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41DA" w14:textId="77777777" w:rsidR="00BB3573" w:rsidRPr="003718B5" w:rsidRDefault="001F55DA" w:rsidP="00EC771E">
      <w:pPr>
        <w:spacing w:line="588" w:lineRule="exact"/>
        <w:ind w:firstLineChars="0" w:firstLine="0"/>
        <w:rPr>
          <w:rFonts w:eastAsia="黑体" w:cs="Times New Roman"/>
          <w:color w:val="000000" w:themeColor="text1"/>
          <w:kern w:val="0"/>
          <w:sz w:val="32"/>
          <w:szCs w:val="32"/>
        </w:rPr>
      </w:pPr>
      <w:r w:rsidRPr="003718B5">
        <w:rPr>
          <w:rFonts w:eastAsia="黑体" w:cs="Times New Roman"/>
          <w:color w:val="000000" w:themeColor="text1"/>
          <w:kern w:val="0"/>
          <w:sz w:val="32"/>
          <w:szCs w:val="32"/>
        </w:rPr>
        <w:t>附件</w:t>
      </w:r>
      <w:r w:rsidRPr="003718B5">
        <w:rPr>
          <w:rFonts w:eastAsia="黑体" w:cs="Times New Roman"/>
          <w:color w:val="000000" w:themeColor="text1"/>
          <w:kern w:val="0"/>
          <w:sz w:val="32"/>
          <w:szCs w:val="32"/>
        </w:rPr>
        <w:t>2</w:t>
      </w:r>
    </w:p>
    <w:p w14:paraId="49D53DD5" w14:textId="77777777" w:rsidR="00BB3573" w:rsidRPr="00C36530" w:rsidRDefault="00BB3573" w:rsidP="003718B5">
      <w:pPr>
        <w:spacing w:line="588" w:lineRule="exact"/>
        <w:ind w:firstLineChars="0" w:firstLine="0"/>
        <w:jc w:val="center"/>
        <w:rPr>
          <w:rFonts w:eastAsiaTheme="minorEastAsia" w:cs="Times New Roman"/>
          <w:b/>
          <w:bCs/>
          <w:color w:val="000000" w:themeColor="text1"/>
          <w:sz w:val="40"/>
          <w:szCs w:val="40"/>
          <w:shd w:val="clear" w:color="auto" w:fill="FFFFFF"/>
        </w:rPr>
      </w:pPr>
    </w:p>
    <w:p w14:paraId="14B1F4F7" w14:textId="77777777" w:rsidR="00BB3573" w:rsidRPr="003718B5" w:rsidRDefault="00BB3573" w:rsidP="003718B5">
      <w:pPr>
        <w:spacing w:line="588" w:lineRule="exact"/>
        <w:ind w:firstLineChars="0" w:firstLine="0"/>
        <w:jc w:val="center"/>
        <w:rPr>
          <w:rFonts w:eastAsiaTheme="minorEastAsia" w:cs="Times New Roman"/>
          <w:b/>
          <w:bCs/>
          <w:color w:val="000000" w:themeColor="text1"/>
          <w:sz w:val="40"/>
          <w:szCs w:val="40"/>
          <w:shd w:val="clear" w:color="auto" w:fill="FFFFFF"/>
        </w:rPr>
      </w:pPr>
    </w:p>
    <w:p w14:paraId="0A0F6061" w14:textId="77777777" w:rsidR="00BB3573" w:rsidRPr="003718B5" w:rsidRDefault="001F55DA" w:rsidP="003718B5">
      <w:pPr>
        <w:spacing w:line="588" w:lineRule="exact"/>
        <w:ind w:firstLineChars="0" w:firstLine="0"/>
        <w:jc w:val="center"/>
        <w:rPr>
          <w:rFonts w:eastAsia="方正小标宋简体" w:cs="Times New Roman"/>
          <w:color w:val="000000" w:themeColor="text1"/>
          <w:sz w:val="40"/>
          <w:szCs w:val="40"/>
          <w:shd w:val="clear" w:color="auto" w:fill="FFFFFF"/>
        </w:rPr>
      </w:pPr>
      <w:bookmarkStart w:id="0" w:name="OLE_LINK7"/>
      <w:bookmarkStart w:id="1" w:name="OLE_LINK8"/>
      <w:r w:rsidRPr="003718B5">
        <w:rPr>
          <w:rFonts w:eastAsia="方正小标宋简体" w:cs="Times New Roman"/>
          <w:color w:val="000000" w:themeColor="text1"/>
          <w:sz w:val="40"/>
          <w:szCs w:val="40"/>
          <w:shd w:val="clear" w:color="auto" w:fill="FFFFFF"/>
        </w:rPr>
        <w:t>绿色建筑和绿色建材政府采购需求标准</w:t>
      </w:r>
      <w:bookmarkEnd w:id="0"/>
      <w:bookmarkEnd w:id="1"/>
    </w:p>
    <w:p w14:paraId="0AF12901" w14:textId="77777777" w:rsidR="00BB3573" w:rsidRPr="003718B5" w:rsidRDefault="001F55DA" w:rsidP="003718B5">
      <w:pPr>
        <w:spacing w:line="588" w:lineRule="exact"/>
        <w:ind w:firstLineChars="0" w:firstLine="0"/>
        <w:jc w:val="center"/>
        <w:rPr>
          <w:rFonts w:eastAsia="方正小标宋简体" w:cs="Times New Roman"/>
          <w:color w:val="000000" w:themeColor="text1"/>
          <w:sz w:val="40"/>
          <w:szCs w:val="40"/>
          <w:shd w:val="clear" w:color="auto" w:fill="FFFFFF"/>
        </w:rPr>
      </w:pPr>
      <w:r w:rsidRPr="003718B5">
        <w:rPr>
          <w:rFonts w:eastAsia="方正小标宋简体" w:cs="Times New Roman"/>
          <w:color w:val="000000" w:themeColor="text1"/>
          <w:sz w:val="40"/>
          <w:szCs w:val="40"/>
          <w:shd w:val="clear" w:color="auto" w:fill="FFFFFF"/>
        </w:rPr>
        <w:t>（</w:t>
      </w:r>
      <w:r w:rsidRPr="003718B5">
        <w:rPr>
          <w:rFonts w:eastAsia="方正小标宋简体" w:cs="Times New Roman"/>
          <w:color w:val="000000" w:themeColor="text1"/>
          <w:sz w:val="40"/>
          <w:szCs w:val="40"/>
          <w:shd w:val="clear" w:color="auto" w:fill="FFFFFF"/>
        </w:rPr>
        <w:t>2025</w:t>
      </w:r>
      <w:r w:rsidRPr="003718B5">
        <w:rPr>
          <w:rFonts w:eastAsia="方正小标宋简体" w:cs="Times New Roman"/>
          <w:color w:val="000000" w:themeColor="text1"/>
          <w:sz w:val="40"/>
          <w:szCs w:val="40"/>
          <w:shd w:val="clear" w:color="auto" w:fill="FFFFFF"/>
        </w:rPr>
        <w:t>年版）</w:t>
      </w:r>
    </w:p>
    <w:p w14:paraId="60BED4F1" w14:textId="77777777" w:rsidR="00BB3573" w:rsidRPr="003718B5" w:rsidRDefault="00BB3573" w:rsidP="003718B5">
      <w:pPr>
        <w:spacing w:line="588" w:lineRule="exact"/>
        <w:ind w:firstLine="560"/>
        <w:rPr>
          <w:rFonts w:eastAsiaTheme="minorEastAsia" w:cs="Times New Roman"/>
          <w:color w:val="000000" w:themeColor="text1"/>
          <w:szCs w:val="28"/>
        </w:rPr>
      </w:pPr>
    </w:p>
    <w:p w14:paraId="13FC09A1" w14:textId="77777777" w:rsidR="00BB3573" w:rsidRPr="003718B5" w:rsidRDefault="00BB3573" w:rsidP="003718B5">
      <w:pPr>
        <w:spacing w:line="588" w:lineRule="exact"/>
        <w:ind w:firstLine="560"/>
        <w:rPr>
          <w:rFonts w:eastAsiaTheme="minorEastAsia" w:cs="Times New Roman"/>
          <w:color w:val="000000" w:themeColor="text1"/>
          <w:szCs w:val="28"/>
        </w:rPr>
      </w:pPr>
    </w:p>
    <w:p w14:paraId="470A246E" w14:textId="77777777" w:rsidR="00BB3573" w:rsidRPr="003718B5" w:rsidRDefault="00BB3573" w:rsidP="003718B5">
      <w:pPr>
        <w:spacing w:line="588" w:lineRule="exact"/>
        <w:ind w:firstLine="560"/>
        <w:rPr>
          <w:rFonts w:eastAsiaTheme="minorEastAsia" w:cs="Times New Roman"/>
          <w:color w:val="000000" w:themeColor="text1"/>
          <w:szCs w:val="28"/>
        </w:rPr>
      </w:pPr>
    </w:p>
    <w:p w14:paraId="6B24599D" w14:textId="77777777" w:rsidR="00BB3573" w:rsidRPr="003718B5" w:rsidRDefault="00BB3573" w:rsidP="003718B5">
      <w:pPr>
        <w:spacing w:line="588" w:lineRule="exact"/>
        <w:ind w:firstLineChars="0" w:firstLine="0"/>
        <w:rPr>
          <w:rFonts w:eastAsiaTheme="minorEastAsia" w:cs="Times New Roman"/>
          <w:color w:val="000000" w:themeColor="text1"/>
          <w:szCs w:val="28"/>
        </w:rPr>
      </w:pPr>
    </w:p>
    <w:p w14:paraId="6C8ECB14" w14:textId="77777777" w:rsidR="00BB3573" w:rsidRPr="003718B5" w:rsidRDefault="00BB3573" w:rsidP="003718B5">
      <w:pPr>
        <w:spacing w:line="588" w:lineRule="exact"/>
        <w:ind w:firstLine="560"/>
        <w:rPr>
          <w:rFonts w:eastAsiaTheme="minorEastAsia" w:cs="Times New Roman"/>
          <w:color w:val="000000" w:themeColor="text1"/>
          <w:szCs w:val="28"/>
        </w:rPr>
      </w:pPr>
    </w:p>
    <w:p w14:paraId="3D119F99" w14:textId="77777777" w:rsidR="00BB3573" w:rsidRPr="003718B5" w:rsidRDefault="00BB3573" w:rsidP="003718B5">
      <w:pPr>
        <w:spacing w:line="588" w:lineRule="exact"/>
        <w:ind w:firstLine="560"/>
        <w:rPr>
          <w:rFonts w:eastAsiaTheme="minorEastAsia" w:cs="Times New Roman"/>
          <w:color w:val="000000" w:themeColor="text1"/>
          <w:szCs w:val="28"/>
        </w:rPr>
      </w:pPr>
    </w:p>
    <w:p w14:paraId="6824889F" w14:textId="77777777" w:rsidR="00BB3573" w:rsidRPr="003718B5" w:rsidRDefault="00BB3573" w:rsidP="003718B5">
      <w:pPr>
        <w:spacing w:line="588" w:lineRule="exact"/>
        <w:ind w:firstLine="560"/>
        <w:rPr>
          <w:rFonts w:eastAsiaTheme="minorEastAsia" w:cs="Times New Roman"/>
          <w:color w:val="000000" w:themeColor="text1"/>
          <w:szCs w:val="28"/>
        </w:rPr>
      </w:pPr>
    </w:p>
    <w:p w14:paraId="5C9A2602" w14:textId="77777777" w:rsidR="00BB3573" w:rsidRPr="003718B5" w:rsidRDefault="00BB3573" w:rsidP="003718B5">
      <w:pPr>
        <w:spacing w:line="588" w:lineRule="exact"/>
        <w:ind w:firstLine="560"/>
        <w:rPr>
          <w:rFonts w:eastAsiaTheme="minorEastAsia" w:cs="Times New Roman"/>
          <w:color w:val="000000" w:themeColor="text1"/>
          <w:szCs w:val="28"/>
        </w:rPr>
      </w:pPr>
    </w:p>
    <w:p w14:paraId="20B10A4C" w14:textId="77777777" w:rsidR="00BB3573" w:rsidRPr="003718B5" w:rsidRDefault="00BB3573" w:rsidP="003718B5">
      <w:pPr>
        <w:spacing w:line="588" w:lineRule="exact"/>
        <w:ind w:firstLine="560"/>
        <w:rPr>
          <w:rFonts w:eastAsiaTheme="minorEastAsia" w:cs="Times New Roman"/>
          <w:color w:val="000000" w:themeColor="text1"/>
          <w:szCs w:val="28"/>
        </w:rPr>
      </w:pPr>
    </w:p>
    <w:p w14:paraId="42E4CAD8" w14:textId="77777777" w:rsidR="00BB3573" w:rsidRPr="003718B5" w:rsidRDefault="00BB3573" w:rsidP="003718B5">
      <w:pPr>
        <w:spacing w:line="588" w:lineRule="exact"/>
        <w:ind w:firstLine="560"/>
        <w:rPr>
          <w:rFonts w:eastAsiaTheme="minorEastAsia" w:cs="Times New Roman"/>
          <w:color w:val="000000" w:themeColor="text1"/>
          <w:szCs w:val="28"/>
        </w:rPr>
      </w:pPr>
    </w:p>
    <w:p w14:paraId="5E469403" w14:textId="77777777" w:rsidR="00BB3573" w:rsidRDefault="00BB3573" w:rsidP="003718B5">
      <w:pPr>
        <w:spacing w:line="588" w:lineRule="exact"/>
        <w:ind w:firstLine="560"/>
        <w:rPr>
          <w:rFonts w:eastAsiaTheme="minorEastAsia" w:cs="Times New Roman"/>
          <w:color w:val="000000" w:themeColor="text1"/>
          <w:szCs w:val="28"/>
        </w:rPr>
      </w:pPr>
    </w:p>
    <w:p w14:paraId="54A9253C" w14:textId="77777777" w:rsidR="00311FA5" w:rsidRDefault="00311FA5" w:rsidP="003718B5">
      <w:pPr>
        <w:spacing w:line="588" w:lineRule="exact"/>
        <w:ind w:firstLine="560"/>
        <w:rPr>
          <w:rFonts w:eastAsiaTheme="minorEastAsia" w:cs="Times New Roman"/>
          <w:color w:val="000000" w:themeColor="text1"/>
          <w:szCs w:val="28"/>
        </w:rPr>
      </w:pPr>
    </w:p>
    <w:p w14:paraId="78064915" w14:textId="77777777" w:rsidR="00311FA5" w:rsidRDefault="00311FA5" w:rsidP="003718B5">
      <w:pPr>
        <w:spacing w:line="588" w:lineRule="exact"/>
        <w:ind w:firstLine="560"/>
        <w:rPr>
          <w:rFonts w:eastAsiaTheme="minorEastAsia" w:cs="Times New Roman"/>
          <w:color w:val="000000" w:themeColor="text1"/>
          <w:szCs w:val="28"/>
        </w:rPr>
      </w:pPr>
    </w:p>
    <w:p w14:paraId="242EA61D" w14:textId="77777777" w:rsidR="00311FA5" w:rsidRDefault="00311FA5" w:rsidP="003718B5">
      <w:pPr>
        <w:spacing w:line="588" w:lineRule="exact"/>
        <w:ind w:firstLine="560"/>
        <w:rPr>
          <w:rFonts w:eastAsiaTheme="minorEastAsia" w:cs="Times New Roman"/>
          <w:color w:val="000000" w:themeColor="text1"/>
          <w:szCs w:val="28"/>
        </w:rPr>
      </w:pPr>
    </w:p>
    <w:p w14:paraId="2CA76733" w14:textId="77777777" w:rsidR="00311FA5" w:rsidRPr="003718B5" w:rsidRDefault="00311FA5" w:rsidP="003718B5">
      <w:pPr>
        <w:spacing w:line="588" w:lineRule="exact"/>
        <w:ind w:firstLine="560"/>
        <w:rPr>
          <w:rFonts w:eastAsiaTheme="minorEastAsia" w:cs="Times New Roman"/>
          <w:color w:val="000000" w:themeColor="text1"/>
          <w:szCs w:val="28"/>
        </w:rPr>
      </w:pPr>
    </w:p>
    <w:p w14:paraId="2D2EE000" w14:textId="77777777" w:rsidR="00BB3573" w:rsidRPr="003718B5" w:rsidRDefault="00BB3573" w:rsidP="003718B5">
      <w:pPr>
        <w:spacing w:line="588" w:lineRule="exact"/>
        <w:ind w:firstLineChars="0" w:firstLine="0"/>
        <w:rPr>
          <w:rFonts w:eastAsia="黑体" w:cs="Times New Roman"/>
          <w:color w:val="000000" w:themeColor="text1"/>
          <w:sz w:val="32"/>
          <w:szCs w:val="32"/>
        </w:rPr>
      </w:pPr>
    </w:p>
    <w:p w14:paraId="7A543CFC" w14:textId="77777777" w:rsidR="00622526" w:rsidRPr="003718B5" w:rsidRDefault="001F55DA" w:rsidP="003718B5">
      <w:pPr>
        <w:pStyle w:val="TOC10"/>
        <w:spacing w:line="588" w:lineRule="exact"/>
        <w:jc w:val="center"/>
        <w:rPr>
          <w:rFonts w:ascii="Times New Roman" w:eastAsia="黑体" w:hAnsi="Times New Roman" w:cs="Times New Roman"/>
          <w:color w:val="000000" w:themeColor="text1"/>
        </w:rPr>
        <w:sectPr w:rsidR="00622526" w:rsidRPr="003718B5">
          <w:headerReference w:type="even" r:id="rId11"/>
          <w:headerReference w:type="default" r:id="rId12"/>
          <w:footerReference w:type="even" r:id="rId13"/>
          <w:footerReference w:type="default" r:id="rId14"/>
          <w:headerReference w:type="first" r:id="rId15"/>
          <w:footerReference w:type="first" r:id="rId16"/>
          <w:pgSz w:w="11906" w:h="16838"/>
          <w:pgMar w:top="1701" w:right="1871" w:bottom="1701" w:left="1871" w:header="851" w:footer="992" w:gutter="0"/>
          <w:pgNumType w:start="1"/>
          <w:cols w:space="425"/>
          <w:docGrid w:type="lines" w:linePitch="312"/>
        </w:sectPr>
      </w:pPr>
      <w:r w:rsidRPr="003718B5">
        <w:rPr>
          <w:rFonts w:ascii="Times New Roman" w:eastAsia="黑体" w:hAnsi="Times New Roman" w:cs="Times New Roman"/>
          <w:color w:val="000000" w:themeColor="text1"/>
        </w:rPr>
        <w:t>2024</w:t>
      </w:r>
      <w:r w:rsidRPr="003718B5">
        <w:rPr>
          <w:rFonts w:ascii="Times New Roman" w:eastAsia="黑体" w:hAnsi="Times New Roman" w:cs="Times New Roman"/>
          <w:color w:val="000000" w:themeColor="text1"/>
        </w:rPr>
        <w:t>年</w:t>
      </w:r>
      <w:r w:rsidRPr="003718B5">
        <w:rPr>
          <w:rFonts w:ascii="Times New Roman" w:eastAsia="黑体" w:hAnsi="Times New Roman" w:cs="Times New Roman"/>
          <w:color w:val="000000" w:themeColor="text1"/>
        </w:rPr>
        <w:t>12</w:t>
      </w:r>
      <w:r w:rsidRPr="003718B5">
        <w:rPr>
          <w:rFonts w:ascii="Times New Roman" w:eastAsia="黑体" w:hAnsi="Times New Roman" w:cs="Times New Roman"/>
          <w:color w:val="000000" w:themeColor="text1"/>
        </w:rPr>
        <w:t>月</w:t>
      </w:r>
    </w:p>
    <w:p w14:paraId="0CB47959" w14:textId="77777777" w:rsidR="00BB3573" w:rsidRPr="003718B5" w:rsidRDefault="001F55DA" w:rsidP="003718B5">
      <w:pPr>
        <w:pStyle w:val="TOC10"/>
        <w:spacing w:line="588" w:lineRule="exact"/>
        <w:jc w:val="center"/>
        <w:rPr>
          <w:rFonts w:ascii="Times New Roman" w:eastAsia="黑体" w:hAnsi="Times New Roman" w:cs="Times New Roman"/>
          <w:color w:val="000000" w:themeColor="text1"/>
          <w:kern w:val="2"/>
          <w:szCs w:val="28"/>
        </w:rPr>
      </w:pPr>
      <w:r w:rsidRPr="003718B5">
        <w:rPr>
          <w:rFonts w:ascii="Times New Roman" w:eastAsia="黑体" w:hAnsi="Times New Roman" w:cs="Times New Roman"/>
          <w:color w:val="000000" w:themeColor="text1"/>
          <w:kern w:val="2"/>
          <w:szCs w:val="28"/>
        </w:rPr>
        <w:lastRenderedPageBreak/>
        <w:t>前</w:t>
      </w:r>
      <w:r w:rsidRPr="003718B5">
        <w:rPr>
          <w:rFonts w:ascii="Times New Roman" w:eastAsia="黑体" w:hAnsi="Times New Roman" w:cs="Times New Roman"/>
          <w:color w:val="000000" w:themeColor="text1"/>
          <w:kern w:val="2"/>
          <w:szCs w:val="28"/>
        </w:rPr>
        <w:t xml:space="preserve">    </w:t>
      </w:r>
      <w:r w:rsidRPr="003718B5">
        <w:rPr>
          <w:rFonts w:ascii="Times New Roman" w:eastAsia="黑体" w:hAnsi="Times New Roman" w:cs="Times New Roman"/>
          <w:color w:val="000000" w:themeColor="text1"/>
          <w:kern w:val="2"/>
          <w:szCs w:val="28"/>
        </w:rPr>
        <w:t>言</w:t>
      </w:r>
    </w:p>
    <w:p w14:paraId="02A01118"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按照国务院办公厅《</w:t>
      </w:r>
      <w:r w:rsidRPr="003718B5">
        <w:rPr>
          <w:rFonts w:cs="Times New Roman"/>
          <w:color w:val="000000" w:themeColor="text1"/>
          <w:shd w:val="clear" w:color="auto" w:fill="FFFFFF"/>
        </w:rPr>
        <w:t>政府采购领域</w:t>
      </w:r>
      <w:r w:rsidRPr="003718B5">
        <w:rPr>
          <w:rFonts w:cs="Times New Roman"/>
          <w:color w:val="000000" w:themeColor="text1"/>
          <w:shd w:val="clear" w:color="auto" w:fill="FFFFFF"/>
        </w:rPr>
        <w:t>“</w:t>
      </w:r>
      <w:r w:rsidRPr="003718B5">
        <w:rPr>
          <w:rFonts w:cs="Times New Roman"/>
          <w:color w:val="000000" w:themeColor="text1"/>
          <w:shd w:val="clear" w:color="auto" w:fill="FFFFFF"/>
        </w:rPr>
        <w:t>整顿市场秩序、建设法规体系、促进产业发展</w:t>
      </w:r>
      <w:r w:rsidRPr="003718B5">
        <w:rPr>
          <w:rFonts w:cs="Times New Roman"/>
          <w:color w:val="000000" w:themeColor="text1"/>
          <w:shd w:val="clear" w:color="auto" w:fill="FFFFFF"/>
        </w:rPr>
        <w:t>”</w:t>
      </w:r>
      <w:r w:rsidRPr="003718B5">
        <w:rPr>
          <w:rFonts w:cs="Times New Roman"/>
          <w:color w:val="000000" w:themeColor="text1"/>
          <w:shd w:val="clear" w:color="auto" w:fill="FFFFFF"/>
        </w:rPr>
        <w:t>三年行动方案（</w:t>
      </w:r>
      <w:r w:rsidRPr="003718B5">
        <w:rPr>
          <w:rFonts w:cs="Times New Roman"/>
          <w:color w:val="000000" w:themeColor="text1"/>
          <w:shd w:val="clear" w:color="auto" w:fill="FFFFFF"/>
        </w:rPr>
        <w:t>2024—2026</w:t>
      </w:r>
      <w:r w:rsidRPr="003718B5">
        <w:rPr>
          <w:rFonts w:cs="Times New Roman"/>
          <w:color w:val="000000" w:themeColor="text1"/>
          <w:shd w:val="clear" w:color="auto" w:fill="FFFFFF"/>
        </w:rPr>
        <w:t>年）</w:t>
      </w:r>
      <w:r w:rsidRPr="003718B5">
        <w:rPr>
          <w:rFonts w:cs="Times New Roman"/>
          <w:color w:val="000000" w:themeColor="text1"/>
        </w:rPr>
        <w:t>》（国办发〔</w:t>
      </w:r>
      <w:r w:rsidRPr="003718B5">
        <w:rPr>
          <w:rFonts w:cs="Times New Roman"/>
          <w:color w:val="000000" w:themeColor="text1"/>
        </w:rPr>
        <w:t>2024</w:t>
      </w:r>
      <w:r w:rsidRPr="003718B5">
        <w:rPr>
          <w:rFonts w:cs="Times New Roman"/>
          <w:color w:val="000000" w:themeColor="text1"/>
        </w:rPr>
        <w:t>〕</w:t>
      </w:r>
      <w:r w:rsidRPr="003718B5">
        <w:rPr>
          <w:rFonts w:cs="Times New Roman"/>
          <w:color w:val="000000" w:themeColor="text1"/>
        </w:rPr>
        <w:t>33</w:t>
      </w:r>
      <w:r w:rsidRPr="003718B5">
        <w:rPr>
          <w:rFonts w:cs="Times New Roman"/>
          <w:color w:val="000000" w:themeColor="text1"/>
        </w:rPr>
        <w:t>号）完善政府绿色采购政策有关部署，标准编制组经深入调查研究，认真总结实践经验，参考有关标准，在广泛征求意见的基础上，编制形成了《绿色建筑和绿色建材政府采购需求标准（</w:t>
      </w:r>
      <w:r w:rsidRPr="003718B5">
        <w:rPr>
          <w:rFonts w:cs="Times New Roman"/>
          <w:color w:val="000000" w:themeColor="text1"/>
        </w:rPr>
        <w:t>2025</w:t>
      </w:r>
      <w:r w:rsidRPr="003718B5">
        <w:rPr>
          <w:rFonts w:cs="Times New Roman"/>
          <w:color w:val="000000" w:themeColor="text1"/>
        </w:rPr>
        <w:t>年版）》（以下简称《需求标准》）。</w:t>
      </w:r>
    </w:p>
    <w:p w14:paraId="51BC7D51"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《需求标准》的主要内容是：</w:t>
      </w:r>
      <w:r w:rsidRPr="003718B5">
        <w:rPr>
          <w:rFonts w:cs="Times New Roman"/>
          <w:color w:val="000000" w:themeColor="text1"/>
        </w:rPr>
        <w:t>1.</w:t>
      </w:r>
      <w:r w:rsidRPr="003718B5">
        <w:rPr>
          <w:rFonts w:cs="Times New Roman"/>
          <w:color w:val="000000" w:themeColor="text1"/>
        </w:rPr>
        <w:t>总则；</w:t>
      </w:r>
      <w:r w:rsidRPr="003718B5">
        <w:rPr>
          <w:rFonts w:cs="Times New Roman"/>
          <w:color w:val="000000" w:themeColor="text1"/>
        </w:rPr>
        <w:t>2.</w:t>
      </w:r>
      <w:r w:rsidRPr="003718B5">
        <w:rPr>
          <w:rFonts w:cs="Times New Roman"/>
          <w:color w:val="000000" w:themeColor="text1"/>
        </w:rPr>
        <w:t>基本规定；</w:t>
      </w:r>
      <w:r w:rsidRPr="003718B5">
        <w:rPr>
          <w:rFonts w:cs="Times New Roman"/>
          <w:color w:val="000000" w:themeColor="text1"/>
        </w:rPr>
        <w:t>3.</w:t>
      </w:r>
      <w:r w:rsidRPr="003718B5">
        <w:rPr>
          <w:rFonts w:cs="Times New Roman"/>
          <w:color w:val="000000" w:themeColor="text1"/>
        </w:rPr>
        <w:t>建筑品质提升要求；</w:t>
      </w:r>
      <w:r w:rsidRPr="003718B5">
        <w:rPr>
          <w:rFonts w:cs="Times New Roman"/>
          <w:color w:val="000000" w:themeColor="text1"/>
        </w:rPr>
        <w:t>4.</w:t>
      </w:r>
      <w:r w:rsidRPr="003718B5">
        <w:rPr>
          <w:rFonts w:cs="Times New Roman"/>
          <w:color w:val="000000" w:themeColor="text1"/>
        </w:rPr>
        <w:t>必选类绿色建材要求；</w:t>
      </w:r>
      <w:r w:rsidRPr="003718B5">
        <w:rPr>
          <w:rFonts w:cs="Times New Roman"/>
          <w:color w:val="000000" w:themeColor="text1"/>
        </w:rPr>
        <w:t>5.</w:t>
      </w:r>
      <w:r w:rsidRPr="003718B5">
        <w:rPr>
          <w:rFonts w:cs="Times New Roman"/>
          <w:color w:val="000000" w:themeColor="text1"/>
        </w:rPr>
        <w:t>可选类绿色建材要求。</w:t>
      </w:r>
    </w:p>
    <w:p w14:paraId="47205DBA"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与上一版《绿色建筑和绿色建材政府采购需求标准（</w:t>
      </w:r>
      <w:r w:rsidRPr="003718B5">
        <w:rPr>
          <w:rFonts w:cs="Times New Roman"/>
          <w:color w:val="000000" w:themeColor="text1"/>
        </w:rPr>
        <w:t>2022</w:t>
      </w:r>
      <w:r w:rsidRPr="003718B5">
        <w:rPr>
          <w:rFonts w:cs="Times New Roman"/>
          <w:color w:val="000000" w:themeColor="text1"/>
        </w:rPr>
        <w:t>年版）》相比，此次修订的主要内容是：</w:t>
      </w:r>
      <w:r w:rsidRPr="003718B5">
        <w:rPr>
          <w:rFonts w:cs="Times New Roman"/>
          <w:color w:val="000000" w:themeColor="text1"/>
        </w:rPr>
        <w:t>1.</w:t>
      </w:r>
      <w:r w:rsidRPr="003718B5">
        <w:rPr>
          <w:rFonts w:cs="Times New Roman"/>
          <w:color w:val="000000" w:themeColor="text1"/>
        </w:rPr>
        <w:t>增加关于建筑品质提升的要求，突出政府采购绿色建材对提升建筑品质、建设好房子的支撑作用；</w:t>
      </w:r>
      <w:r w:rsidRPr="003718B5">
        <w:rPr>
          <w:rFonts w:cs="Times New Roman"/>
          <w:color w:val="000000" w:themeColor="text1"/>
        </w:rPr>
        <w:t>2.</w:t>
      </w:r>
      <w:r w:rsidRPr="003718B5">
        <w:rPr>
          <w:rFonts w:cs="Times New Roman"/>
          <w:color w:val="000000" w:themeColor="text1"/>
        </w:rPr>
        <w:t>绿色建材的选用规则调整为</w:t>
      </w:r>
      <w:r w:rsidRPr="003718B5">
        <w:rPr>
          <w:rFonts w:cs="Times New Roman"/>
          <w:color w:val="000000" w:themeColor="text1"/>
        </w:rPr>
        <w:t>“</w:t>
      </w:r>
      <w:r w:rsidRPr="003718B5">
        <w:rPr>
          <w:rFonts w:cs="Times New Roman"/>
          <w:color w:val="000000" w:themeColor="text1"/>
        </w:rPr>
        <w:t>必选类和可选类</w:t>
      </w:r>
      <w:r w:rsidRPr="003718B5">
        <w:rPr>
          <w:rFonts w:cs="Times New Roman"/>
          <w:color w:val="000000" w:themeColor="text1"/>
        </w:rPr>
        <w:t>”</w:t>
      </w:r>
      <w:r w:rsidRPr="003718B5">
        <w:rPr>
          <w:rFonts w:cs="Times New Roman"/>
          <w:color w:val="000000" w:themeColor="text1"/>
        </w:rPr>
        <w:t>，方便各地因地制宜进行采购；</w:t>
      </w:r>
      <w:r w:rsidRPr="003718B5">
        <w:rPr>
          <w:rFonts w:cs="Times New Roman"/>
          <w:color w:val="000000" w:themeColor="text1"/>
        </w:rPr>
        <w:t>3.</w:t>
      </w:r>
      <w:r w:rsidRPr="003718B5">
        <w:rPr>
          <w:rFonts w:cs="Times New Roman"/>
          <w:color w:val="000000" w:themeColor="text1"/>
        </w:rPr>
        <w:t>增加了砌</w:t>
      </w:r>
      <w:proofErr w:type="gramStart"/>
      <w:r w:rsidRPr="003718B5">
        <w:rPr>
          <w:rFonts w:cs="Times New Roman"/>
          <w:color w:val="000000" w:themeColor="text1"/>
        </w:rPr>
        <w:t>体材</w:t>
      </w:r>
      <w:proofErr w:type="gramEnd"/>
      <w:r w:rsidRPr="003718B5">
        <w:rPr>
          <w:rFonts w:cs="Times New Roman"/>
          <w:color w:val="000000" w:themeColor="text1"/>
        </w:rPr>
        <w:t>料、磷石膏制品和竹制品等</w:t>
      </w:r>
      <w:r w:rsidRPr="003718B5">
        <w:rPr>
          <w:rFonts w:cs="Times New Roman"/>
          <w:color w:val="000000" w:themeColor="text1"/>
        </w:rPr>
        <w:t>33</w:t>
      </w:r>
      <w:r w:rsidRPr="003718B5">
        <w:rPr>
          <w:rFonts w:cs="Times New Roman"/>
          <w:color w:val="000000" w:themeColor="text1"/>
        </w:rPr>
        <w:t>种绿色建材产品，提升绿色建材的供给水平；</w:t>
      </w:r>
      <w:r w:rsidRPr="003718B5">
        <w:rPr>
          <w:rFonts w:cs="Times New Roman"/>
          <w:color w:val="000000" w:themeColor="text1"/>
        </w:rPr>
        <w:t>4.</w:t>
      </w:r>
      <w:r w:rsidRPr="003718B5">
        <w:rPr>
          <w:rFonts w:eastAsiaTheme="minorEastAsia" w:cs="Times New Roman"/>
          <w:color w:val="000000" w:themeColor="text1"/>
          <w:szCs w:val="28"/>
        </w:rPr>
        <w:t>鼓励绿色建材生产企业开展产品碳足迹</w:t>
      </w:r>
      <w:proofErr w:type="gramStart"/>
      <w:r w:rsidRPr="003718B5">
        <w:rPr>
          <w:rFonts w:eastAsiaTheme="minorEastAsia" w:cs="Times New Roman"/>
          <w:color w:val="000000" w:themeColor="text1"/>
          <w:szCs w:val="28"/>
        </w:rPr>
        <w:t>自评价</w:t>
      </w:r>
      <w:proofErr w:type="gramEnd"/>
      <w:r w:rsidRPr="003718B5">
        <w:rPr>
          <w:rFonts w:eastAsiaTheme="minorEastAsia" w:cs="Times New Roman"/>
          <w:color w:val="000000" w:themeColor="text1"/>
          <w:szCs w:val="28"/>
        </w:rPr>
        <w:t>或第三方评价工作</w:t>
      </w:r>
      <w:r w:rsidRPr="003718B5">
        <w:rPr>
          <w:rFonts w:cs="Times New Roman"/>
          <w:color w:val="000000" w:themeColor="text1"/>
        </w:rPr>
        <w:t>，发挥绿色建材在推动</w:t>
      </w:r>
      <w:proofErr w:type="gramStart"/>
      <w:r w:rsidRPr="003718B5">
        <w:rPr>
          <w:rFonts w:cs="Times New Roman"/>
          <w:color w:val="000000" w:themeColor="text1"/>
        </w:rPr>
        <w:t>碳达峰碳</w:t>
      </w:r>
      <w:proofErr w:type="gramEnd"/>
      <w:r w:rsidRPr="003718B5">
        <w:rPr>
          <w:rFonts w:cs="Times New Roman"/>
          <w:color w:val="000000" w:themeColor="text1"/>
        </w:rPr>
        <w:t>中和的重要作用。</w:t>
      </w:r>
    </w:p>
    <w:p w14:paraId="3FB8761F"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需求标准》由财政部国库司、住房城乡建设部标准定额司、工业和信息化部原材料工业司负责管理，由中国建筑标准设计研究院、住房城乡建设部科技与产业化发展中心、中国建筑材料工业规划研究院负责具体技术内容的解释。</w:t>
      </w:r>
    </w:p>
    <w:p w14:paraId="22985D07" w14:textId="77777777" w:rsidR="00777615"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编写指导：</w:t>
      </w:r>
      <w:proofErr w:type="gramStart"/>
      <w:r w:rsidRPr="003718B5">
        <w:rPr>
          <w:rFonts w:cs="Times New Roman"/>
          <w:color w:val="000000" w:themeColor="text1"/>
        </w:rPr>
        <w:t>李先忠</w:t>
      </w:r>
      <w:proofErr w:type="gramEnd"/>
      <w:r w:rsidR="00440A92" w:rsidRPr="003718B5">
        <w:rPr>
          <w:rFonts w:cs="Times New Roman"/>
          <w:color w:val="000000" w:themeColor="text1"/>
        </w:rPr>
        <w:t xml:space="preserve">  </w:t>
      </w:r>
      <w:r w:rsidRPr="003718B5">
        <w:rPr>
          <w:rFonts w:cs="Times New Roman"/>
          <w:color w:val="000000" w:themeColor="text1"/>
        </w:rPr>
        <w:t>姚天玮</w:t>
      </w:r>
      <w:r w:rsidR="00440A92" w:rsidRPr="003718B5">
        <w:rPr>
          <w:rFonts w:cs="Times New Roman"/>
          <w:color w:val="000000" w:themeColor="text1"/>
        </w:rPr>
        <w:t xml:space="preserve">  </w:t>
      </w:r>
      <w:r w:rsidRPr="003718B5">
        <w:rPr>
          <w:rFonts w:cs="Times New Roman"/>
          <w:color w:val="000000" w:themeColor="text1"/>
        </w:rPr>
        <w:t>杜</w:t>
      </w:r>
      <w:r w:rsidR="00440A92" w:rsidRPr="003718B5">
        <w:rPr>
          <w:rFonts w:cs="Times New Roman"/>
          <w:color w:val="000000" w:themeColor="text1"/>
        </w:rPr>
        <w:t xml:space="preserve"> </w:t>
      </w:r>
      <w:r w:rsidR="00777615" w:rsidRPr="003718B5">
        <w:rPr>
          <w:rFonts w:cs="Times New Roman"/>
          <w:color w:val="000000" w:themeColor="text1"/>
        </w:rPr>
        <w:t xml:space="preserve"> </w:t>
      </w:r>
      <w:r w:rsidRPr="003718B5">
        <w:rPr>
          <w:rFonts w:cs="Times New Roman"/>
          <w:color w:val="000000" w:themeColor="text1"/>
        </w:rPr>
        <w:t>强</w:t>
      </w:r>
      <w:r w:rsidR="00440A92" w:rsidRPr="003718B5">
        <w:rPr>
          <w:rFonts w:cs="Times New Roman"/>
          <w:color w:val="000000" w:themeColor="text1"/>
        </w:rPr>
        <w:t xml:space="preserve">  </w:t>
      </w:r>
      <w:proofErr w:type="gramStart"/>
      <w:r w:rsidRPr="003718B5">
        <w:rPr>
          <w:rFonts w:cs="Times New Roman"/>
          <w:color w:val="000000" w:themeColor="text1"/>
        </w:rPr>
        <w:t>白正盛</w:t>
      </w:r>
      <w:proofErr w:type="gramEnd"/>
      <w:r w:rsidR="00440A92" w:rsidRPr="003718B5">
        <w:rPr>
          <w:rFonts w:cs="Times New Roman"/>
          <w:color w:val="000000" w:themeColor="text1"/>
        </w:rPr>
        <w:t xml:space="preserve">  </w:t>
      </w:r>
      <w:r w:rsidRPr="003718B5">
        <w:rPr>
          <w:rFonts w:cs="Times New Roman"/>
          <w:color w:val="000000" w:themeColor="text1"/>
        </w:rPr>
        <w:t>夏</w:t>
      </w:r>
      <w:r w:rsidR="00777615" w:rsidRPr="003718B5">
        <w:rPr>
          <w:rFonts w:cs="Times New Roman"/>
          <w:color w:val="000000" w:themeColor="text1"/>
        </w:rPr>
        <w:t xml:space="preserve"> </w:t>
      </w:r>
      <w:r w:rsidR="00440A92" w:rsidRPr="003718B5">
        <w:rPr>
          <w:rFonts w:cs="Times New Roman"/>
          <w:color w:val="000000" w:themeColor="text1"/>
        </w:rPr>
        <w:t xml:space="preserve"> </w:t>
      </w:r>
      <w:r w:rsidRPr="003718B5">
        <w:rPr>
          <w:rFonts w:cs="Times New Roman"/>
          <w:color w:val="000000" w:themeColor="text1"/>
        </w:rPr>
        <w:t>玲</w:t>
      </w:r>
      <w:r w:rsidR="00440A92" w:rsidRPr="003718B5">
        <w:rPr>
          <w:rFonts w:cs="Times New Roman"/>
          <w:color w:val="000000" w:themeColor="text1"/>
        </w:rPr>
        <w:t xml:space="preserve">  </w:t>
      </w:r>
    </w:p>
    <w:p w14:paraId="4A35A03F" w14:textId="77777777" w:rsidR="00BB3573" w:rsidRPr="003718B5" w:rsidRDefault="001F55DA" w:rsidP="003718B5">
      <w:pPr>
        <w:spacing w:line="588" w:lineRule="exact"/>
        <w:ind w:firstLineChars="700" w:firstLine="1960"/>
        <w:rPr>
          <w:rFonts w:cs="Times New Roman"/>
          <w:color w:val="000000" w:themeColor="text1"/>
        </w:rPr>
      </w:pPr>
      <w:proofErr w:type="gramStart"/>
      <w:r w:rsidRPr="003718B5">
        <w:rPr>
          <w:rFonts w:cs="Times New Roman"/>
          <w:color w:val="000000" w:themeColor="text1"/>
        </w:rPr>
        <w:lastRenderedPageBreak/>
        <w:t>张立帅</w:t>
      </w:r>
      <w:proofErr w:type="gramEnd"/>
      <w:r w:rsidR="00777615" w:rsidRPr="003718B5">
        <w:rPr>
          <w:rFonts w:cs="Times New Roman"/>
          <w:color w:val="000000" w:themeColor="text1"/>
        </w:rPr>
        <w:t xml:space="preserve">  </w:t>
      </w:r>
      <w:r w:rsidRPr="003718B5">
        <w:rPr>
          <w:rFonts w:cs="Times New Roman"/>
          <w:color w:val="000000" w:themeColor="text1"/>
        </w:rPr>
        <w:t>杨国强</w:t>
      </w:r>
      <w:r w:rsidR="00440A92" w:rsidRPr="003718B5">
        <w:rPr>
          <w:rFonts w:cs="Times New Roman"/>
          <w:color w:val="000000" w:themeColor="text1"/>
        </w:rPr>
        <w:t xml:space="preserve">  </w:t>
      </w:r>
      <w:r w:rsidRPr="003718B5">
        <w:rPr>
          <w:rFonts w:cs="Times New Roman"/>
          <w:color w:val="000000" w:themeColor="text1"/>
        </w:rPr>
        <w:t>高</w:t>
      </w:r>
      <w:r w:rsidR="00777615" w:rsidRPr="003718B5">
        <w:rPr>
          <w:rFonts w:cs="Times New Roman"/>
          <w:color w:val="000000" w:themeColor="text1"/>
        </w:rPr>
        <w:t xml:space="preserve"> </w:t>
      </w:r>
      <w:r w:rsidR="00440A92" w:rsidRPr="003718B5">
        <w:rPr>
          <w:rFonts w:cs="Times New Roman"/>
          <w:color w:val="000000" w:themeColor="text1"/>
        </w:rPr>
        <w:t xml:space="preserve"> </w:t>
      </w:r>
      <w:r w:rsidRPr="003718B5">
        <w:rPr>
          <w:rFonts w:cs="Times New Roman"/>
          <w:color w:val="000000" w:themeColor="text1"/>
        </w:rPr>
        <w:t>萍</w:t>
      </w:r>
    </w:p>
    <w:p w14:paraId="06516E67" w14:textId="77777777" w:rsidR="00777615"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编写人员：高</w:t>
      </w:r>
      <w:r w:rsidR="00777615" w:rsidRPr="003718B5">
        <w:rPr>
          <w:rFonts w:cs="Times New Roman"/>
          <w:color w:val="000000" w:themeColor="text1"/>
        </w:rPr>
        <w:t xml:space="preserve"> </w:t>
      </w:r>
      <w:r w:rsidR="00440A92" w:rsidRPr="003718B5">
        <w:rPr>
          <w:rFonts w:cs="Times New Roman"/>
          <w:color w:val="000000" w:themeColor="text1"/>
        </w:rPr>
        <w:t xml:space="preserve"> </w:t>
      </w:r>
      <w:r w:rsidRPr="003718B5">
        <w:rPr>
          <w:rFonts w:cs="Times New Roman"/>
          <w:color w:val="000000" w:themeColor="text1"/>
        </w:rPr>
        <w:t>鹏</w:t>
      </w:r>
      <w:r w:rsidR="00D47D7F" w:rsidRPr="003718B5">
        <w:rPr>
          <w:rFonts w:cs="Times New Roman"/>
          <w:color w:val="000000" w:themeColor="text1"/>
        </w:rPr>
        <w:t xml:space="preserve">  </w:t>
      </w:r>
      <w:r w:rsidRPr="003718B5">
        <w:rPr>
          <w:rFonts w:cs="Times New Roman"/>
          <w:color w:val="000000" w:themeColor="text1"/>
        </w:rPr>
        <w:t>陈</w:t>
      </w:r>
      <w:r w:rsidR="00440A92" w:rsidRPr="003718B5">
        <w:rPr>
          <w:rFonts w:cs="Times New Roman"/>
          <w:color w:val="000000" w:themeColor="text1"/>
        </w:rPr>
        <w:t xml:space="preserve"> </w:t>
      </w:r>
      <w:r w:rsidR="00777615" w:rsidRPr="003718B5">
        <w:rPr>
          <w:rFonts w:cs="Times New Roman"/>
          <w:color w:val="000000" w:themeColor="text1"/>
        </w:rPr>
        <w:t xml:space="preserve"> </w:t>
      </w:r>
      <w:r w:rsidRPr="003718B5">
        <w:rPr>
          <w:rFonts w:cs="Times New Roman"/>
          <w:color w:val="000000" w:themeColor="text1"/>
        </w:rPr>
        <w:t>伟</w:t>
      </w:r>
      <w:r w:rsidR="00440A92" w:rsidRPr="003718B5">
        <w:rPr>
          <w:rFonts w:cs="Times New Roman"/>
          <w:color w:val="000000" w:themeColor="text1"/>
        </w:rPr>
        <w:t xml:space="preserve">  </w:t>
      </w:r>
      <w:r w:rsidRPr="003718B5">
        <w:rPr>
          <w:rFonts w:cs="Times New Roman"/>
          <w:color w:val="000000" w:themeColor="text1"/>
        </w:rPr>
        <w:t>徐</w:t>
      </w:r>
      <w:r w:rsidR="00777615" w:rsidRPr="003718B5">
        <w:rPr>
          <w:rFonts w:cs="Times New Roman"/>
          <w:color w:val="000000" w:themeColor="text1"/>
        </w:rPr>
        <w:t xml:space="preserve"> </w:t>
      </w:r>
      <w:r w:rsidR="00440A92" w:rsidRPr="003718B5">
        <w:rPr>
          <w:rFonts w:cs="Times New Roman"/>
          <w:color w:val="000000" w:themeColor="text1"/>
        </w:rPr>
        <w:t xml:space="preserve"> </w:t>
      </w:r>
      <w:proofErr w:type="gramStart"/>
      <w:r w:rsidRPr="003718B5">
        <w:rPr>
          <w:rFonts w:cs="Times New Roman"/>
          <w:color w:val="000000" w:themeColor="text1"/>
        </w:rPr>
        <w:t>韬</w:t>
      </w:r>
      <w:proofErr w:type="gramEnd"/>
      <w:r w:rsidR="00440A92" w:rsidRPr="003718B5">
        <w:rPr>
          <w:rFonts w:cs="Times New Roman"/>
          <w:color w:val="000000" w:themeColor="text1"/>
        </w:rPr>
        <w:t xml:space="preserve">  </w:t>
      </w:r>
      <w:r w:rsidRPr="003718B5">
        <w:rPr>
          <w:rFonts w:cs="Times New Roman"/>
          <w:color w:val="000000" w:themeColor="text1"/>
        </w:rPr>
        <w:t>王广明</w:t>
      </w:r>
      <w:r w:rsidR="00440A92" w:rsidRPr="003718B5">
        <w:rPr>
          <w:rFonts w:cs="Times New Roman"/>
          <w:color w:val="000000" w:themeColor="text1"/>
        </w:rPr>
        <w:t xml:space="preserve">  </w:t>
      </w:r>
      <w:r w:rsidRPr="003718B5">
        <w:rPr>
          <w:rFonts w:cs="Times New Roman"/>
          <w:color w:val="000000" w:themeColor="text1"/>
        </w:rPr>
        <w:t>路瑞娟</w:t>
      </w:r>
      <w:r w:rsidR="00440A92" w:rsidRPr="003718B5">
        <w:rPr>
          <w:rFonts w:cs="Times New Roman"/>
          <w:color w:val="000000" w:themeColor="text1"/>
        </w:rPr>
        <w:t xml:space="preserve">  </w:t>
      </w:r>
    </w:p>
    <w:p w14:paraId="7D050CE7" w14:textId="77777777" w:rsidR="00777615" w:rsidRPr="003718B5" w:rsidRDefault="001F55DA" w:rsidP="003718B5">
      <w:pPr>
        <w:spacing w:line="588" w:lineRule="exact"/>
        <w:ind w:firstLineChars="700" w:firstLine="1960"/>
        <w:rPr>
          <w:rFonts w:cs="Times New Roman"/>
          <w:color w:val="000000" w:themeColor="text1"/>
        </w:rPr>
      </w:pPr>
      <w:r w:rsidRPr="003718B5">
        <w:rPr>
          <w:rFonts w:cs="Times New Roman"/>
          <w:color w:val="000000" w:themeColor="text1"/>
        </w:rPr>
        <w:t>张澜沁</w:t>
      </w:r>
      <w:r w:rsidR="00440A92" w:rsidRPr="003718B5">
        <w:rPr>
          <w:rFonts w:cs="Times New Roman"/>
          <w:color w:val="000000" w:themeColor="text1"/>
        </w:rPr>
        <w:t xml:space="preserve">  </w:t>
      </w:r>
      <w:r w:rsidRPr="003718B5">
        <w:rPr>
          <w:rFonts w:cs="Times New Roman"/>
          <w:color w:val="000000" w:themeColor="text1"/>
        </w:rPr>
        <w:t>刘珊珊</w:t>
      </w:r>
      <w:r w:rsidR="00440A92" w:rsidRPr="003718B5">
        <w:rPr>
          <w:rFonts w:cs="Times New Roman"/>
          <w:color w:val="000000" w:themeColor="text1"/>
        </w:rPr>
        <w:t xml:space="preserve">  </w:t>
      </w:r>
      <w:r w:rsidRPr="003718B5">
        <w:rPr>
          <w:rFonts w:cs="Times New Roman"/>
          <w:color w:val="000000" w:themeColor="text1"/>
        </w:rPr>
        <w:t>南</w:t>
      </w:r>
      <w:r w:rsidR="00440A92" w:rsidRPr="003718B5">
        <w:rPr>
          <w:rFonts w:cs="Times New Roman"/>
          <w:color w:val="000000" w:themeColor="text1"/>
        </w:rPr>
        <w:t xml:space="preserve"> </w:t>
      </w:r>
      <w:r w:rsidR="00777615" w:rsidRPr="003718B5">
        <w:rPr>
          <w:rFonts w:cs="Times New Roman"/>
          <w:color w:val="000000" w:themeColor="text1"/>
        </w:rPr>
        <w:t xml:space="preserve"> </w:t>
      </w:r>
      <w:proofErr w:type="gramStart"/>
      <w:r w:rsidRPr="003718B5">
        <w:rPr>
          <w:rFonts w:cs="Times New Roman"/>
          <w:color w:val="000000" w:themeColor="text1"/>
        </w:rPr>
        <w:t>锟</w:t>
      </w:r>
      <w:proofErr w:type="gramEnd"/>
      <w:r w:rsidR="00440A92" w:rsidRPr="003718B5">
        <w:rPr>
          <w:rFonts w:cs="Times New Roman"/>
          <w:color w:val="000000" w:themeColor="text1"/>
        </w:rPr>
        <w:t xml:space="preserve">  </w:t>
      </w:r>
      <w:r w:rsidRPr="003718B5">
        <w:rPr>
          <w:rFonts w:cs="Times New Roman"/>
          <w:color w:val="000000" w:themeColor="text1"/>
        </w:rPr>
        <w:t>马晨光</w:t>
      </w:r>
      <w:r w:rsidR="00440A92" w:rsidRPr="003718B5">
        <w:rPr>
          <w:rFonts w:cs="Times New Roman"/>
          <w:color w:val="000000" w:themeColor="text1"/>
        </w:rPr>
        <w:t xml:space="preserve">  </w:t>
      </w:r>
      <w:r w:rsidRPr="003718B5">
        <w:rPr>
          <w:rFonts w:cs="Times New Roman"/>
          <w:color w:val="000000" w:themeColor="text1"/>
        </w:rPr>
        <w:t>刘莉馨</w:t>
      </w:r>
      <w:r w:rsidR="00440A92" w:rsidRPr="003718B5">
        <w:rPr>
          <w:rFonts w:cs="Times New Roman"/>
          <w:color w:val="000000" w:themeColor="text1"/>
        </w:rPr>
        <w:t xml:space="preserve">  </w:t>
      </w:r>
    </w:p>
    <w:p w14:paraId="45CCEF8E" w14:textId="77777777" w:rsidR="00853625" w:rsidRPr="003718B5" w:rsidRDefault="001F55DA">
      <w:pPr>
        <w:spacing w:line="588" w:lineRule="exact"/>
        <w:ind w:firstLineChars="700" w:firstLine="1960"/>
        <w:rPr>
          <w:rFonts w:cs="Times New Roman"/>
          <w:color w:val="000000" w:themeColor="text1"/>
        </w:rPr>
        <w:sectPr w:rsidR="00853625" w:rsidRPr="003718B5">
          <w:headerReference w:type="even" r:id="rId17"/>
          <w:headerReference w:type="default" r:id="rId18"/>
          <w:footerReference w:type="default" r:id="rId19"/>
          <w:headerReference w:type="first" r:id="rId20"/>
          <w:pgSz w:w="11906" w:h="16838"/>
          <w:pgMar w:top="1701" w:right="1871" w:bottom="1701" w:left="1871" w:header="851" w:footer="992" w:gutter="0"/>
          <w:pgNumType w:start="1"/>
          <w:cols w:space="425"/>
          <w:docGrid w:type="lines" w:linePitch="312"/>
        </w:sectPr>
      </w:pPr>
      <w:r w:rsidRPr="003718B5">
        <w:rPr>
          <w:rFonts w:cs="Times New Roman"/>
          <w:color w:val="000000" w:themeColor="text1"/>
        </w:rPr>
        <w:t>章</w:t>
      </w:r>
      <w:r w:rsidR="00440A92" w:rsidRPr="003718B5">
        <w:rPr>
          <w:rFonts w:cs="Times New Roman"/>
          <w:color w:val="000000" w:themeColor="text1"/>
        </w:rPr>
        <w:t xml:space="preserve"> </w:t>
      </w:r>
      <w:r w:rsidR="00777615" w:rsidRPr="003718B5">
        <w:rPr>
          <w:rFonts w:cs="Times New Roman"/>
          <w:color w:val="000000" w:themeColor="text1"/>
        </w:rPr>
        <w:t xml:space="preserve"> </w:t>
      </w:r>
      <w:r w:rsidRPr="003718B5">
        <w:rPr>
          <w:rFonts w:cs="Times New Roman"/>
          <w:color w:val="000000" w:themeColor="text1"/>
        </w:rPr>
        <w:t>超</w:t>
      </w:r>
      <w:r w:rsidR="00440A92" w:rsidRPr="003718B5">
        <w:rPr>
          <w:rFonts w:cs="Times New Roman"/>
          <w:color w:val="000000" w:themeColor="text1"/>
        </w:rPr>
        <w:t xml:space="preserve">  </w:t>
      </w:r>
      <w:r w:rsidRPr="003718B5">
        <w:rPr>
          <w:rFonts w:cs="Times New Roman"/>
          <w:color w:val="000000" w:themeColor="text1"/>
        </w:rPr>
        <w:t>牛凯征</w:t>
      </w:r>
      <w:r w:rsidR="00440A92" w:rsidRPr="003718B5">
        <w:rPr>
          <w:rFonts w:cs="Times New Roman"/>
          <w:color w:val="000000" w:themeColor="text1"/>
        </w:rPr>
        <w:t xml:space="preserve">  </w:t>
      </w:r>
      <w:r w:rsidRPr="003718B5">
        <w:rPr>
          <w:rFonts w:cs="Times New Roman"/>
          <w:color w:val="000000" w:themeColor="text1"/>
        </w:rPr>
        <w:t>刘</w:t>
      </w:r>
      <w:r w:rsidR="00440A92" w:rsidRPr="003718B5">
        <w:rPr>
          <w:rFonts w:cs="Times New Roman"/>
          <w:color w:val="000000" w:themeColor="text1"/>
        </w:rPr>
        <w:t xml:space="preserve"> </w:t>
      </w:r>
      <w:r w:rsidR="00777615" w:rsidRPr="003718B5">
        <w:rPr>
          <w:rFonts w:cs="Times New Roman"/>
          <w:color w:val="000000" w:themeColor="text1"/>
        </w:rPr>
        <w:t xml:space="preserve"> </w:t>
      </w:r>
      <w:r w:rsidRPr="003718B5">
        <w:rPr>
          <w:rFonts w:cs="Times New Roman"/>
          <w:color w:val="000000" w:themeColor="text1"/>
        </w:rPr>
        <w:t>洋</w:t>
      </w:r>
    </w:p>
    <w:p w14:paraId="620EFB51" w14:textId="77777777" w:rsidR="00BB3573" w:rsidRPr="003718B5" w:rsidRDefault="001F55DA" w:rsidP="003718B5">
      <w:pPr>
        <w:widowControl/>
        <w:spacing w:line="240" w:lineRule="auto"/>
        <w:ind w:firstLineChars="0" w:firstLine="0"/>
        <w:jc w:val="center"/>
        <w:rPr>
          <w:rFonts w:eastAsia="黑体" w:cs="Times New Roman"/>
          <w:color w:val="000000" w:themeColor="text1"/>
          <w:szCs w:val="28"/>
        </w:rPr>
      </w:pPr>
      <w:r w:rsidRPr="003718B5">
        <w:rPr>
          <w:rFonts w:eastAsia="黑体" w:cs="Times New Roman"/>
          <w:color w:val="000000" w:themeColor="text1"/>
          <w:szCs w:val="28"/>
        </w:rPr>
        <w:lastRenderedPageBreak/>
        <w:t>目</w:t>
      </w:r>
      <w:r w:rsidRPr="003718B5">
        <w:rPr>
          <w:rFonts w:eastAsia="黑体" w:cs="Times New Roman"/>
          <w:color w:val="000000" w:themeColor="text1"/>
          <w:szCs w:val="28"/>
        </w:rPr>
        <w:t xml:space="preserve">    </w:t>
      </w:r>
      <w:r w:rsidRPr="003718B5">
        <w:rPr>
          <w:rFonts w:eastAsia="黑体" w:cs="Times New Roman"/>
          <w:color w:val="000000" w:themeColor="text1"/>
          <w:szCs w:val="28"/>
        </w:rPr>
        <w:t>录</w:t>
      </w:r>
    </w:p>
    <w:p w14:paraId="73CC3F5E" w14:textId="77777777" w:rsidR="00BB3573" w:rsidRPr="003718B5" w:rsidRDefault="001F55DA" w:rsidP="003718B5">
      <w:pPr>
        <w:pStyle w:val="TOC1"/>
        <w:tabs>
          <w:tab w:val="right" w:leader="dot" w:pos="8154"/>
        </w:tabs>
        <w:spacing w:line="588" w:lineRule="atLeast"/>
        <w:ind w:firstLine="560"/>
        <w:rPr>
          <w:rFonts w:eastAsiaTheme="minorEastAsia" w:cs="Times New Roman"/>
          <w:noProof/>
          <w:sz w:val="21"/>
        </w:rPr>
      </w:pPr>
      <w:r w:rsidRPr="003718B5">
        <w:rPr>
          <w:rFonts w:eastAsiaTheme="minorEastAsia" w:cs="Times New Roman"/>
          <w:color w:val="000000" w:themeColor="text1"/>
          <w:szCs w:val="28"/>
        </w:rPr>
        <w:fldChar w:fldCharType="begin"/>
      </w:r>
      <w:r w:rsidRPr="003718B5">
        <w:rPr>
          <w:rFonts w:eastAsiaTheme="minorEastAsia" w:cs="Times New Roman"/>
          <w:color w:val="000000" w:themeColor="text1"/>
          <w:szCs w:val="28"/>
        </w:rPr>
        <w:instrText xml:space="preserve"> TOC \o "1-3" \h \z \u </w:instrText>
      </w:r>
      <w:r w:rsidRPr="003718B5">
        <w:rPr>
          <w:rFonts w:eastAsiaTheme="minorEastAsia" w:cs="Times New Roman"/>
          <w:color w:val="000000" w:themeColor="text1"/>
          <w:szCs w:val="28"/>
        </w:rPr>
        <w:fldChar w:fldCharType="separate"/>
      </w:r>
      <w:hyperlink w:anchor="_Toc186533225" w:history="1">
        <w:r w:rsidRPr="003718B5">
          <w:rPr>
            <w:rStyle w:val="afb"/>
            <w:rFonts w:cs="Times New Roman"/>
            <w:noProof/>
          </w:rPr>
          <w:t xml:space="preserve">1  </w:t>
        </w:r>
        <w:r w:rsidRPr="003718B5">
          <w:rPr>
            <w:rStyle w:val="afb"/>
            <w:rFonts w:cs="Times New Roman"/>
            <w:noProof/>
          </w:rPr>
          <w:t>总</w:t>
        </w:r>
        <w:r w:rsidRPr="003718B5">
          <w:rPr>
            <w:rStyle w:val="afb"/>
            <w:rFonts w:cs="Times New Roman"/>
            <w:noProof/>
          </w:rPr>
          <w:t xml:space="preserve"> </w:t>
        </w:r>
        <w:r w:rsidR="00062826" w:rsidRPr="003718B5">
          <w:rPr>
            <w:rStyle w:val="afb"/>
            <w:rFonts w:cs="Times New Roman"/>
            <w:noProof/>
          </w:rPr>
          <w:t xml:space="preserve"> </w:t>
        </w:r>
        <w:r w:rsidRPr="003718B5">
          <w:rPr>
            <w:rStyle w:val="afb"/>
            <w:rFonts w:cs="Times New Roman"/>
            <w:noProof/>
          </w:rPr>
          <w:t>则</w:t>
        </w:r>
        <w:r w:rsidRPr="003718B5">
          <w:rPr>
            <w:rFonts w:cs="Times New Roman"/>
            <w:noProof/>
          </w:rPr>
          <w:tab/>
        </w:r>
        <w:r w:rsidRPr="003718B5">
          <w:rPr>
            <w:rFonts w:cs="Times New Roman"/>
            <w:noProof/>
          </w:rPr>
          <w:fldChar w:fldCharType="begin"/>
        </w:r>
        <w:r w:rsidRPr="003718B5">
          <w:rPr>
            <w:rFonts w:cs="Times New Roman"/>
            <w:noProof/>
          </w:rPr>
          <w:instrText xml:space="preserve"> PAGEREF _Toc186533225 \h </w:instrText>
        </w:r>
        <w:r w:rsidRPr="003718B5">
          <w:rPr>
            <w:rFonts w:cs="Times New Roman"/>
            <w:noProof/>
          </w:rPr>
        </w:r>
        <w:r w:rsidRPr="003718B5">
          <w:rPr>
            <w:rFonts w:cs="Times New Roman"/>
            <w:noProof/>
          </w:rPr>
          <w:fldChar w:fldCharType="separate"/>
        </w:r>
        <w:r w:rsidR="003F162D">
          <w:rPr>
            <w:rFonts w:cs="Times New Roman"/>
            <w:noProof/>
          </w:rPr>
          <w:t>1</w:t>
        </w:r>
        <w:r w:rsidRPr="003718B5">
          <w:rPr>
            <w:rFonts w:cs="Times New Roman"/>
            <w:noProof/>
          </w:rPr>
          <w:fldChar w:fldCharType="end"/>
        </w:r>
      </w:hyperlink>
    </w:p>
    <w:p w14:paraId="7DA7FD65" w14:textId="77777777" w:rsidR="00BB3573" w:rsidRPr="003718B5" w:rsidRDefault="00A91022" w:rsidP="003718B5">
      <w:pPr>
        <w:pStyle w:val="TOC1"/>
        <w:tabs>
          <w:tab w:val="right" w:leader="dot" w:pos="8154"/>
        </w:tabs>
        <w:spacing w:line="588" w:lineRule="atLeast"/>
        <w:ind w:firstLine="560"/>
        <w:rPr>
          <w:rFonts w:eastAsiaTheme="minorEastAsia" w:cs="Times New Roman"/>
          <w:noProof/>
          <w:sz w:val="21"/>
        </w:rPr>
      </w:pPr>
      <w:hyperlink w:anchor="_Toc186533226" w:history="1">
        <w:r w:rsidR="001F55DA" w:rsidRPr="003718B5">
          <w:rPr>
            <w:rStyle w:val="afb"/>
            <w:rFonts w:cs="Times New Roman"/>
            <w:noProof/>
          </w:rPr>
          <w:t xml:space="preserve">2  </w:t>
        </w:r>
        <w:r w:rsidR="001F55DA" w:rsidRPr="003718B5">
          <w:rPr>
            <w:rStyle w:val="afb"/>
            <w:rFonts w:cs="Times New Roman"/>
            <w:noProof/>
          </w:rPr>
          <w:t>基本规定</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_Toc186533226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w:t>
        </w:r>
        <w:r w:rsidR="001F55DA" w:rsidRPr="003718B5">
          <w:rPr>
            <w:rFonts w:cs="Times New Roman"/>
            <w:noProof/>
          </w:rPr>
          <w:fldChar w:fldCharType="end"/>
        </w:r>
      </w:hyperlink>
    </w:p>
    <w:p w14:paraId="30B0FC76" w14:textId="77777777" w:rsidR="00BB3573" w:rsidRPr="003718B5" w:rsidRDefault="00A91022" w:rsidP="003718B5">
      <w:pPr>
        <w:pStyle w:val="TOC1"/>
        <w:tabs>
          <w:tab w:val="right" w:leader="dot" w:pos="8154"/>
        </w:tabs>
        <w:spacing w:line="588" w:lineRule="atLeast"/>
        <w:ind w:firstLine="560"/>
        <w:rPr>
          <w:rFonts w:eastAsiaTheme="minorEastAsia" w:cs="Times New Roman"/>
          <w:noProof/>
          <w:sz w:val="21"/>
        </w:rPr>
      </w:pPr>
      <w:hyperlink w:anchor="_Toc186533227" w:history="1">
        <w:r w:rsidR="001F55DA" w:rsidRPr="003718B5">
          <w:rPr>
            <w:rStyle w:val="afb"/>
            <w:rFonts w:cs="Times New Roman"/>
            <w:noProof/>
          </w:rPr>
          <w:t xml:space="preserve">3  </w:t>
        </w:r>
        <w:r w:rsidR="001F55DA" w:rsidRPr="003718B5">
          <w:rPr>
            <w:rStyle w:val="afb"/>
            <w:rFonts w:cs="Times New Roman"/>
            <w:noProof/>
          </w:rPr>
          <w:t>建筑品质提升要求</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_Toc186533227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w:t>
        </w:r>
        <w:r w:rsidR="001F55DA" w:rsidRPr="003718B5">
          <w:rPr>
            <w:rFonts w:cs="Times New Roman"/>
            <w:noProof/>
          </w:rPr>
          <w:fldChar w:fldCharType="end"/>
        </w:r>
      </w:hyperlink>
    </w:p>
    <w:p w14:paraId="10D1FC95"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28" w:history="1">
        <w:r w:rsidR="001F55DA" w:rsidRPr="00052757">
          <w:rPr>
            <w:rStyle w:val="afb"/>
            <w:rFonts w:cs="Times New Roman"/>
            <w:noProof/>
            <w:sz w:val="24"/>
            <w:szCs w:val="24"/>
          </w:rPr>
          <w:t xml:space="preserve">3.1  </w:t>
        </w:r>
        <w:r w:rsidR="001F55DA" w:rsidRPr="00052757">
          <w:rPr>
            <w:rStyle w:val="afb"/>
            <w:rFonts w:cs="Times New Roman"/>
            <w:noProof/>
            <w:sz w:val="24"/>
            <w:szCs w:val="24"/>
          </w:rPr>
          <w:t>一般要求</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_Toc186533228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w:t>
        </w:r>
        <w:r w:rsidR="001F55DA" w:rsidRPr="003718B5">
          <w:rPr>
            <w:rFonts w:cs="Times New Roman"/>
            <w:noProof/>
          </w:rPr>
          <w:fldChar w:fldCharType="end"/>
        </w:r>
      </w:hyperlink>
    </w:p>
    <w:p w14:paraId="62D39F11"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29" w:history="1">
        <w:r w:rsidR="001F55DA" w:rsidRPr="00052757">
          <w:rPr>
            <w:rStyle w:val="afb"/>
            <w:rFonts w:cs="Times New Roman"/>
            <w:noProof/>
            <w:sz w:val="24"/>
          </w:rPr>
          <w:t xml:space="preserve">3.2  </w:t>
        </w:r>
        <w:r w:rsidR="001F55DA" w:rsidRPr="00052757">
          <w:rPr>
            <w:rStyle w:val="afb"/>
            <w:rFonts w:cs="Times New Roman"/>
            <w:noProof/>
            <w:sz w:val="24"/>
          </w:rPr>
          <w:t>部品部件要求</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_Toc186533229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7</w:t>
        </w:r>
        <w:r w:rsidR="001F55DA" w:rsidRPr="003718B5">
          <w:rPr>
            <w:rFonts w:cs="Times New Roman"/>
            <w:noProof/>
          </w:rPr>
          <w:fldChar w:fldCharType="end"/>
        </w:r>
      </w:hyperlink>
    </w:p>
    <w:p w14:paraId="6B8A3F31"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30" w:history="1">
        <w:r w:rsidR="001F55DA" w:rsidRPr="00052757">
          <w:rPr>
            <w:rStyle w:val="afb"/>
            <w:rFonts w:cs="Times New Roman"/>
            <w:noProof/>
            <w:sz w:val="24"/>
          </w:rPr>
          <w:t xml:space="preserve">3.3  </w:t>
        </w:r>
        <w:r w:rsidR="001F55DA" w:rsidRPr="00052757">
          <w:rPr>
            <w:rStyle w:val="afb"/>
            <w:rFonts w:cs="Times New Roman"/>
            <w:noProof/>
            <w:sz w:val="24"/>
          </w:rPr>
          <w:t>碳减排要求</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7</w:t>
        </w:r>
        <w:r w:rsidR="001F55DA" w:rsidRPr="003718B5">
          <w:rPr>
            <w:rFonts w:cs="Times New Roman"/>
            <w:noProof/>
          </w:rPr>
          <w:fldChar w:fldCharType="end"/>
        </w:r>
      </w:hyperlink>
    </w:p>
    <w:p w14:paraId="31A729D9" w14:textId="77777777" w:rsidR="00BB3573" w:rsidRPr="003718B5" w:rsidRDefault="00A91022" w:rsidP="003718B5">
      <w:pPr>
        <w:pStyle w:val="TOC1"/>
        <w:tabs>
          <w:tab w:val="right" w:leader="dot" w:pos="8154"/>
        </w:tabs>
        <w:spacing w:line="588" w:lineRule="atLeast"/>
        <w:ind w:firstLine="560"/>
        <w:rPr>
          <w:rFonts w:eastAsiaTheme="minorEastAsia" w:cs="Times New Roman"/>
          <w:noProof/>
          <w:sz w:val="21"/>
        </w:rPr>
      </w:pPr>
      <w:hyperlink w:anchor="_Toc186533231" w:history="1">
        <w:r w:rsidR="001F55DA" w:rsidRPr="003718B5">
          <w:rPr>
            <w:rStyle w:val="afb"/>
            <w:rFonts w:cs="Times New Roman"/>
            <w:noProof/>
          </w:rPr>
          <w:t xml:space="preserve">4  </w:t>
        </w:r>
        <w:r w:rsidR="001F55DA" w:rsidRPr="003718B5">
          <w:rPr>
            <w:rStyle w:val="afb"/>
            <w:rFonts w:cs="Times New Roman"/>
            <w:noProof/>
          </w:rPr>
          <w:t>必选类绿色建材要求</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8</w:t>
        </w:r>
        <w:r w:rsidR="001F55DA" w:rsidRPr="003718B5">
          <w:rPr>
            <w:rFonts w:cs="Times New Roman"/>
            <w:noProof/>
          </w:rPr>
          <w:fldChar w:fldCharType="end"/>
        </w:r>
      </w:hyperlink>
    </w:p>
    <w:p w14:paraId="74FD24CC"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32" w:history="1">
        <w:r w:rsidR="001F55DA" w:rsidRPr="00052757">
          <w:rPr>
            <w:rStyle w:val="afb"/>
            <w:rFonts w:cs="Times New Roman"/>
            <w:noProof/>
            <w:sz w:val="24"/>
          </w:rPr>
          <w:t xml:space="preserve">4.1  </w:t>
        </w:r>
        <w:r w:rsidR="001F55DA" w:rsidRPr="00052757">
          <w:rPr>
            <w:rStyle w:val="afb"/>
            <w:rFonts w:cs="Times New Roman"/>
            <w:noProof/>
            <w:sz w:val="24"/>
          </w:rPr>
          <w:t>主体和地基基础材料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8</w:t>
        </w:r>
        <w:r w:rsidR="001F55DA" w:rsidRPr="003718B5">
          <w:rPr>
            <w:rFonts w:cs="Times New Roman"/>
            <w:noProof/>
          </w:rPr>
          <w:fldChar w:fldCharType="end"/>
        </w:r>
      </w:hyperlink>
    </w:p>
    <w:p w14:paraId="2E79A47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33" w:history="1">
        <w:r w:rsidR="001F55DA" w:rsidRPr="00052757">
          <w:rPr>
            <w:rStyle w:val="afb"/>
            <w:rFonts w:cs="Times New Roman"/>
            <w:noProof/>
            <w:sz w:val="24"/>
          </w:rPr>
          <w:t xml:space="preserve">4.1.1  </w:t>
        </w:r>
        <w:r w:rsidR="001F55DA" w:rsidRPr="00052757">
          <w:rPr>
            <w:rStyle w:val="afb"/>
            <w:rFonts w:cs="Times New Roman"/>
            <w:noProof/>
            <w:sz w:val="24"/>
          </w:rPr>
          <w:t>钢结构构件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8</w:t>
        </w:r>
        <w:r w:rsidR="001F55DA" w:rsidRPr="003718B5">
          <w:rPr>
            <w:rFonts w:cs="Times New Roman"/>
            <w:noProof/>
          </w:rPr>
          <w:fldChar w:fldCharType="end"/>
        </w:r>
      </w:hyperlink>
    </w:p>
    <w:p w14:paraId="0BA6401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34" w:history="1">
        <w:r w:rsidR="001F55DA" w:rsidRPr="00052757">
          <w:rPr>
            <w:rStyle w:val="afb"/>
            <w:rFonts w:cs="Times New Roman"/>
            <w:noProof/>
            <w:sz w:val="24"/>
          </w:rPr>
          <w:t xml:space="preserve">4.1.2  </w:t>
        </w:r>
        <w:r w:rsidR="001F55DA" w:rsidRPr="00052757">
          <w:rPr>
            <w:rStyle w:val="afb"/>
            <w:rFonts w:cs="Times New Roman"/>
            <w:noProof/>
            <w:sz w:val="24"/>
          </w:rPr>
          <w:t>混凝土结构构件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8</w:t>
        </w:r>
        <w:r w:rsidR="001F55DA" w:rsidRPr="003718B5">
          <w:rPr>
            <w:rFonts w:cs="Times New Roman"/>
            <w:noProof/>
          </w:rPr>
          <w:fldChar w:fldCharType="end"/>
        </w:r>
      </w:hyperlink>
    </w:p>
    <w:p w14:paraId="03F69A2A"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35" w:history="1">
        <w:r w:rsidR="001F55DA" w:rsidRPr="00052757">
          <w:rPr>
            <w:rStyle w:val="afb"/>
            <w:rFonts w:cs="Times New Roman"/>
            <w:noProof/>
            <w:sz w:val="24"/>
          </w:rPr>
          <w:t xml:space="preserve">4.1.3  </w:t>
        </w:r>
        <w:r w:rsidR="001F55DA" w:rsidRPr="00052757">
          <w:rPr>
            <w:rStyle w:val="afb"/>
            <w:rFonts w:cs="Times New Roman"/>
            <w:noProof/>
            <w:sz w:val="24"/>
          </w:rPr>
          <w:t>预拌混凝土</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9</w:t>
        </w:r>
        <w:r w:rsidR="001F55DA" w:rsidRPr="003718B5">
          <w:rPr>
            <w:rFonts w:cs="Times New Roman"/>
            <w:noProof/>
          </w:rPr>
          <w:fldChar w:fldCharType="end"/>
        </w:r>
      </w:hyperlink>
    </w:p>
    <w:p w14:paraId="2684F9E0"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36" w:history="1">
        <w:r w:rsidR="001F55DA" w:rsidRPr="00052757">
          <w:rPr>
            <w:rStyle w:val="afb"/>
            <w:rFonts w:cs="Times New Roman"/>
            <w:noProof/>
            <w:sz w:val="24"/>
          </w:rPr>
          <w:t xml:space="preserve">4.1.4  </w:t>
        </w:r>
        <w:r w:rsidR="001F55DA" w:rsidRPr="00052757">
          <w:rPr>
            <w:rStyle w:val="afb"/>
            <w:rFonts w:cs="Times New Roman"/>
            <w:noProof/>
            <w:sz w:val="24"/>
          </w:rPr>
          <w:t>预拌砂浆</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9</w:t>
        </w:r>
        <w:r w:rsidR="001F55DA" w:rsidRPr="003718B5">
          <w:rPr>
            <w:rFonts w:cs="Times New Roman"/>
            <w:noProof/>
          </w:rPr>
          <w:fldChar w:fldCharType="end"/>
        </w:r>
      </w:hyperlink>
    </w:p>
    <w:p w14:paraId="5672DE3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37" w:history="1">
        <w:r w:rsidR="001F55DA" w:rsidRPr="00052757">
          <w:rPr>
            <w:rStyle w:val="afb"/>
            <w:rFonts w:cs="Times New Roman"/>
            <w:noProof/>
            <w:sz w:val="24"/>
          </w:rPr>
          <w:t xml:space="preserve">4.1.5  </w:t>
        </w:r>
        <w:r w:rsidR="001F55DA" w:rsidRPr="00052757">
          <w:rPr>
            <w:rStyle w:val="afb"/>
            <w:rFonts w:cs="Times New Roman"/>
            <w:noProof/>
            <w:sz w:val="24"/>
          </w:rPr>
          <w:t>钢筋</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11</w:t>
        </w:r>
        <w:r w:rsidR="001F55DA" w:rsidRPr="003718B5">
          <w:rPr>
            <w:rFonts w:cs="Times New Roman"/>
            <w:noProof/>
          </w:rPr>
          <w:fldChar w:fldCharType="end"/>
        </w:r>
      </w:hyperlink>
    </w:p>
    <w:p w14:paraId="0FC2D326"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38" w:history="1">
        <w:r w:rsidR="001F55DA" w:rsidRPr="00052757">
          <w:rPr>
            <w:rStyle w:val="afb"/>
            <w:rFonts w:cs="Times New Roman"/>
            <w:noProof/>
            <w:sz w:val="24"/>
          </w:rPr>
          <w:t xml:space="preserve">4.2  </w:t>
        </w:r>
        <w:r w:rsidR="001F55DA" w:rsidRPr="00052757">
          <w:rPr>
            <w:rStyle w:val="afb"/>
            <w:rFonts w:cs="Times New Roman"/>
            <w:noProof/>
            <w:sz w:val="24"/>
          </w:rPr>
          <w:t>围护结构材料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11</w:t>
        </w:r>
        <w:r w:rsidR="001F55DA" w:rsidRPr="003718B5">
          <w:rPr>
            <w:rFonts w:cs="Times New Roman"/>
            <w:noProof/>
          </w:rPr>
          <w:fldChar w:fldCharType="end"/>
        </w:r>
      </w:hyperlink>
    </w:p>
    <w:p w14:paraId="402B080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39" w:history="1">
        <w:r w:rsidR="001F55DA" w:rsidRPr="00052757">
          <w:rPr>
            <w:rStyle w:val="afb"/>
            <w:rFonts w:cs="Times New Roman"/>
            <w:noProof/>
            <w:sz w:val="24"/>
          </w:rPr>
          <w:t xml:space="preserve">4.2.1  </w:t>
        </w:r>
        <w:r w:rsidR="001F55DA" w:rsidRPr="00052757">
          <w:rPr>
            <w:rStyle w:val="afb"/>
            <w:rFonts w:cs="Times New Roman"/>
            <w:noProof/>
            <w:sz w:val="24"/>
          </w:rPr>
          <w:t>门窗</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_Toc186533239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11</w:t>
        </w:r>
        <w:r w:rsidR="001F55DA" w:rsidRPr="003718B5">
          <w:rPr>
            <w:rFonts w:cs="Times New Roman"/>
            <w:noProof/>
          </w:rPr>
          <w:fldChar w:fldCharType="end"/>
        </w:r>
      </w:hyperlink>
    </w:p>
    <w:p w14:paraId="4DDF1F3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40" w:history="1">
        <w:r w:rsidR="001F55DA" w:rsidRPr="00052757">
          <w:rPr>
            <w:rStyle w:val="afb"/>
            <w:rFonts w:cs="Times New Roman"/>
            <w:noProof/>
            <w:sz w:val="24"/>
          </w:rPr>
          <w:t xml:space="preserve">4.2.2  </w:t>
        </w:r>
        <w:r w:rsidR="001F55DA" w:rsidRPr="00052757">
          <w:rPr>
            <w:rStyle w:val="afb"/>
            <w:rFonts w:cs="Times New Roman"/>
            <w:noProof/>
            <w:sz w:val="24"/>
          </w:rPr>
          <w:t>保温隔热材料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12</w:t>
        </w:r>
        <w:r w:rsidR="001F55DA" w:rsidRPr="003718B5">
          <w:rPr>
            <w:rFonts w:cs="Times New Roman"/>
            <w:noProof/>
          </w:rPr>
          <w:fldChar w:fldCharType="end"/>
        </w:r>
      </w:hyperlink>
    </w:p>
    <w:p w14:paraId="03BCC5A4"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41" w:history="1">
        <w:r w:rsidR="001F55DA" w:rsidRPr="00052757">
          <w:rPr>
            <w:rStyle w:val="afb"/>
            <w:rFonts w:cs="Times New Roman"/>
            <w:noProof/>
            <w:sz w:val="24"/>
          </w:rPr>
          <w:t xml:space="preserve">4.3  </w:t>
        </w:r>
        <w:r w:rsidR="001F55DA" w:rsidRPr="00052757">
          <w:rPr>
            <w:rStyle w:val="afb"/>
            <w:rFonts w:cs="Times New Roman"/>
            <w:noProof/>
            <w:sz w:val="24"/>
          </w:rPr>
          <w:t>建筑装饰装修材料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14</w:t>
        </w:r>
        <w:r w:rsidR="001F55DA" w:rsidRPr="003718B5">
          <w:rPr>
            <w:rFonts w:cs="Times New Roman"/>
            <w:noProof/>
          </w:rPr>
          <w:fldChar w:fldCharType="end"/>
        </w:r>
      </w:hyperlink>
    </w:p>
    <w:p w14:paraId="7BF6DD72"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42" w:history="1">
        <w:r w:rsidR="001F55DA" w:rsidRPr="00052757">
          <w:rPr>
            <w:rStyle w:val="afb"/>
            <w:rFonts w:cs="Times New Roman"/>
            <w:noProof/>
            <w:sz w:val="24"/>
          </w:rPr>
          <w:t xml:space="preserve">Ⅰ  </w:t>
        </w:r>
        <w:r w:rsidR="001F55DA" w:rsidRPr="00052757">
          <w:rPr>
            <w:rStyle w:val="afb"/>
            <w:rFonts w:cs="Times New Roman"/>
            <w:noProof/>
            <w:sz w:val="24"/>
          </w:rPr>
          <w:t>隔墙隔断材料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14</w:t>
        </w:r>
        <w:r w:rsidR="001F55DA" w:rsidRPr="003718B5">
          <w:rPr>
            <w:rFonts w:cs="Times New Roman"/>
            <w:noProof/>
          </w:rPr>
          <w:fldChar w:fldCharType="end"/>
        </w:r>
      </w:hyperlink>
    </w:p>
    <w:p w14:paraId="489A5972"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43" w:history="1">
        <w:r w:rsidR="001F55DA" w:rsidRPr="00052757">
          <w:rPr>
            <w:rStyle w:val="afb"/>
            <w:rFonts w:cs="Times New Roman"/>
            <w:noProof/>
            <w:sz w:val="24"/>
          </w:rPr>
          <w:t xml:space="preserve">4.3.1  </w:t>
        </w:r>
        <w:r w:rsidR="001F55DA" w:rsidRPr="00052757">
          <w:rPr>
            <w:rStyle w:val="afb"/>
            <w:rFonts w:cs="Times New Roman"/>
            <w:noProof/>
            <w:sz w:val="24"/>
          </w:rPr>
          <w:t>隔墙材料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14</w:t>
        </w:r>
        <w:r w:rsidR="001F55DA" w:rsidRPr="003718B5">
          <w:rPr>
            <w:rFonts w:cs="Times New Roman"/>
            <w:noProof/>
          </w:rPr>
          <w:fldChar w:fldCharType="end"/>
        </w:r>
      </w:hyperlink>
    </w:p>
    <w:p w14:paraId="64664E24"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44" w:history="1">
        <w:r w:rsidR="001F55DA" w:rsidRPr="00052757">
          <w:rPr>
            <w:rStyle w:val="afb"/>
            <w:rFonts w:cs="Times New Roman"/>
            <w:noProof/>
            <w:sz w:val="24"/>
          </w:rPr>
          <w:t xml:space="preserve">Ⅱ  </w:t>
        </w:r>
        <w:r w:rsidR="001F55DA" w:rsidRPr="00052757">
          <w:rPr>
            <w:rStyle w:val="afb"/>
            <w:rFonts w:cs="Times New Roman"/>
            <w:noProof/>
            <w:sz w:val="24"/>
          </w:rPr>
          <w:t>墙面材料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15</w:t>
        </w:r>
        <w:r w:rsidR="001F55DA" w:rsidRPr="003718B5">
          <w:rPr>
            <w:rFonts w:cs="Times New Roman"/>
            <w:noProof/>
          </w:rPr>
          <w:fldChar w:fldCharType="end"/>
        </w:r>
      </w:hyperlink>
    </w:p>
    <w:p w14:paraId="43D0B237"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45" w:history="1">
        <w:r w:rsidR="001F55DA" w:rsidRPr="00052757">
          <w:rPr>
            <w:rStyle w:val="afb"/>
            <w:rFonts w:cs="Times New Roman"/>
            <w:noProof/>
            <w:sz w:val="24"/>
          </w:rPr>
          <w:t xml:space="preserve">4.3.2  </w:t>
        </w:r>
        <w:r w:rsidR="001F55DA" w:rsidRPr="00052757">
          <w:rPr>
            <w:rStyle w:val="afb"/>
            <w:rFonts w:cs="Times New Roman"/>
            <w:noProof/>
            <w:sz w:val="24"/>
          </w:rPr>
          <w:t>涂料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15</w:t>
        </w:r>
        <w:r w:rsidR="001F55DA" w:rsidRPr="003718B5">
          <w:rPr>
            <w:rFonts w:cs="Times New Roman"/>
            <w:noProof/>
          </w:rPr>
          <w:fldChar w:fldCharType="end"/>
        </w:r>
      </w:hyperlink>
    </w:p>
    <w:p w14:paraId="3851BA7A" w14:textId="77777777" w:rsidR="00BB3573" w:rsidRPr="003718B5" w:rsidRDefault="00A91022" w:rsidP="003718B5">
      <w:pPr>
        <w:pStyle w:val="TOC1"/>
        <w:tabs>
          <w:tab w:val="right" w:leader="dot" w:pos="8154"/>
        </w:tabs>
        <w:spacing w:line="588" w:lineRule="atLeast"/>
        <w:ind w:firstLine="560"/>
        <w:rPr>
          <w:rFonts w:eastAsiaTheme="minorEastAsia" w:cs="Times New Roman"/>
          <w:noProof/>
          <w:sz w:val="21"/>
        </w:rPr>
      </w:pPr>
      <w:hyperlink w:anchor="_Toc186533246" w:history="1">
        <w:r w:rsidR="001F55DA" w:rsidRPr="003718B5">
          <w:rPr>
            <w:rStyle w:val="afb"/>
            <w:rFonts w:cs="Times New Roman"/>
            <w:noProof/>
          </w:rPr>
          <w:t xml:space="preserve">5  </w:t>
        </w:r>
        <w:r w:rsidR="001F55DA" w:rsidRPr="003718B5">
          <w:rPr>
            <w:rStyle w:val="afb"/>
            <w:rFonts w:cs="Times New Roman"/>
            <w:noProof/>
          </w:rPr>
          <w:t>可选类绿色建材要求</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16</w:t>
        </w:r>
        <w:r w:rsidR="001F55DA" w:rsidRPr="003718B5">
          <w:rPr>
            <w:rFonts w:cs="Times New Roman"/>
            <w:noProof/>
          </w:rPr>
          <w:fldChar w:fldCharType="end"/>
        </w:r>
      </w:hyperlink>
    </w:p>
    <w:p w14:paraId="326BB3A3"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47" w:history="1">
        <w:r w:rsidR="001F55DA" w:rsidRPr="00052757">
          <w:rPr>
            <w:rStyle w:val="afb"/>
            <w:rFonts w:cs="Times New Roman"/>
            <w:noProof/>
            <w:sz w:val="24"/>
          </w:rPr>
          <w:t xml:space="preserve">5.1  </w:t>
        </w:r>
        <w:r w:rsidR="001F55DA" w:rsidRPr="00052757">
          <w:rPr>
            <w:rStyle w:val="afb"/>
            <w:rFonts w:cs="Times New Roman"/>
            <w:noProof/>
            <w:sz w:val="24"/>
          </w:rPr>
          <w:t>围护结构材料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16</w:t>
        </w:r>
        <w:r w:rsidR="001F55DA" w:rsidRPr="003718B5">
          <w:rPr>
            <w:rFonts w:cs="Times New Roman"/>
            <w:noProof/>
          </w:rPr>
          <w:fldChar w:fldCharType="end"/>
        </w:r>
      </w:hyperlink>
    </w:p>
    <w:p w14:paraId="68D73B78"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48" w:history="1">
        <w:r w:rsidR="001F55DA" w:rsidRPr="00FE1D51">
          <w:rPr>
            <w:rStyle w:val="afb"/>
            <w:rFonts w:cs="Times New Roman"/>
            <w:noProof/>
            <w:sz w:val="24"/>
          </w:rPr>
          <w:t xml:space="preserve">5.1.1  </w:t>
        </w:r>
        <w:r w:rsidR="001F55DA" w:rsidRPr="00FE1D51">
          <w:rPr>
            <w:rStyle w:val="afb"/>
            <w:rFonts w:cs="Times New Roman"/>
            <w:noProof/>
            <w:sz w:val="24"/>
          </w:rPr>
          <w:t>砌体材料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16</w:t>
        </w:r>
        <w:r w:rsidR="001F55DA" w:rsidRPr="003718B5">
          <w:rPr>
            <w:rFonts w:cs="Times New Roman"/>
            <w:noProof/>
          </w:rPr>
          <w:fldChar w:fldCharType="end"/>
        </w:r>
      </w:hyperlink>
    </w:p>
    <w:p w14:paraId="241160D5"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49" w:history="1">
        <w:r w:rsidR="001F55DA" w:rsidRPr="00FE1D51">
          <w:rPr>
            <w:rStyle w:val="afb"/>
            <w:rFonts w:cs="Times New Roman"/>
            <w:noProof/>
            <w:sz w:val="24"/>
          </w:rPr>
          <w:t xml:space="preserve">5.1.2  </w:t>
        </w:r>
        <w:r w:rsidR="001F55DA" w:rsidRPr="00FE1D51">
          <w:rPr>
            <w:rStyle w:val="afb"/>
            <w:rFonts w:cs="Times New Roman"/>
            <w:noProof/>
            <w:sz w:val="24"/>
          </w:rPr>
          <w:t>外墙板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_Toc186533249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17</w:t>
        </w:r>
        <w:r w:rsidR="001F55DA" w:rsidRPr="003718B5">
          <w:rPr>
            <w:rFonts w:cs="Times New Roman"/>
            <w:noProof/>
          </w:rPr>
          <w:fldChar w:fldCharType="end"/>
        </w:r>
      </w:hyperlink>
    </w:p>
    <w:p w14:paraId="49BC96FB"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0" w:history="1">
        <w:r w:rsidR="001F55DA" w:rsidRPr="00FE1D51">
          <w:rPr>
            <w:rStyle w:val="afb"/>
            <w:rFonts w:cs="Times New Roman"/>
            <w:noProof/>
            <w:sz w:val="24"/>
          </w:rPr>
          <w:t xml:space="preserve">5.1.3  </w:t>
        </w:r>
        <w:r w:rsidR="001F55DA" w:rsidRPr="00FE1D51">
          <w:rPr>
            <w:rStyle w:val="afb"/>
            <w:rFonts w:cs="Times New Roman"/>
            <w:noProof/>
            <w:sz w:val="24"/>
          </w:rPr>
          <w:t>防水卷材</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19</w:t>
        </w:r>
        <w:r w:rsidR="001F55DA" w:rsidRPr="003718B5">
          <w:rPr>
            <w:rFonts w:cs="Times New Roman"/>
            <w:noProof/>
          </w:rPr>
          <w:fldChar w:fldCharType="end"/>
        </w:r>
      </w:hyperlink>
    </w:p>
    <w:p w14:paraId="62F8FF96"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1" w:history="1">
        <w:r w:rsidR="001F55DA" w:rsidRPr="00FE1D51">
          <w:rPr>
            <w:rStyle w:val="afb"/>
            <w:rFonts w:cs="Times New Roman"/>
            <w:noProof/>
            <w:sz w:val="24"/>
          </w:rPr>
          <w:t xml:space="preserve">5.1.4  </w:t>
        </w:r>
        <w:r w:rsidR="001F55DA" w:rsidRPr="00FE1D51">
          <w:rPr>
            <w:rStyle w:val="afb"/>
            <w:rFonts w:cs="Times New Roman"/>
            <w:noProof/>
            <w:sz w:val="24"/>
          </w:rPr>
          <w:t>防水涂料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19</w:t>
        </w:r>
        <w:r w:rsidR="001F55DA" w:rsidRPr="003718B5">
          <w:rPr>
            <w:rFonts w:cs="Times New Roman"/>
            <w:noProof/>
          </w:rPr>
          <w:fldChar w:fldCharType="end"/>
        </w:r>
      </w:hyperlink>
    </w:p>
    <w:p w14:paraId="0572069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2" w:history="1">
        <w:r w:rsidR="001F55DA" w:rsidRPr="00FE1D51">
          <w:rPr>
            <w:rStyle w:val="afb"/>
            <w:rFonts w:cs="Times New Roman"/>
            <w:noProof/>
            <w:sz w:val="24"/>
          </w:rPr>
          <w:t xml:space="preserve">5.1.5  </w:t>
        </w:r>
        <w:r w:rsidR="001F55DA" w:rsidRPr="00FE1D51">
          <w:rPr>
            <w:rStyle w:val="afb"/>
            <w:rFonts w:cs="Times New Roman"/>
            <w:noProof/>
            <w:sz w:val="24"/>
          </w:rPr>
          <w:t>防火涂料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20</w:t>
        </w:r>
        <w:r w:rsidR="001F55DA" w:rsidRPr="003718B5">
          <w:rPr>
            <w:rFonts w:cs="Times New Roman"/>
            <w:noProof/>
          </w:rPr>
          <w:fldChar w:fldCharType="end"/>
        </w:r>
      </w:hyperlink>
    </w:p>
    <w:p w14:paraId="0274AF2C"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3" w:history="1">
        <w:r w:rsidR="001F55DA" w:rsidRPr="00FE1D51">
          <w:rPr>
            <w:rStyle w:val="afb"/>
            <w:rFonts w:cs="Times New Roman"/>
            <w:noProof/>
            <w:sz w:val="24"/>
          </w:rPr>
          <w:t xml:space="preserve">5.1.6  </w:t>
        </w:r>
        <w:r w:rsidR="001F55DA" w:rsidRPr="00FE1D51">
          <w:rPr>
            <w:rStyle w:val="afb"/>
            <w:rFonts w:cs="Times New Roman"/>
            <w:noProof/>
            <w:sz w:val="24"/>
          </w:rPr>
          <w:t>刚性防水材料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21</w:t>
        </w:r>
        <w:r w:rsidR="001F55DA" w:rsidRPr="003718B5">
          <w:rPr>
            <w:rFonts w:cs="Times New Roman"/>
            <w:noProof/>
          </w:rPr>
          <w:fldChar w:fldCharType="end"/>
        </w:r>
      </w:hyperlink>
    </w:p>
    <w:p w14:paraId="5170E14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4" w:history="1">
        <w:r w:rsidR="001F55DA" w:rsidRPr="00FE1D51">
          <w:rPr>
            <w:rStyle w:val="afb"/>
            <w:rFonts w:cs="Times New Roman"/>
            <w:noProof/>
            <w:sz w:val="24"/>
          </w:rPr>
          <w:t xml:space="preserve">5.1.7  </w:t>
        </w:r>
        <w:r w:rsidR="001F55DA" w:rsidRPr="00FE1D51">
          <w:rPr>
            <w:rStyle w:val="afb"/>
            <w:rFonts w:cs="Times New Roman"/>
            <w:noProof/>
            <w:sz w:val="24"/>
          </w:rPr>
          <w:t>防腐材料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21</w:t>
        </w:r>
        <w:r w:rsidR="001F55DA" w:rsidRPr="003718B5">
          <w:rPr>
            <w:rFonts w:cs="Times New Roman"/>
            <w:noProof/>
          </w:rPr>
          <w:fldChar w:fldCharType="end"/>
        </w:r>
      </w:hyperlink>
    </w:p>
    <w:p w14:paraId="728061A0"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5" w:history="1">
        <w:r w:rsidR="001F55DA" w:rsidRPr="00FE1D51">
          <w:rPr>
            <w:rStyle w:val="afb"/>
            <w:rFonts w:cs="Times New Roman"/>
            <w:noProof/>
            <w:sz w:val="24"/>
          </w:rPr>
          <w:t xml:space="preserve">5.1.8  </w:t>
        </w:r>
        <w:r w:rsidR="001F55DA" w:rsidRPr="00FE1D51">
          <w:rPr>
            <w:rStyle w:val="afb"/>
            <w:rFonts w:cs="Times New Roman"/>
            <w:noProof/>
            <w:sz w:val="24"/>
          </w:rPr>
          <w:t>硅酮密封胶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23</w:t>
        </w:r>
        <w:r w:rsidR="001F55DA" w:rsidRPr="003718B5">
          <w:rPr>
            <w:rFonts w:cs="Times New Roman"/>
            <w:noProof/>
          </w:rPr>
          <w:fldChar w:fldCharType="end"/>
        </w:r>
      </w:hyperlink>
    </w:p>
    <w:p w14:paraId="422E245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6" w:history="1">
        <w:r w:rsidR="001F55DA" w:rsidRPr="00FE1D51">
          <w:rPr>
            <w:rStyle w:val="afb"/>
            <w:rFonts w:cs="Times New Roman"/>
            <w:noProof/>
            <w:sz w:val="24"/>
          </w:rPr>
          <w:t xml:space="preserve">5.1.9  </w:t>
        </w:r>
        <w:r w:rsidR="001F55DA" w:rsidRPr="00FE1D51">
          <w:rPr>
            <w:rStyle w:val="afb"/>
            <w:rFonts w:cs="Times New Roman"/>
            <w:noProof/>
            <w:sz w:val="24"/>
          </w:rPr>
          <w:t>其他密封胶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24</w:t>
        </w:r>
        <w:r w:rsidR="001F55DA" w:rsidRPr="003718B5">
          <w:rPr>
            <w:rFonts w:cs="Times New Roman"/>
            <w:noProof/>
          </w:rPr>
          <w:fldChar w:fldCharType="end"/>
        </w:r>
      </w:hyperlink>
    </w:p>
    <w:p w14:paraId="7F36240E"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7" w:history="1">
        <w:r w:rsidR="001F55DA" w:rsidRPr="00FE1D51">
          <w:rPr>
            <w:rStyle w:val="afb"/>
            <w:rFonts w:cs="Times New Roman"/>
            <w:noProof/>
            <w:sz w:val="24"/>
          </w:rPr>
          <w:t xml:space="preserve">5.1.10  </w:t>
        </w:r>
        <w:r w:rsidR="001F55DA" w:rsidRPr="00FE1D51">
          <w:rPr>
            <w:rStyle w:val="afb"/>
            <w:rFonts w:cs="Times New Roman"/>
            <w:noProof/>
            <w:sz w:val="24"/>
          </w:rPr>
          <w:t>遮阳产品</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25</w:t>
        </w:r>
        <w:r w:rsidR="001F55DA" w:rsidRPr="003718B5">
          <w:rPr>
            <w:rFonts w:cs="Times New Roman"/>
            <w:noProof/>
          </w:rPr>
          <w:fldChar w:fldCharType="end"/>
        </w:r>
      </w:hyperlink>
    </w:p>
    <w:p w14:paraId="5B121B3B"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8" w:history="1">
        <w:r w:rsidR="001F55DA" w:rsidRPr="00FE1D51">
          <w:rPr>
            <w:rStyle w:val="afb"/>
            <w:rFonts w:cs="Times New Roman"/>
            <w:noProof/>
            <w:sz w:val="24"/>
          </w:rPr>
          <w:t xml:space="preserve">5.1.11  </w:t>
        </w:r>
        <w:r w:rsidR="001F55DA" w:rsidRPr="00FE1D51">
          <w:rPr>
            <w:rStyle w:val="afb"/>
            <w:rFonts w:cs="Times New Roman"/>
            <w:noProof/>
            <w:sz w:val="24"/>
          </w:rPr>
          <w:t>混凝土结构外防护材料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25</w:t>
        </w:r>
        <w:r w:rsidR="001F55DA" w:rsidRPr="003718B5">
          <w:rPr>
            <w:rFonts w:cs="Times New Roman"/>
            <w:noProof/>
          </w:rPr>
          <w:fldChar w:fldCharType="end"/>
        </w:r>
      </w:hyperlink>
    </w:p>
    <w:p w14:paraId="60AB80D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59" w:history="1">
        <w:r w:rsidR="001F55DA" w:rsidRPr="00FE1D51">
          <w:rPr>
            <w:rStyle w:val="afb"/>
            <w:rFonts w:cs="Times New Roman"/>
            <w:noProof/>
            <w:sz w:val="24"/>
          </w:rPr>
          <w:t xml:space="preserve">5.1.12  </w:t>
        </w:r>
        <w:r w:rsidR="001F55DA" w:rsidRPr="00FE1D51">
          <w:rPr>
            <w:rStyle w:val="afb"/>
            <w:rFonts w:cs="Times New Roman"/>
            <w:noProof/>
            <w:sz w:val="24"/>
          </w:rPr>
          <w:t>建筑结构加固胶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_Toc186533259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27</w:t>
        </w:r>
        <w:r w:rsidR="001F55DA" w:rsidRPr="003718B5">
          <w:rPr>
            <w:rFonts w:cs="Times New Roman"/>
            <w:noProof/>
          </w:rPr>
          <w:fldChar w:fldCharType="end"/>
        </w:r>
      </w:hyperlink>
    </w:p>
    <w:p w14:paraId="2E7BCE1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0" w:history="1">
        <w:r w:rsidR="001F55DA" w:rsidRPr="00FE1D51">
          <w:rPr>
            <w:rStyle w:val="afb"/>
            <w:rFonts w:cs="Times New Roman"/>
            <w:noProof/>
            <w:sz w:val="24"/>
          </w:rPr>
          <w:t xml:space="preserve">5.1.13  </w:t>
        </w:r>
        <w:r w:rsidR="001F55DA" w:rsidRPr="00FE1D51">
          <w:rPr>
            <w:rStyle w:val="afb"/>
            <w:rFonts w:cs="Times New Roman"/>
            <w:noProof/>
            <w:sz w:val="24"/>
          </w:rPr>
          <w:t>工程修复材料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31</w:t>
        </w:r>
        <w:r w:rsidR="001F55DA" w:rsidRPr="003718B5">
          <w:rPr>
            <w:rFonts w:cs="Times New Roman"/>
            <w:noProof/>
          </w:rPr>
          <w:fldChar w:fldCharType="end"/>
        </w:r>
      </w:hyperlink>
    </w:p>
    <w:p w14:paraId="5E9D40F5" w14:textId="77777777" w:rsidR="00BB3573" w:rsidRPr="003718B5" w:rsidRDefault="00A91022" w:rsidP="003718B5">
      <w:pPr>
        <w:pStyle w:val="TOC1"/>
        <w:tabs>
          <w:tab w:val="right" w:leader="dot" w:pos="8154"/>
        </w:tabs>
        <w:spacing w:line="588" w:lineRule="atLeast"/>
        <w:ind w:firstLineChars="400" w:firstLine="1120"/>
        <w:rPr>
          <w:rFonts w:eastAsiaTheme="minorEastAsia" w:cs="Times New Roman"/>
          <w:noProof/>
          <w:sz w:val="21"/>
        </w:rPr>
      </w:pPr>
      <w:hyperlink w:anchor="_Toc186533261" w:history="1">
        <w:r w:rsidR="001F55DA" w:rsidRPr="00FE1D51">
          <w:rPr>
            <w:rStyle w:val="afb"/>
            <w:rFonts w:cs="Times New Roman"/>
            <w:noProof/>
            <w:sz w:val="24"/>
          </w:rPr>
          <w:t xml:space="preserve">5.2  </w:t>
        </w:r>
        <w:r w:rsidR="001F55DA" w:rsidRPr="00FE1D51">
          <w:rPr>
            <w:rStyle w:val="afb"/>
            <w:rFonts w:cs="Times New Roman"/>
            <w:noProof/>
            <w:sz w:val="24"/>
          </w:rPr>
          <w:t>建筑装饰装修材料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32</w:t>
        </w:r>
        <w:r w:rsidR="001F55DA" w:rsidRPr="003718B5">
          <w:rPr>
            <w:rFonts w:cs="Times New Roman"/>
            <w:noProof/>
          </w:rPr>
          <w:fldChar w:fldCharType="end"/>
        </w:r>
      </w:hyperlink>
    </w:p>
    <w:p w14:paraId="51D1EE97"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62" w:history="1">
        <w:r w:rsidR="001F55DA" w:rsidRPr="00FE1D51">
          <w:rPr>
            <w:rStyle w:val="afb"/>
            <w:rFonts w:cs="Times New Roman"/>
            <w:noProof/>
            <w:sz w:val="24"/>
          </w:rPr>
          <w:t xml:space="preserve">Ⅰ  </w:t>
        </w:r>
        <w:r w:rsidR="001F55DA" w:rsidRPr="00FE1D51">
          <w:rPr>
            <w:rStyle w:val="afb"/>
            <w:rFonts w:cs="Times New Roman"/>
            <w:noProof/>
            <w:sz w:val="24"/>
          </w:rPr>
          <w:t>隔墙隔断材料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32</w:t>
        </w:r>
        <w:r w:rsidR="001F55DA" w:rsidRPr="003718B5">
          <w:rPr>
            <w:rFonts w:cs="Times New Roman"/>
            <w:noProof/>
          </w:rPr>
          <w:fldChar w:fldCharType="end"/>
        </w:r>
      </w:hyperlink>
    </w:p>
    <w:p w14:paraId="7DBAECCB"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3" w:history="1">
        <w:r w:rsidR="001F55DA" w:rsidRPr="00FE1D51">
          <w:rPr>
            <w:rStyle w:val="afb"/>
            <w:rFonts w:cs="Times New Roman"/>
            <w:noProof/>
            <w:sz w:val="24"/>
          </w:rPr>
          <w:t xml:space="preserve">5.2.1  </w:t>
        </w:r>
        <w:r w:rsidR="001F55DA" w:rsidRPr="00FE1D51">
          <w:rPr>
            <w:rStyle w:val="afb"/>
            <w:rFonts w:cs="Times New Roman"/>
            <w:noProof/>
            <w:sz w:val="24"/>
          </w:rPr>
          <w:t>纸面石膏板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32</w:t>
        </w:r>
        <w:r w:rsidR="001F55DA" w:rsidRPr="003718B5">
          <w:rPr>
            <w:rFonts w:cs="Times New Roman"/>
            <w:noProof/>
          </w:rPr>
          <w:fldChar w:fldCharType="end"/>
        </w:r>
      </w:hyperlink>
    </w:p>
    <w:p w14:paraId="071B351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4" w:history="1">
        <w:r w:rsidR="001F55DA" w:rsidRPr="00FE1D51">
          <w:rPr>
            <w:rStyle w:val="afb"/>
            <w:rFonts w:cs="Times New Roman"/>
            <w:noProof/>
            <w:sz w:val="24"/>
          </w:rPr>
          <w:t xml:space="preserve">5.2.2  </w:t>
        </w:r>
        <w:r w:rsidR="001F55DA" w:rsidRPr="00FE1D51">
          <w:rPr>
            <w:rStyle w:val="afb"/>
            <w:rFonts w:cs="Times New Roman"/>
            <w:noProof/>
            <w:sz w:val="24"/>
          </w:rPr>
          <w:t>吊顶材料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32</w:t>
        </w:r>
        <w:r w:rsidR="001F55DA" w:rsidRPr="003718B5">
          <w:rPr>
            <w:rFonts w:cs="Times New Roman"/>
            <w:noProof/>
          </w:rPr>
          <w:fldChar w:fldCharType="end"/>
        </w:r>
      </w:hyperlink>
    </w:p>
    <w:p w14:paraId="39CF7078"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5" w:history="1">
        <w:r w:rsidR="001F55DA" w:rsidRPr="00FE1D51">
          <w:rPr>
            <w:rStyle w:val="afb"/>
            <w:rFonts w:cs="Times New Roman"/>
            <w:noProof/>
            <w:sz w:val="24"/>
          </w:rPr>
          <w:t xml:space="preserve">5.2.3  </w:t>
        </w:r>
        <w:r w:rsidR="001F55DA" w:rsidRPr="00FE1D51">
          <w:rPr>
            <w:rStyle w:val="afb"/>
            <w:rFonts w:cs="Times New Roman"/>
            <w:noProof/>
            <w:sz w:val="24"/>
          </w:rPr>
          <w:t>泡沫铝板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33</w:t>
        </w:r>
        <w:r w:rsidR="001F55DA" w:rsidRPr="003718B5">
          <w:rPr>
            <w:rFonts w:cs="Times New Roman"/>
            <w:noProof/>
          </w:rPr>
          <w:fldChar w:fldCharType="end"/>
        </w:r>
      </w:hyperlink>
    </w:p>
    <w:p w14:paraId="661A7446"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6" w:history="1">
        <w:r w:rsidR="001F55DA" w:rsidRPr="00D604CA">
          <w:rPr>
            <w:rStyle w:val="afb"/>
            <w:rFonts w:cs="Times New Roman"/>
            <w:noProof/>
            <w:sz w:val="24"/>
          </w:rPr>
          <w:t xml:space="preserve">5.2.4  </w:t>
        </w:r>
        <w:r w:rsidR="001F55DA" w:rsidRPr="00D604CA">
          <w:rPr>
            <w:rStyle w:val="afb"/>
            <w:rFonts w:cs="Times New Roman"/>
            <w:noProof/>
            <w:sz w:val="24"/>
          </w:rPr>
          <w:t>其他</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33</w:t>
        </w:r>
        <w:r w:rsidR="001F55DA" w:rsidRPr="003718B5">
          <w:rPr>
            <w:rFonts w:cs="Times New Roman"/>
            <w:noProof/>
          </w:rPr>
          <w:fldChar w:fldCharType="end"/>
        </w:r>
      </w:hyperlink>
    </w:p>
    <w:p w14:paraId="1FEB829D"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67" w:history="1">
        <w:r w:rsidR="001F55DA" w:rsidRPr="00D604CA">
          <w:rPr>
            <w:rStyle w:val="afb"/>
            <w:rFonts w:cs="Times New Roman"/>
            <w:noProof/>
            <w:sz w:val="24"/>
          </w:rPr>
          <w:t xml:space="preserve">Ⅱ  </w:t>
        </w:r>
        <w:r w:rsidR="001F55DA" w:rsidRPr="00D604CA">
          <w:rPr>
            <w:rStyle w:val="afb"/>
            <w:rFonts w:cs="Times New Roman"/>
            <w:noProof/>
            <w:sz w:val="24"/>
          </w:rPr>
          <w:t>墙面材料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34</w:t>
        </w:r>
        <w:r w:rsidR="001F55DA" w:rsidRPr="003718B5">
          <w:rPr>
            <w:rFonts w:cs="Times New Roman"/>
            <w:noProof/>
          </w:rPr>
          <w:fldChar w:fldCharType="end"/>
        </w:r>
      </w:hyperlink>
    </w:p>
    <w:p w14:paraId="28FE8B1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8" w:history="1">
        <w:r w:rsidR="001F55DA" w:rsidRPr="00D604CA">
          <w:rPr>
            <w:rStyle w:val="afb"/>
            <w:rFonts w:cs="Times New Roman"/>
            <w:noProof/>
            <w:sz w:val="24"/>
          </w:rPr>
          <w:t xml:space="preserve">5.2.5  </w:t>
        </w:r>
        <w:r w:rsidR="001F55DA" w:rsidRPr="00D604CA">
          <w:rPr>
            <w:rStyle w:val="afb"/>
            <w:rFonts w:cs="Times New Roman"/>
            <w:noProof/>
            <w:sz w:val="24"/>
          </w:rPr>
          <w:t>墙面陶瓷砖（板）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34</w:t>
        </w:r>
        <w:r w:rsidR="001F55DA" w:rsidRPr="003718B5">
          <w:rPr>
            <w:rFonts w:cs="Times New Roman"/>
            <w:noProof/>
          </w:rPr>
          <w:fldChar w:fldCharType="end"/>
        </w:r>
      </w:hyperlink>
    </w:p>
    <w:p w14:paraId="4829D056"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69" w:history="1">
        <w:r w:rsidR="001F55DA" w:rsidRPr="00D604CA">
          <w:rPr>
            <w:rStyle w:val="afb"/>
            <w:rFonts w:cs="Times New Roman"/>
            <w:noProof/>
            <w:sz w:val="24"/>
          </w:rPr>
          <w:t xml:space="preserve">5.2.6  </w:t>
        </w:r>
        <w:r w:rsidR="001F55DA" w:rsidRPr="00D604CA">
          <w:rPr>
            <w:rStyle w:val="afb"/>
            <w:rFonts w:cs="Times New Roman"/>
            <w:noProof/>
            <w:sz w:val="24"/>
          </w:rPr>
          <w:t>空气净化材料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_Toc186533269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34</w:t>
        </w:r>
        <w:r w:rsidR="001F55DA" w:rsidRPr="003718B5">
          <w:rPr>
            <w:rFonts w:cs="Times New Roman"/>
            <w:noProof/>
          </w:rPr>
          <w:fldChar w:fldCharType="end"/>
        </w:r>
      </w:hyperlink>
    </w:p>
    <w:p w14:paraId="072A3FD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0" w:history="1">
        <w:r w:rsidR="001F55DA" w:rsidRPr="00D604CA">
          <w:rPr>
            <w:rStyle w:val="afb"/>
            <w:rFonts w:cs="Times New Roman"/>
            <w:noProof/>
            <w:sz w:val="24"/>
          </w:rPr>
          <w:t xml:space="preserve">5.2.7  </w:t>
        </w:r>
        <w:r w:rsidR="001F55DA" w:rsidRPr="00D604CA">
          <w:rPr>
            <w:rStyle w:val="afb"/>
            <w:rFonts w:cs="Times New Roman"/>
            <w:noProof/>
            <w:sz w:val="24"/>
          </w:rPr>
          <w:t>反射隔热涂料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35</w:t>
        </w:r>
        <w:r w:rsidR="001F55DA" w:rsidRPr="003718B5">
          <w:rPr>
            <w:rFonts w:cs="Times New Roman"/>
            <w:noProof/>
          </w:rPr>
          <w:fldChar w:fldCharType="end"/>
        </w:r>
      </w:hyperlink>
    </w:p>
    <w:p w14:paraId="7ADF2730"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1" w:history="1">
        <w:r w:rsidR="001F55DA" w:rsidRPr="00D604CA">
          <w:rPr>
            <w:rStyle w:val="afb"/>
            <w:rFonts w:cs="Times New Roman"/>
            <w:noProof/>
            <w:sz w:val="24"/>
          </w:rPr>
          <w:t xml:space="preserve">5.2.8  </w:t>
        </w:r>
        <w:r w:rsidR="001F55DA" w:rsidRPr="00D604CA">
          <w:rPr>
            <w:rStyle w:val="afb"/>
            <w:rFonts w:cs="Times New Roman"/>
            <w:noProof/>
            <w:sz w:val="24"/>
          </w:rPr>
          <w:t>壁纸壁布</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35</w:t>
        </w:r>
        <w:r w:rsidR="001F55DA" w:rsidRPr="003718B5">
          <w:rPr>
            <w:rFonts w:cs="Times New Roman"/>
            <w:noProof/>
          </w:rPr>
          <w:fldChar w:fldCharType="end"/>
        </w:r>
      </w:hyperlink>
    </w:p>
    <w:p w14:paraId="5DEF5CB7"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2" w:history="1">
        <w:r w:rsidR="001F55DA" w:rsidRPr="00D604CA">
          <w:rPr>
            <w:rStyle w:val="afb"/>
            <w:rFonts w:cs="Times New Roman"/>
            <w:noProof/>
            <w:sz w:val="24"/>
          </w:rPr>
          <w:t xml:space="preserve">5.2.9  </w:t>
        </w:r>
        <w:r w:rsidR="001F55DA" w:rsidRPr="00D604CA">
          <w:rPr>
            <w:rStyle w:val="afb"/>
            <w:rFonts w:cs="Times New Roman"/>
            <w:noProof/>
            <w:sz w:val="24"/>
          </w:rPr>
          <w:t>石材</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35</w:t>
        </w:r>
        <w:r w:rsidR="001F55DA" w:rsidRPr="003718B5">
          <w:rPr>
            <w:rFonts w:cs="Times New Roman"/>
            <w:noProof/>
          </w:rPr>
          <w:fldChar w:fldCharType="end"/>
        </w:r>
      </w:hyperlink>
    </w:p>
    <w:p w14:paraId="42C4B11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3" w:history="1">
        <w:r w:rsidR="001F55DA" w:rsidRPr="00D604CA">
          <w:rPr>
            <w:rStyle w:val="afb"/>
            <w:rFonts w:cs="Times New Roman"/>
            <w:noProof/>
            <w:sz w:val="24"/>
          </w:rPr>
          <w:t xml:space="preserve">5.2.10  </w:t>
        </w:r>
        <w:r w:rsidR="001F55DA" w:rsidRPr="00D604CA">
          <w:rPr>
            <w:rStyle w:val="afb"/>
            <w:rFonts w:cs="Times New Roman"/>
            <w:noProof/>
            <w:sz w:val="24"/>
          </w:rPr>
          <w:t>镁质装饰材料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36</w:t>
        </w:r>
        <w:r w:rsidR="001F55DA" w:rsidRPr="003718B5">
          <w:rPr>
            <w:rFonts w:cs="Times New Roman"/>
            <w:noProof/>
          </w:rPr>
          <w:fldChar w:fldCharType="end"/>
        </w:r>
      </w:hyperlink>
    </w:p>
    <w:p w14:paraId="0ECBC789"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4" w:history="1">
        <w:r w:rsidR="001F55DA" w:rsidRPr="00D604CA">
          <w:rPr>
            <w:rStyle w:val="afb"/>
            <w:rFonts w:cs="Times New Roman"/>
            <w:noProof/>
            <w:sz w:val="24"/>
          </w:rPr>
          <w:t xml:space="preserve">5.2.11  </w:t>
        </w:r>
        <w:r w:rsidR="001F55DA" w:rsidRPr="00D604CA">
          <w:rPr>
            <w:rStyle w:val="afb"/>
            <w:rFonts w:cs="Times New Roman"/>
            <w:noProof/>
            <w:sz w:val="24"/>
          </w:rPr>
          <w:t>镀锌轻钢龙骨</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36</w:t>
        </w:r>
        <w:r w:rsidR="001F55DA" w:rsidRPr="003718B5">
          <w:rPr>
            <w:rFonts w:cs="Times New Roman"/>
            <w:noProof/>
          </w:rPr>
          <w:fldChar w:fldCharType="end"/>
        </w:r>
      </w:hyperlink>
    </w:p>
    <w:p w14:paraId="3AB27B02"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5" w:history="1">
        <w:r w:rsidR="001F55DA" w:rsidRPr="00D604CA">
          <w:rPr>
            <w:rStyle w:val="afb"/>
            <w:rFonts w:cs="Times New Roman"/>
            <w:noProof/>
            <w:sz w:val="24"/>
          </w:rPr>
          <w:t xml:space="preserve">5.2.12  </w:t>
        </w:r>
        <w:r w:rsidR="001F55DA" w:rsidRPr="00D604CA">
          <w:rPr>
            <w:rStyle w:val="afb"/>
            <w:rFonts w:cs="Times New Roman"/>
            <w:noProof/>
            <w:sz w:val="24"/>
          </w:rPr>
          <w:t>重组材</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37</w:t>
        </w:r>
        <w:r w:rsidR="001F55DA" w:rsidRPr="003718B5">
          <w:rPr>
            <w:rFonts w:cs="Times New Roman"/>
            <w:noProof/>
          </w:rPr>
          <w:fldChar w:fldCharType="end"/>
        </w:r>
      </w:hyperlink>
    </w:p>
    <w:p w14:paraId="6C25C3F4"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76" w:history="1">
        <w:r w:rsidR="001F55DA" w:rsidRPr="00D604CA">
          <w:rPr>
            <w:rStyle w:val="afb"/>
            <w:rFonts w:cs="Times New Roman"/>
            <w:noProof/>
            <w:sz w:val="24"/>
          </w:rPr>
          <w:t xml:space="preserve">Ⅲ  </w:t>
        </w:r>
        <w:r w:rsidR="001F55DA" w:rsidRPr="00D604CA">
          <w:rPr>
            <w:rStyle w:val="afb"/>
            <w:rFonts w:cs="Times New Roman"/>
            <w:noProof/>
            <w:sz w:val="24"/>
          </w:rPr>
          <w:t>地面材料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37</w:t>
        </w:r>
        <w:r w:rsidR="001F55DA" w:rsidRPr="003718B5">
          <w:rPr>
            <w:rFonts w:cs="Times New Roman"/>
            <w:noProof/>
          </w:rPr>
          <w:fldChar w:fldCharType="end"/>
        </w:r>
      </w:hyperlink>
    </w:p>
    <w:p w14:paraId="7FDB6BBC"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7" w:history="1">
        <w:r w:rsidR="001F55DA" w:rsidRPr="00D604CA">
          <w:rPr>
            <w:rStyle w:val="afb"/>
            <w:rFonts w:cs="Times New Roman"/>
            <w:noProof/>
            <w:sz w:val="24"/>
          </w:rPr>
          <w:t xml:space="preserve">5.2.13  </w:t>
        </w:r>
        <w:r w:rsidR="001F55DA" w:rsidRPr="00D604CA">
          <w:rPr>
            <w:rStyle w:val="afb"/>
            <w:rFonts w:cs="Times New Roman"/>
            <w:noProof/>
            <w:sz w:val="24"/>
          </w:rPr>
          <w:t>地面陶瓷砖（板）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37</w:t>
        </w:r>
        <w:r w:rsidR="001F55DA" w:rsidRPr="003718B5">
          <w:rPr>
            <w:rFonts w:cs="Times New Roman"/>
            <w:noProof/>
          </w:rPr>
          <w:fldChar w:fldCharType="end"/>
        </w:r>
      </w:hyperlink>
    </w:p>
    <w:p w14:paraId="1FC1147E"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8" w:history="1">
        <w:r w:rsidR="001F55DA" w:rsidRPr="00D604CA">
          <w:rPr>
            <w:rStyle w:val="afb"/>
            <w:rFonts w:cs="Times New Roman"/>
            <w:noProof/>
            <w:sz w:val="24"/>
          </w:rPr>
          <w:t xml:space="preserve">5.2.14  </w:t>
        </w:r>
        <w:r w:rsidR="001F55DA" w:rsidRPr="00D604CA">
          <w:rPr>
            <w:rStyle w:val="afb"/>
            <w:rFonts w:cs="Times New Roman"/>
            <w:noProof/>
            <w:sz w:val="24"/>
          </w:rPr>
          <w:t>木地板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38</w:t>
        </w:r>
        <w:r w:rsidR="001F55DA" w:rsidRPr="003718B5">
          <w:rPr>
            <w:rFonts w:cs="Times New Roman"/>
            <w:noProof/>
          </w:rPr>
          <w:fldChar w:fldCharType="end"/>
        </w:r>
      </w:hyperlink>
    </w:p>
    <w:p w14:paraId="4D3BEFBA"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79" w:history="1">
        <w:r w:rsidR="001F55DA" w:rsidRPr="00D604CA">
          <w:rPr>
            <w:rStyle w:val="afb"/>
            <w:rFonts w:cs="Times New Roman"/>
            <w:noProof/>
            <w:sz w:val="24"/>
          </w:rPr>
          <w:t xml:space="preserve">5.2.15  </w:t>
        </w:r>
        <w:r w:rsidR="001F55DA" w:rsidRPr="00D604CA">
          <w:rPr>
            <w:rStyle w:val="afb"/>
            <w:rFonts w:cs="Times New Roman"/>
            <w:noProof/>
            <w:sz w:val="24"/>
          </w:rPr>
          <w:t>竹集成材地板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_Toc186533279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38</w:t>
        </w:r>
        <w:r w:rsidR="001F55DA" w:rsidRPr="003718B5">
          <w:rPr>
            <w:rFonts w:cs="Times New Roman"/>
            <w:noProof/>
          </w:rPr>
          <w:fldChar w:fldCharType="end"/>
        </w:r>
      </w:hyperlink>
    </w:p>
    <w:p w14:paraId="0F68972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80" w:history="1">
        <w:r w:rsidR="001F55DA" w:rsidRPr="00D604CA">
          <w:rPr>
            <w:rStyle w:val="afb"/>
            <w:rFonts w:cs="Times New Roman"/>
            <w:noProof/>
            <w:sz w:val="24"/>
          </w:rPr>
          <w:t xml:space="preserve">5.2.16  </w:t>
        </w:r>
        <w:r w:rsidR="001F55DA" w:rsidRPr="00D604CA">
          <w:rPr>
            <w:rStyle w:val="afb"/>
            <w:rFonts w:cs="Times New Roman"/>
            <w:noProof/>
            <w:sz w:val="24"/>
          </w:rPr>
          <w:t>竹材饰面木质地板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39</w:t>
        </w:r>
        <w:r w:rsidR="001F55DA" w:rsidRPr="003718B5">
          <w:rPr>
            <w:rFonts w:cs="Times New Roman"/>
            <w:noProof/>
          </w:rPr>
          <w:fldChar w:fldCharType="end"/>
        </w:r>
      </w:hyperlink>
    </w:p>
    <w:p w14:paraId="3A7A775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81" w:history="1">
        <w:r w:rsidR="001F55DA" w:rsidRPr="00D604CA">
          <w:rPr>
            <w:rStyle w:val="afb"/>
            <w:rFonts w:cs="Times New Roman"/>
            <w:noProof/>
            <w:sz w:val="24"/>
          </w:rPr>
          <w:t xml:space="preserve">5.2.17  </w:t>
        </w:r>
        <w:r w:rsidR="001F55DA" w:rsidRPr="00D604CA">
          <w:rPr>
            <w:rStyle w:val="afb"/>
            <w:rFonts w:cs="Times New Roman"/>
            <w:noProof/>
            <w:sz w:val="24"/>
          </w:rPr>
          <w:t>弹性地板</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39</w:t>
        </w:r>
        <w:r w:rsidR="001F55DA" w:rsidRPr="003718B5">
          <w:rPr>
            <w:rFonts w:cs="Times New Roman"/>
            <w:noProof/>
          </w:rPr>
          <w:fldChar w:fldCharType="end"/>
        </w:r>
      </w:hyperlink>
    </w:p>
    <w:p w14:paraId="074076A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82" w:history="1">
        <w:r w:rsidR="001F55DA" w:rsidRPr="00D604CA">
          <w:rPr>
            <w:rStyle w:val="afb"/>
            <w:rFonts w:cs="Times New Roman"/>
            <w:noProof/>
            <w:sz w:val="24"/>
          </w:rPr>
          <w:t xml:space="preserve">5.2.18  </w:t>
        </w:r>
        <w:r w:rsidR="001F55DA" w:rsidRPr="00D604CA">
          <w:rPr>
            <w:rStyle w:val="afb"/>
            <w:rFonts w:cs="Times New Roman"/>
            <w:noProof/>
            <w:sz w:val="24"/>
          </w:rPr>
          <w:t>透水铺装材料</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40</w:t>
        </w:r>
        <w:r w:rsidR="001F55DA" w:rsidRPr="003718B5">
          <w:rPr>
            <w:rFonts w:cs="Times New Roman"/>
            <w:noProof/>
          </w:rPr>
          <w:fldChar w:fldCharType="end"/>
        </w:r>
      </w:hyperlink>
    </w:p>
    <w:p w14:paraId="4F15CEA5"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83" w:history="1">
        <w:r w:rsidR="001F55DA" w:rsidRPr="00D604CA">
          <w:rPr>
            <w:rStyle w:val="afb"/>
            <w:rFonts w:cs="Times New Roman"/>
            <w:noProof/>
            <w:sz w:val="24"/>
          </w:rPr>
          <w:t xml:space="preserve">Ⅳ  </w:t>
        </w:r>
        <w:r w:rsidR="001F55DA" w:rsidRPr="00D604CA">
          <w:rPr>
            <w:rStyle w:val="afb"/>
            <w:rFonts w:cs="Times New Roman"/>
            <w:noProof/>
            <w:sz w:val="24"/>
          </w:rPr>
          <w:t>五金卫浴</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41</w:t>
        </w:r>
        <w:r w:rsidR="001F55DA" w:rsidRPr="003718B5">
          <w:rPr>
            <w:rFonts w:cs="Times New Roman"/>
            <w:noProof/>
          </w:rPr>
          <w:fldChar w:fldCharType="end"/>
        </w:r>
      </w:hyperlink>
    </w:p>
    <w:p w14:paraId="12A57D3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84" w:history="1">
        <w:r w:rsidR="001F55DA" w:rsidRPr="00D604CA">
          <w:rPr>
            <w:rStyle w:val="afb"/>
            <w:rFonts w:cs="Times New Roman"/>
            <w:noProof/>
            <w:sz w:val="24"/>
          </w:rPr>
          <w:t xml:space="preserve">5.2.19  </w:t>
        </w:r>
        <w:r w:rsidR="001F55DA" w:rsidRPr="00D604CA">
          <w:rPr>
            <w:rStyle w:val="afb"/>
            <w:rFonts w:cs="Times New Roman"/>
            <w:noProof/>
            <w:sz w:val="24"/>
          </w:rPr>
          <w:t>卫生洁具</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41</w:t>
        </w:r>
        <w:r w:rsidR="001F55DA" w:rsidRPr="003718B5">
          <w:rPr>
            <w:rFonts w:cs="Times New Roman"/>
            <w:noProof/>
          </w:rPr>
          <w:fldChar w:fldCharType="end"/>
        </w:r>
      </w:hyperlink>
    </w:p>
    <w:p w14:paraId="71C06DD4"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85" w:history="1">
        <w:r w:rsidR="001F55DA" w:rsidRPr="00D604CA">
          <w:rPr>
            <w:rStyle w:val="afb"/>
            <w:rFonts w:cs="Times New Roman"/>
            <w:noProof/>
            <w:sz w:val="24"/>
          </w:rPr>
          <w:t xml:space="preserve">5.2.20  </w:t>
        </w:r>
        <w:r w:rsidR="001F55DA" w:rsidRPr="00D604CA">
          <w:rPr>
            <w:rStyle w:val="afb"/>
            <w:rFonts w:cs="Times New Roman"/>
            <w:noProof/>
            <w:sz w:val="24"/>
          </w:rPr>
          <w:t>五金配件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42</w:t>
        </w:r>
        <w:r w:rsidR="001F55DA" w:rsidRPr="003718B5">
          <w:rPr>
            <w:rFonts w:cs="Times New Roman"/>
            <w:noProof/>
          </w:rPr>
          <w:fldChar w:fldCharType="end"/>
        </w:r>
      </w:hyperlink>
    </w:p>
    <w:p w14:paraId="7E426495"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86" w:history="1">
        <w:r w:rsidR="001F55DA" w:rsidRPr="00D604CA">
          <w:rPr>
            <w:rStyle w:val="afb"/>
            <w:rFonts w:cs="Times New Roman"/>
            <w:noProof/>
            <w:sz w:val="24"/>
          </w:rPr>
          <w:t xml:space="preserve">Ⅴ  </w:t>
        </w:r>
        <w:r w:rsidR="001F55DA" w:rsidRPr="00D604CA">
          <w:rPr>
            <w:rStyle w:val="afb"/>
            <w:rFonts w:cs="Times New Roman"/>
            <w:noProof/>
            <w:sz w:val="24"/>
          </w:rPr>
          <w:t>其他</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42</w:t>
        </w:r>
        <w:r w:rsidR="001F55DA" w:rsidRPr="003718B5">
          <w:rPr>
            <w:rFonts w:cs="Times New Roman"/>
            <w:noProof/>
          </w:rPr>
          <w:fldChar w:fldCharType="end"/>
        </w:r>
      </w:hyperlink>
    </w:p>
    <w:p w14:paraId="5419B106"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87" w:history="1">
        <w:r w:rsidR="001F55DA" w:rsidRPr="008659FE">
          <w:rPr>
            <w:rStyle w:val="afb"/>
            <w:rFonts w:cs="Times New Roman"/>
            <w:noProof/>
            <w:sz w:val="24"/>
          </w:rPr>
          <w:t xml:space="preserve">5.2.21  </w:t>
        </w:r>
        <w:r w:rsidR="001F55DA" w:rsidRPr="008659FE">
          <w:rPr>
            <w:rStyle w:val="afb"/>
            <w:rFonts w:cs="Times New Roman"/>
            <w:noProof/>
            <w:sz w:val="24"/>
          </w:rPr>
          <w:t>合成材料面层运动场地</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42</w:t>
        </w:r>
        <w:r w:rsidR="001F55DA" w:rsidRPr="003718B5">
          <w:rPr>
            <w:rFonts w:cs="Times New Roman"/>
            <w:noProof/>
          </w:rPr>
          <w:fldChar w:fldCharType="end"/>
        </w:r>
      </w:hyperlink>
    </w:p>
    <w:p w14:paraId="78A9079F" w14:textId="77777777" w:rsidR="00BB3573" w:rsidRPr="003718B5" w:rsidRDefault="00A91022" w:rsidP="003718B5">
      <w:pPr>
        <w:pStyle w:val="TOC1"/>
        <w:tabs>
          <w:tab w:val="right" w:leader="dot" w:pos="8154"/>
        </w:tabs>
        <w:spacing w:line="588" w:lineRule="atLeast"/>
        <w:ind w:firstLineChars="400" w:firstLine="1120"/>
        <w:rPr>
          <w:rFonts w:eastAsiaTheme="minorEastAsia" w:cs="Times New Roman"/>
          <w:noProof/>
          <w:sz w:val="21"/>
        </w:rPr>
      </w:pPr>
      <w:hyperlink w:anchor="_Toc186533288" w:history="1">
        <w:r w:rsidR="001F55DA" w:rsidRPr="008659FE">
          <w:rPr>
            <w:rStyle w:val="afb"/>
            <w:rFonts w:cs="Times New Roman"/>
            <w:noProof/>
            <w:sz w:val="24"/>
          </w:rPr>
          <w:t xml:space="preserve">5.3  </w:t>
        </w:r>
        <w:r w:rsidR="001F55DA" w:rsidRPr="008659FE">
          <w:rPr>
            <w:rStyle w:val="afb"/>
            <w:rFonts w:cs="Times New Roman"/>
            <w:noProof/>
            <w:sz w:val="24"/>
          </w:rPr>
          <w:t>设备设施</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43</w:t>
        </w:r>
        <w:r w:rsidR="001F55DA" w:rsidRPr="003718B5">
          <w:rPr>
            <w:rFonts w:cs="Times New Roman"/>
            <w:noProof/>
          </w:rPr>
          <w:fldChar w:fldCharType="end"/>
        </w:r>
      </w:hyperlink>
    </w:p>
    <w:p w14:paraId="079653CE"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89" w:history="1">
        <w:r w:rsidR="001F55DA" w:rsidRPr="008659FE">
          <w:rPr>
            <w:rStyle w:val="afb"/>
            <w:rFonts w:cs="Times New Roman"/>
            <w:noProof/>
            <w:sz w:val="24"/>
          </w:rPr>
          <w:t xml:space="preserve">Ⅰ  </w:t>
        </w:r>
        <w:r w:rsidR="001F55DA" w:rsidRPr="008659FE">
          <w:rPr>
            <w:rStyle w:val="afb"/>
            <w:rFonts w:cs="Times New Roman"/>
            <w:noProof/>
            <w:sz w:val="24"/>
          </w:rPr>
          <w:t>给水排水</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_Toc186533289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43</w:t>
        </w:r>
        <w:r w:rsidR="001F55DA" w:rsidRPr="003718B5">
          <w:rPr>
            <w:rFonts w:cs="Times New Roman"/>
            <w:noProof/>
          </w:rPr>
          <w:fldChar w:fldCharType="end"/>
        </w:r>
      </w:hyperlink>
    </w:p>
    <w:p w14:paraId="2D19AED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0" w:history="1">
        <w:r w:rsidR="001F55DA" w:rsidRPr="008659FE">
          <w:rPr>
            <w:rStyle w:val="afb"/>
            <w:rFonts w:cs="Times New Roman"/>
            <w:noProof/>
            <w:sz w:val="24"/>
          </w:rPr>
          <w:t xml:space="preserve">5.3.1  </w:t>
        </w:r>
        <w:r w:rsidR="001F55DA" w:rsidRPr="008659FE">
          <w:rPr>
            <w:rStyle w:val="afb"/>
            <w:rFonts w:cs="Times New Roman"/>
            <w:noProof/>
            <w:sz w:val="24"/>
          </w:rPr>
          <w:t>管材管件</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43</w:t>
        </w:r>
        <w:r w:rsidR="001F55DA" w:rsidRPr="003718B5">
          <w:rPr>
            <w:rFonts w:cs="Times New Roman"/>
            <w:noProof/>
          </w:rPr>
          <w:fldChar w:fldCharType="end"/>
        </w:r>
      </w:hyperlink>
    </w:p>
    <w:p w14:paraId="4D5495D7"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1" w:history="1">
        <w:r w:rsidR="001F55DA" w:rsidRPr="008659FE">
          <w:rPr>
            <w:rStyle w:val="afb"/>
            <w:rFonts w:cs="Times New Roman"/>
            <w:noProof/>
            <w:sz w:val="24"/>
          </w:rPr>
          <w:t xml:space="preserve">5.3.2  </w:t>
        </w:r>
        <w:r w:rsidR="001F55DA" w:rsidRPr="008659FE">
          <w:rPr>
            <w:rStyle w:val="afb"/>
            <w:rFonts w:cs="Times New Roman"/>
            <w:noProof/>
            <w:sz w:val="24"/>
          </w:rPr>
          <w:t>阀门</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44</w:t>
        </w:r>
        <w:r w:rsidR="001F55DA" w:rsidRPr="003718B5">
          <w:rPr>
            <w:rFonts w:cs="Times New Roman"/>
            <w:noProof/>
          </w:rPr>
          <w:fldChar w:fldCharType="end"/>
        </w:r>
      </w:hyperlink>
    </w:p>
    <w:p w14:paraId="410533FE"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2" w:history="1">
        <w:r w:rsidR="001F55DA" w:rsidRPr="008659FE">
          <w:rPr>
            <w:rStyle w:val="afb"/>
            <w:rFonts w:cs="Times New Roman"/>
            <w:noProof/>
            <w:sz w:val="24"/>
          </w:rPr>
          <w:t xml:space="preserve">5.3.3  </w:t>
        </w:r>
        <w:r w:rsidR="001F55DA" w:rsidRPr="008659FE">
          <w:rPr>
            <w:rStyle w:val="afb"/>
            <w:rFonts w:cs="Times New Roman"/>
            <w:noProof/>
            <w:sz w:val="24"/>
          </w:rPr>
          <w:t>中水处理设备</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45</w:t>
        </w:r>
        <w:r w:rsidR="001F55DA" w:rsidRPr="003718B5">
          <w:rPr>
            <w:rFonts w:cs="Times New Roman"/>
            <w:noProof/>
          </w:rPr>
          <w:fldChar w:fldCharType="end"/>
        </w:r>
      </w:hyperlink>
    </w:p>
    <w:p w14:paraId="7FA87DC6"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3" w:history="1">
        <w:r w:rsidR="001F55DA" w:rsidRPr="008659FE">
          <w:rPr>
            <w:rStyle w:val="afb"/>
            <w:rFonts w:cs="Times New Roman"/>
            <w:noProof/>
            <w:sz w:val="24"/>
          </w:rPr>
          <w:t xml:space="preserve">5.3.4  </w:t>
        </w:r>
        <w:r w:rsidR="001F55DA" w:rsidRPr="008659FE">
          <w:rPr>
            <w:rStyle w:val="afb"/>
            <w:rFonts w:cs="Times New Roman"/>
            <w:noProof/>
            <w:sz w:val="24"/>
          </w:rPr>
          <w:t>净水设备</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45</w:t>
        </w:r>
        <w:r w:rsidR="001F55DA" w:rsidRPr="003718B5">
          <w:rPr>
            <w:rFonts w:cs="Times New Roman"/>
            <w:noProof/>
          </w:rPr>
          <w:fldChar w:fldCharType="end"/>
        </w:r>
      </w:hyperlink>
    </w:p>
    <w:p w14:paraId="7DEE0159"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4" w:history="1">
        <w:r w:rsidR="001F55DA" w:rsidRPr="008659FE">
          <w:rPr>
            <w:rStyle w:val="afb"/>
            <w:rFonts w:cs="Times New Roman"/>
            <w:noProof/>
            <w:sz w:val="24"/>
          </w:rPr>
          <w:t xml:space="preserve">5.3.5  </w:t>
        </w:r>
        <w:r w:rsidR="001F55DA" w:rsidRPr="008659FE">
          <w:rPr>
            <w:rStyle w:val="afb"/>
            <w:rFonts w:cs="Times New Roman"/>
            <w:noProof/>
            <w:sz w:val="24"/>
          </w:rPr>
          <w:t>软化设备</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46</w:t>
        </w:r>
        <w:r w:rsidR="001F55DA" w:rsidRPr="003718B5">
          <w:rPr>
            <w:rFonts w:cs="Times New Roman"/>
            <w:noProof/>
          </w:rPr>
          <w:fldChar w:fldCharType="end"/>
        </w:r>
      </w:hyperlink>
    </w:p>
    <w:p w14:paraId="2EB6AD3E"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5" w:history="1">
        <w:r w:rsidR="001F55DA" w:rsidRPr="008659FE">
          <w:rPr>
            <w:rStyle w:val="afb"/>
            <w:rFonts w:cs="Times New Roman"/>
            <w:noProof/>
            <w:sz w:val="24"/>
          </w:rPr>
          <w:t xml:space="preserve">5.3.6  </w:t>
        </w:r>
        <w:r w:rsidR="001F55DA" w:rsidRPr="008659FE">
          <w:rPr>
            <w:rStyle w:val="afb"/>
            <w:rFonts w:cs="Times New Roman"/>
            <w:noProof/>
            <w:sz w:val="24"/>
          </w:rPr>
          <w:t>雨水回收系统</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46</w:t>
        </w:r>
        <w:r w:rsidR="001F55DA" w:rsidRPr="003718B5">
          <w:rPr>
            <w:rFonts w:cs="Times New Roman"/>
            <w:noProof/>
          </w:rPr>
          <w:fldChar w:fldCharType="end"/>
        </w:r>
      </w:hyperlink>
    </w:p>
    <w:p w14:paraId="3120EB62"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6" w:history="1">
        <w:r w:rsidR="001F55DA" w:rsidRPr="008659FE">
          <w:rPr>
            <w:rStyle w:val="afb"/>
            <w:rFonts w:cs="Times New Roman"/>
            <w:noProof/>
            <w:sz w:val="24"/>
          </w:rPr>
          <w:t xml:space="preserve">5.3.7  </w:t>
        </w:r>
        <w:r w:rsidR="001F55DA" w:rsidRPr="008659FE">
          <w:rPr>
            <w:rStyle w:val="afb"/>
            <w:rFonts w:cs="Times New Roman"/>
            <w:noProof/>
            <w:sz w:val="24"/>
          </w:rPr>
          <w:t>二次供水设备</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46</w:t>
        </w:r>
        <w:r w:rsidR="001F55DA" w:rsidRPr="003718B5">
          <w:rPr>
            <w:rFonts w:cs="Times New Roman"/>
            <w:noProof/>
          </w:rPr>
          <w:fldChar w:fldCharType="end"/>
        </w:r>
      </w:hyperlink>
    </w:p>
    <w:p w14:paraId="56F2C97E"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297" w:history="1">
        <w:r w:rsidR="001F55DA" w:rsidRPr="008659FE">
          <w:rPr>
            <w:rStyle w:val="afb"/>
            <w:rFonts w:cs="Times New Roman"/>
            <w:noProof/>
            <w:sz w:val="24"/>
          </w:rPr>
          <w:t xml:space="preserve">Ⅱ  </w:t>
        </w:r>
        <w:r w:rsidR="001F55DA" w:rsidRPr="008659FE">
          <w:rPr>
            <w:rStyle w:val="afb"/>
            <w:rFonts w:cs="Times New Roman"/>
            <w:noProof/>
            <w:sz w:val="24"/>
          </w:rPr>
          <w:t>暖通空调</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_Toc186533297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47</w:t>
        </w:r>
        <w:r w:rsidR="001F55DA" w:rsidRPr="003718B5">
          <w:rPr>
            <w:rFonts w:cs="Times New Roman"/>
            <w:noProof/>
          </w:rPr>
          <w:fldChar w:fldCharType="end"/>
        </w:r>
      </w:hyperlink>
    </w:p>
    <w:p w14:paraId="3B28DE2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8" w:history="1">
        <w:r w:rsidR="001F55DA" w:rsidRPr="008659FE">
          <w:rPr>
            <w:rStyle w:val="afb"/>
            <w:rFonts w:cs="Times New Roman"/>
            <w:noProof/>
            <w:sz w:val="24"/>
          </w:rPr>
          <w:t xml:space="preserve">5.3.8  </w:t>
        </w:r>
        <w:r w:rsidR="001F55DA" w:rsidRPr="008659FE">
          <w:rPr>
            <w:rStyle w:val="afb"/>
            <w:rFonts w:cs="Times New Roman"/>
            <w:noProof/>
            <w:sz w:val="24"/>
          </w:rPr>
          <w:t>冷热源设备</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_Toc186533298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47</w:t>
        </w:r>
        <w:r w:rsidR="001F55DA" w:rsidRPr="003718B5">
          <w:rPr>
            <w:rFonts w:cs="Times New Roman"/>
            <w:noProof/>
          </w:rPr>
          <w:fldChar w:fldCharType="end"/>
        </w:r>
      </w:hyperlink>
    </w:p>
    <w:p w14:paraId="29DEA5C1"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299" w:history="1">
        <w:r w:rsidR="001F55DA" w:rsidRPr="008659FE">
          <w:rPr>
            <w:rStyle w:val="afb"/>
            <w:rFonts w:cs="Times New Roman"/>
            <w:noProof/>
            <w:sz w:val="24"/>
          </w:rPr>
          <w:t xml:space="preserve">5.3.9  </w:t>
        </w:r>
        <w:r w:rsidR="001F55DA" w:rsidRPr="008659FE">
          <w:rPr>
            <w:rStyle w:val="afb"/>
            <w:rFonts w:cs="Times New Roman"/>
            <w:noProof/>
            <w:sz w:val="24"/>
          </w:rPr>
          <w:t>通风系统设备</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_Toc186533299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48</w:t>
        </w:r>
        <w:r w:rsidR="001F55DA" w:rsidRPr="003718B5">
          <w:rPr>
            <w:rFonts w:cs="Times New Roman"/>
            <w:noProof/>
          </w:rPr>
          <w:fldChar w:fldCharType="end"/>
        </w:r>
      </w:hyperlink>
    </w:p>
    <w:p w14:paraId="5D89AA10" w14:textId="77777777" w:rsidR="00BB3573" w:rsidRPr="003718B5" w:rsidRDefault="00A91022" w:rsidP="003718B5">
      <w:pPr>
        <w:pStyle w:val="TOC2"/>
        <w:tabs>
          <w:tab w:val="right" w:leader="dot" w:pos="8154"/>
        </w:tabs>
        <w:spacing w:line="588" w:lineRule="atLeast"/>
        <w:ind w:left="560" w:firstLine="560"/>
        <w:rPr>
          <w:rFonts w:eastAsiaTheme="minorEastAsia" w:cs="Times New Roman"/>
          <w:noProof/>
          <w:sz w:val="21"/>
        </w:rPr>
      </w:pPr>
      <w:hyperlink w:anchor="_Toc186533300" w:history="1">
        <w:r w:rsidR="001F55DA" w:rsidRPr="006F13A5">
          <w:rPr>
            <w:rStyle w:val="afb"/>
            <w:rFonts w:cs="Times New Roman"/>
            <w:noProof/>
            <w:sz w:val="24"/>
          </w:rPr>
          <w:t xml:space="preserve">Ⅲ  </w:t>
        </w:r>
        <w:r w:rsidR="001F55DA" w:rsidRPr="006F13A5">
          <w:rPr>
            <w:rStyle w:val="afb"/>
            <w:rFonts w:cs="Times New Roman"/>
            <w:noProof/>
            <w:sz w:val="24"/>
          </w:rPr>
          <w:t>建筑电气</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_Toc186533300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49</w:t>
        </w:r>
        <w:r w:rsidR="001F55DA" w:rsidRPr="003718B5">
          <w:rPr>
            <w:rFonts w:cs="Times New Roman"/>
            <w:noProof/>
          </w:rPr>
          <w:fldChar w:fldCharType="end"/>
        </w:r>
      </w:hyperlink>
    </w:p>
    <w:p w14:paraId="054E168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301" w:history="1">
        <w:r w:rsidR="001F55DA" w:rsidRPr="006F13A5">
          <w:rPr>
            <w:rStyle w:val="afb"/>
            <w:rFonts w:cs="Times New Roman"/>
            <w:noProof/>
            <w:sz w:val="24"/>
          </w:rPr>
          <w:t xml:space="preserve">5.3.10  </w:t>
        </w:r>
        <w:r w:rsidR="001F55DA" w:rsidRPr="006F13A5">
          <w:rPr>
            <w:rStyle w:val="afb"/>
            <w:rFonts w:cs="Times New Roman"/>
            <w:noProof/>
            <w:sz w:val="24"/>
          </w:rPr>
          <w:t>太阳能光伏发电系统</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_Toc186533301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49</w:t>
        </w:r>
        <w:r w:rsidR="001F55DA" w:rsidRPr="003718B5">
          <w:rPr>
            <w:rFonts w:cs="Times New Roman"/>
            <w:noProof/>
          </w:rPr>
          <w:fldChar w:fldCharType="end"/>
        </w:r>
      </w:hyperlink>
    </w:p>
    <w:p w14:paraId="1FC43143"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302" w:history="1">
        <w:r w:rsidR="001F55DA" w:rsidRPr="006F13A5">
          <w:rPr>
            <w:rStyle w:val="afb"/>
            <w:rFonts w:cs="Times New Roman"/>
            <w:noProof/>
            <w:sz w:val="24"/>
          </w:rPr>
          <w:t xml:space="preserve">5.3.11  </w:t>
        </w:r>
        <w:r w:rsidR="001F55DA" w:rsidRPr="006F13A5">
          <w:rPr>
            <w:rStyle w:val="afb"/>
            <w:rFonts w:cs="Times New Roman"/>
            <w:noProof/>
            <w:sz w:val="24"/>
          </w:rPr>
          <w:t>电气照明</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_Toc186533302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49</w:t>
        </w:r>
        <w:r w:rsidR="001F55DA" w:rsidRPr="003718B5">
          <w:rPr>
            <w:rFonts w:cs="Times New Roman"/>
            <w:noProof/>
          </w:rPr>
          <w:fldChar w:fldCharType="end"/>
        </w:r>
      </w:hyperlink>
    </w:p>
    <w:p w14:paraId="44A28B7D"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303" w:history="1">
        <w:r w:rsidR="001F55DA" w:rsidRPr="006F13A5">
          <w:rPr>
            <w:rStyle w:val="afb"/>
            <w:rFonts w:cs="Times New Roman"/>
            <w:noProof/>
            <w:sz w:val="24"/>
          </w:rPr>
          <w:t xml:space="preserve">5.3.12  </w:t>
        </w:r>
        <w:r w:rsidR="001F55DA" w:rsidRPr="006F13A5">
          <w:rPr>
            <w:rStyle w:val="afb"/>
            <w:rFonts w:cs="Times New Roman"/>
            <w:noProof/>
            <w:sz w:val="24"/>
          </w:rPr>
          <w:t>高低压配电柜</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_Toc186533303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50</w:t>
        </w:r>
        <w:r w:rsidR="001F55DA" w:rsidRPr="003718B5">
          <w:rPr>
            <w:rFonts w:cs="Times New Roman"/>
            <w:noProof/>
          </w:rPr>
          <w:fldChar w:fldCharType="end"/>
        </w:r>
      </w:hyperlink>
    </w:p>
    <w:p w14:paraId="2ACE246F" w14:textId="77777777" w:rsidR="00BB3573" w:rsidRPr="003718B5" w:rsidRDefault="00A91022" w:rsidP="003718B5">
      <w:pPr>
        <w:pStyle w:val="TOC3"/>
        <w:tabs>
          <w:tab w:val="right" w:leader="dot" w:pos="8154"/>
        </w:tabs>
        <w:spacing w:line="588" w:lineRule="atLeast"/>
        <w:ind w:left="1120" w:firstLine="560"/>
        <w:rPr>
          <w:rFonts w:eastAsiaTheme="minorEastAsia" w:cs="Times New Roman"/>
          <w:noProof/>
          <w:sz w:val="21"/>
        </w:rPr>
      </w:pPr>
      <w:hyperlink w:anchor="_Toc186533304" w:history="1">
        <w:r w:rsidR="001F55DA" w:rsidRPr="006F13A5">
          <w:rPr>
            <w:rStyle w:val="afb"/>
            <w:rFonts w:cs="Times New Roman"/>
            <w:noProof/>
            <w:sz w:val="24"/>
          </w:rPr>
          <w:t xml:space="preserve">5.3.13  </w:t>
        </w:r>
        <w:r w:rsidR="001F55DA" w:rsidRPr="006F13A5">
          <w:rPr>
            <w:rStyle w:val="afb"/>
            <w:rFonts w:cs="Times New Roman"/>
            <w:noProof/>
            <w:sz w:val="24"/>
          </w:rPr>
          <w:t>母线槽</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_Toc186533304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50</w:t>
        </w:r>
        <w:r w:rsidR="001F55DA" w:rsidRPr="003718B5">
          <w:rPr>
            <w:rFonts w:cs="Times New Roman"/>
            <w:noProof/>
          </w:rPr>
          <w:fldChar w:fldCharType="end"/>
        </w:r>
      </w:hyperlink>
    </w:p>
    <w:p w14:paraId="415890FD" w14:textId="77777777" w:rsidR="00BB3573" w:rsidRPr="003718B5" w:rsidRDefault="00A91022" w:rsidP="003718B5">
      <w:pPr>
        <w:pStyle w:val="TOC1"/>
        <w:tabs>
          <w:tab w:val="right" w:leader="dot" w:pos="8154"/>
        </w:tabs>
        <w:spacing w:line="588" w:lineRule="atLeast"/>
        <w:ind w:firstLine="560"/>
        <w:rPr>
          <w:rFonts w:eastAsiaTheme="minorEastAsia" w:cs="Times New Roman"/>
          <w:noProof/>
          <w:sz w:val="21"/>
        </w:rPr>
      </w:pPr>
      <w:hyperlink w:anchor="_Toc186533305" w:history="1">
        <w:r w:rsidR="001F55DA" w:rsidRPr="003718B5">
          <w:rPr>
            <w:rStyle w:val="afb"/>
            <w:rFonts w:cs="Times New Roman"/>
            <w:noProof/>
          </w:rPr>
          <w:t>附录</w:t>
        </w:r>
        <w:r w:rsidR="001F55DA" w:rsidRPr="003718B5">
          <w:rPr>
            <w:rStyle w:val="afb"/>
            <w:rFonts w:cs="Times New Roman"/>
            <w:noProof/>
          </w:rPr>
          <w:t>A</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_Toc186533305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52</w:t>
        </w:r>
        <w:r w:rsidR="001F55DA" w:rsidRPr="003718B5">
          <w:rPr>
            <w:rFonts w:cs="Times New Roman"/>
            <w:noProof/>
          </w:rPr>
          <w:fldChar w:fldCharType="end"/>
        </w:r>
      </w:hyperlink>
    </w:p>
    <w:p w14:paraId="7DBF0B81" w14:textId="77777777" w:rsidR="000F43CB" w:rsidRPr="003718B5" w:rsidRDefault="00A91022">
      <w:pPr>
        <w:pStyle w:val="TOC1"/>
        <w:tabs>
          <w:tab w:val="right" w:leader="dot" w:pos="8154"/>
        </w:tabs>
        <w:spacing w:line="588" w:lineRule="atLeast"/>
        <w:ind w:firstLine="560"/>
        <w:rPr>
          <w:rFonts w:cs="Times New Roman"/>
          <w:noProof/>
        </w:rPr>
        <w:sectPr w:rsidR="000F43CB" w:rsidRPr="003718B5">
          <w:pgSz w:w="11906" w:h="16838"/>
          <w:pgMar w:top="1701" w:right="1871" w:bottom="1701" w:left="1871" w:header="851" w:footer="992" w:gutter="0"/>
          <w:pgNumType w:start="1"/>
          <w:cols w:space="425"/>
          <w:docGrid w:type="lines" w:linePitch="312"/>
        </w:sectPr>
      </w:pPr>
      <w:hyperlink w:anchor="_Toc186533306" w:history="1">
        <w:r w:rsidR="001F55DA" w:rsidRPr="003718B5">
          <w:rPr>
            <w:rStyle w:val="afb"/>
            <w:rFonts w:cs="Times New Roman"/>
            <w:noProof/>
          </w:rPr>
          <w:t>附录</w:t>
        </w:r>
        <w:r w:rsidR="001F55DA" w:rsidRPr="003718B5">
          <w:rPr>
            <w:rStyle w:val="afb"/>
            <w:rFonts w:cs="Times New Roman"/>
            <w:noProof/>
          </w:rPr>
          <w:t>B</w:t>
        </w:r>
        <w:r w:rsidR="001F55DA" w:rsidRPr="003718B5">
          <w:rPr>
            <w:rFonts w:cs="Times New Roman"/>
            <w:noProof/>
          </w:rPr>
          <w:tab/>
        </w:r>
        <w:r w:rsidR="001F55DA" w:rsidRPr="003718B5">
          <w:rPr>
            <w:rFonts w:cs="Times New Roman"/>
            <w:noProof/>
          </w:rPr>
          <w:fldChar w:fldCharType="begin"/>
        </w:r>
        <w:r w:rsidR="001F55DA" w:rsidRPr="003718B5">
          <w:rPr>
            <w:rFonts w:cs="Times New Roman"/>
            <w:noProof/>
          </w:rPr>
          <w:instrText xml:space="preserve"> PAGEREF _Toc186533306 \h </w:instrText>
        </w:r>
        <w:r w:rsidR="001F55DA" w:rsidRPr="003718B5">
          <w:rPr>
            <w:rFonts w:cs="Times New Roman"/>
            <w:noProof/>
          </w:rPr>
        </w:r>
        <w:r w:rsidR="001F55DA" w:rsidRPr="003718B5">
          <w:rPr>
            <w:rFonts w:cs="Times New Roman"/>
            <w:noProof/>
          </w:rPr>
          <w:fldChar w:fldCharType="separate"/>
        </w:r>
        <w:r w:rsidR="003F162D">
          <w:rPr>
            <w:rFonts w:cs="Times New Roman"/>
            <w:noProof/>
          </w:rPr>
          <w:t>53</w:t>
        </w:r>
        <w:r w:rsidR="001F55DA" w:rsidRPr="003718B5">
          <w:rPr>
            <w:rFonts w:cs="Times New Roman"/>
            <w:noProof/>
          </w:rPr>
          <w:fldChar w:fldCharType="end"/>
        </w:r>
      </w:hyperlink>
    </w:p>
    <w:p w14:paraId="25294CA6" w14:textId="77777777" w:rsidR="00BB3573" w:rsidRPr="003718B5" w:rsidRDefault="001F55DA" w:rsidP="003718B5">
      <w:pPr>
        <w:pStyle w:val="1"/>
        <w:spacing w:before="156" w:after="156" w:line="588" w:lineRule="exact"/>
        <w:rPr>
          <w:rFonts w:eastAsiaTheme="minorEastAsia" w:cs="Times New Roman"/>
          <w:color w:val="000000" w:themeColor="text1"/>
          <w:sz w:val="30"/>
          <w:szCs w:val="30"/>
        </w:rPr>
      </w:pPr>
      <w:r w:rsidRPr="003718B5">
        <w:rPr>
          <w:rFonts w:eastAsiaTheme="minorEastAsia" w:cs="Times New Roman"/>
          <w:bCs w:val="0"/>
          <w:color w:val="000000" w:themeColor="text1"/>
          <w:szCs w:val="28"/>
          <w:lang w:val="zh-CN"/>
        </w:rPr>
        <w:lastRenderedPageBreak/>
        <w:fldChar w:fldCharType="end"/>
      </w:r>
      <w:bookmarkStart w:id="2" w:name="_Toc5363"/>
      <w:bookmarkStart w:id="3" w:name="_Toc29337"/>
      <w:bookmarkStart w:id="4" w:name="_Toc98250089"/>
      <w:bookmarkStart w:id="5" w:name="_Toc186533225"/>
      <w:r w:rsidRPr="003718B5">
        <w:rPr>
          <w:rFonts w:eastAsiaTheme="minorEastAsia" w:cs="Times New Roman"/>
          <w:color w:val="000000" w:themeColor="text1"/>
          <w:sz w:val="30"/>
          <w:szCs w:val="30"/>
        </w:rPr>
        <w:t xml:space="preserve">1  </w:t>
      </w:r>
      <w:r w:rsidRPr="003718B5">
        <w:rPr>
          <w:rFonts w:eastAsiaTheme="minorEastAsia" w:cs="Times New Roman"/>
          <w:color w:val="000000" w:themeColor="text1"/>
          <w:sz w:val="30"/>
          <w:szCs w:val="30"/>
        </w:rPr>
        <w:t>总</w:t>
      </w:r>
      <w:r w:rsidRPr="003718B5">
        <w:rPr>
          <w:rFonts w:eastAsiaTheme="minorEastAsia" w:cs="Times New Roman"/>
          <w:color w:val="000000" w:themeColor="text1"/>
          <w:sz w:val="30"/>
          <w:szCs w:val="30"/>
        </w:rPr>
        <w:t xml:space="preserve"> </w:t>
      </w:r>
      <w:r w:rsidR="00CB1292" w:rsidRPr="003718B5">
        <w:rPr>
          <w:rFonts w:eastAsiaTheme="minorEastAsia" w:cs="Times New Roman"/>
          <w:color w:val="000000" w:themeColor="text1"/>
          <w:sz w:val="30"/>
          <w:szCs w:val="30"/>
        </w:rPr>
        <w:t xml:space="preserve"> </w:t>
      </w:r>
      <w:r w:rsidRPr="003718B5">
        <w:rPr>
          <w:rFonts w:eastAsiaTheme="minorEastAsia" w:cs="Times New Roman"/>
          <w:color w:val="000000" w:themeColor="text1"/>
          <w:sz w:val="30"/>
          <w:szCs w:val="30"/>
        </w:rPr>
        <w:t>则</w:t>
      </w:r>
      <w:bookmarkEnd w:id="2"/>
      <w:bookmarkEnd w:id="3"/>
      <w:bookmarkEnd w:id="4"/>
      <w:bookmarkEnd w:id="5"/>
    </w:p>
    <w:p w14:paraId="3C6E4EA7" w14:textId="77777777"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1.0.1</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为积极推广绿色建筑和绿色建材，完善政府绿色采购政策体系，规范纳入政府采购支持绿色建材促进建筑品质提升政策实施范围项目的实施，制定《需求标准》。</w:t>
      </w:r>
    </w:p>
    <w:p w14:paraId="6ECC280B" w14:textId="77777777"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1.0.2</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《需求标准》适用于医院、学校、办公楼、综合体、展览馆、会展中心、体育馆、保障性住房、旧</w:t>
      </w:r>
      <w:r w:rsidR="00125701" w:rsidRPr="003718B5">
        <w:rPr>
          <w:rFonts w:eastAsiaTheme="minorEastAsia" w:cs="Times New Roman"/>
          <w:color w:val="000000" w:themeColor="text1"/>
          <w:szCs w:val="28"/>
        </w:rPr>
        <w:t>城</w:t>
      </w:r>
      <w:r w:rsidRPr="003718B5">
        <w:rPr>
          <w:rFonts w:eastAsiaTheme="minorEastAsia" w:cs="Times New Roman"/>
          <w:color w:val="000000" w:themeColor="text1"/>
          <w:szCs w:val="28"/>
        </w:rPr>
        <w:t>改造等政府采购工程项目。</w:t>
      </w:r>
    </w:p>
    <w:p w14:paraId="292923DC" w14:textId="77777777"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1.0.3</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政府采购工程项目，应以推动城乡建设绿色发展为目标，着力建设安全、舒适、绿色、智慧好房子，遵循因地制宜的原则，选用性价比高的绿色建材。</w:t>
      </w:r>
    </w:p>
    <w:p w14:paraId="2A517E1F" w14:textId="77777777"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6" w:name="_Toc98250093"/>
      <w:bookmarkStart w:id="7" w:name="_Toc19370"/>
      <w:bookmarkStart w:id="8" w:name="_Toc17714"/>
      <w:bookmarkStart w:id="9" w:name="_Toc186533226"/>
      <w:r w:rsidRPr="003718B5">
        <w:rPr>
          <w:rFonts w:eastAsiaTheme="minorEastAsia" w:cs="Times New Roman"/>
          <w:color w:val="000000" w:themeColor="text1"/>
          <w:sz w:val="30"/>
          <w:szCs w:val="30"/>
        </w:rPr>
        <w:t xml:space="preserve">2  </w:t>
      </w:r>
      <w:r w:rsidRPr="003718B5">
        <w:rPr>
          <w:rFonts w:eastAsiaTheme="minorEastAsia" w:cs="Times New Roman"/>
          <w:color w:val="000000" w:themeColor="text1"/>
          <w:sz w:val="30"/>
          <w:szCs w:val="30"/>
        </w:rPr>
        <w:t>基本规定</w:t>
      </w:r>
      <w:bookmarkEnd w:id="6"/>
      <w:bookmarkEnd w:id="7"/>
      <w:bookmarkEnd w:id="8"/>
      <w:bookmarkEnd w:id="9"/>
    </w:p>
    <w:p w14:paraId="136044E1" w14:textId="77777777" w:rsidR="00BB3573" w:rsidRPr="003718B5" w:rsidRDefault="001F55DA" w:rsidP="003718B5">
      <w:pPr>
        <w:widowControl/>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2.0.1</w:t>
      </w:r>
      <w:r w:rsidRPr="003718B5">
        <w:rPr>
          <w:rFonts w:eastAsiaTheme="minorEastAsia" w:cs="Times New Roman"/>
          <w:bCs/>
          <w:color w:val="000000" w:themeColor="text1"/>
          <w:szCs w:val="28"/>
        </w:rPr>
        <w:t xml:space="preserve">  </w:t>
      </w:r>
      <w:r w:rsidRPr="003718B5">
        <w:rPr>
          <w:rFonts w:eastAsiaTheme="minorEastAsia" w:cs="Times New Roman"/>
          <w:bCs/>
          <w:color w:val="000000" w:themeColor="text1"/>
          <w:szCs w:val="28"/>
        </w:rPr>
        <w:t>应</w:t>
      </w:r>
      <w:r w:rsidRPr="003718B5">
        <w:rPr>
          <w:rFonts w:eastAsiaTheme="minorEastAsia" w:cs="Times New Roman"/>
          <w:color w:val="000000" w:themeColor="text1"/>
          <w:szCs w:val="28"/>
        </w:rPr>
        <w:t>在政府采购工程的项目立项、建筑设计、招标采购、工程施工、质量验收等关键环节，严格落实《需求标准》的指标要求。</w:t>
      </w:r>
    </w:p>
    <w:p w14:paraId="6F3F2881"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2.0.2</w:t>
      </w:r>
      <w:r w:rsidRPr="003718B5">
        <w:rPr>
          <w:rFonts w:eastAsiaTheme="minorEastAsia" w:cs="Times New Roman"/>
          <w:bCs/>
          <w:color w:val="000000" w:themeColor="text1"/>
          <w:szCs w:val="28"/>
        </w:rPr>
        <w:t xml:space="preserve">  </w:t>
      </w:r>
      <w:r w:rsidRPr="003718B5">
        <w:rPr>
          <w:rFonts w:eastAsiaTheme="minorEastAsia" w:cs="Times New Roman"/>
          <w:bCs/>
          <w:color w:val="000000" w:themeColor="text1"/>
          <w:szCs w:val="28"/>
        </w:rPr>
        <w:t>政府采购</w:t>
      </w:r>
      <w:r w:rsidRPr="003718B5">
        <w:rPr>
          <w:rFonts w:eastAsiaTheme="minorEastAsia" w:cs="Times New Roman"/>
          <w:color w:val="000000" w:themeColor="text1"/>
          <w:szCs w:val="28"/>
        </w:rPr>
        <w:t>绿色建材分为必选类和可选类，分类详见表</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。政府采购工程项目选用绿色建材时，应满足下列要求：</w:t>
      </w:r>
    </w:p>
    <w:p w14:paraId="6501C29D"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1</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涉及必选类时，每一必选小类均应选用绿色建材；</w:t>
      </w:r>
    </w:p>
    <w:p w14:paraId="0F93F4A7"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2</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涉及可选类时，绿色建材选用量应不低于建筑项目所涉及的建材小类的</w:t>
      </w:r>
      <w:r w:rsidRPr="003718B5">
        <w:rPr>
          <w:rFonts w:eastAsiaTheme="minorEastAsia" w:cs="Times New Roman"/>
          <w:color w:val="000000" w:themeColor="text1"/>
          <w:szCs w:val="28"/>
        </w:rPr>
        <w:t>40%</w:t>
      </w:r>
      <w:r w:rsidRPr="003718B5">
        <w:rPr>
          <w:rFonts w:eastAsiaTheme="minorEastAsia" w:cs="Times New Roman"/>
          <w:color w:val="000000" w:themeColor="text1"/>
          <w:szCs w:val="28"/>
        </w:rPr>
        <w:t>。</w:t>
      </w:r>
    </w:p>
    <w:p w14:paraId="3A1D688F" w14:textId="77777777" w:rsidR="00BB3573" w:rsidRPr="003718B5" w:rsidRDefault="001F55DA" w:rsidP="003718B5">
      <w:pPr>
        <w:spacing w:line="588" w:lineRule="exact"/>
        <w:ind w:firstLine="480"/>
        <w:rPr>
          <w:rFonts w:eastAsiaTheme="minorEastAsia" w:cs="Times New Roman"/>
          <w:color w:val="000000" w:themeColor="text1"/>
          <w:szCs w:val="28"/>
        </w:rPr>
      </w:pPr>
      <w:r w:rsidRPr="003718B5">
        <w:rPr>
          <w:rFonts w:eastAsiaTheme="minorEastAsia" w:cs="Times New Roman"/>
          <w:color w:val="000000" w:themeColor="text1"/>
          <w:sz w:val="24"/>
          <w:szCs w:val="28"/>
        </w:rPr>
        <w:t>注：当某一绿色建材的使用比例不低于同一小类建材用量的</w:t>
      </w:r>
      <w:r w:rsidRPr="003718B5">
        <w:rPr>
          <w:rFonts w:eastAsiaTheme="minorEastAsia" w:cs="Times New Roman"/>
          <w:color w:val="000000" w:themeColor="text1"/>
          <w:sz w:val="24"/>
          <w:szCs w:val="28"/>
        </w:rPr>
        <w:t>80%</w:t>
      </w:r>
      <w:r w:rsidRPr="003718B5">
        <w:rPr>
          <w:rFonts w:eastAsiaTheme="minorEastAsia" w:cs="Times New Roman"/>
          <w:color w:val="000000" w:themeColor="text1"/>
          <w:sz w:val="24"/>
          <w:szCs w:val="28"/>
        </w:rPr>
        <w:t>时，视为该类建材选用了绿色建材，建材用量以产品对应的量纲计算，包括重量、体积或面积等，如：某建筑项目</w:t>
      </w:r>
      <w:proofErr w:type="gramStart"/>
      <w:r w:rsidRPr="003718B5">
        <w:rPr>
          <w:rFonts w:eastAsiaTheme="minorEastAsia" w:cs="Times New Roman"/>
          <w:color w:val="000000" w:themeColor="text1"/>
          <w:sz w:val="24"/>
          <w:szCs w:val="28"/>
        </w:rPr>
        <w:t>使用干混砌筑</w:t>
      </w:r>
      <w:proofErr w:type="gramEnd"/>
      <w:r w:rsidRPr="003718B5">
        <w:rPr>
          <w:rFonts w:eastAsiaTheme="minorEastAsia" w:cs="Times New Roman"/>
          <w:color w:val="000000" w:themeColor="text1"/>
          <w:sz w:val="24"/>
          <w:szCs w:val="28"/>
        </w:rPr>
        <w:t>砂浆</w:t>
      </w:r>
      <w:r w:rsidRPr="003718B5">
        <w:rPr>
          <w:rFonts w:eastAsiaTheme="minorEastAsia" w:cs="Times New Roman"/>
          <w:color w:val="000000" w:themeColor="text1"/>
          <w:sz w:val="24"/>
          <w:szCs w:val="28"/>
        </w:rPr>
        <w:t>100t</w:t>
      </w:r>
      <w:r w:rsidRPr="003718B5">
        <w:rPr>
          <w:rFonts w:eastAsiaTheme="minorEastAsia" w:cs="Times New Roman"/>
          <w:color w:val="000000" w:themeColor="text1"/>
          <w:sz w:val="24"/>
          <w:szCs w:val="28"/>
        </w:rPr>
        <w:t>，其中</w:t>
      </w:r>
      <w:proofErr w:type="gramStart"/>
      <w:r w:rsidRPr="003718B5">
        <w:rPr>
          <w:rFonts w:eastAsiaTheme="minorEastAsia" w:cs="Times New Roman"/>
          <w:color w:val="000000" w:themeColor="text1"/>
          <w:sz w:val="24"/>
          <w:szCs w:val="28"/>
        </w:rPr>
        <w:t>绿色干混砌筑</w:t>
      </w:r>
      <w:proofErr w:type="gramEnd"/>
      <w:r w:rsidRPr="003718B5">
        <w:rPr>
          <w:rFonts w:eastAsiaTheme="minorEastAsia" w:cs="Times New Roman"/>
          <w:color w:val="000000" w:themeColor="text1"/>
          <w:sz w:val="24"/>
          <w:szCs w:val="28"/>
        </w:rPr>
        <w:t>砂浆用量不低于</w:t>
      </w:r>
      <w:r w:rsidRPr="003718B5">
        <w:rPr>
          <w:rFonts w:eastAsiaTheme="minorEastAsia" w:cs="Times New Roman"/>
          <w:color w:val="000000" w:themeColor="text1"/>
          <w:sz w:val="24"/>
          <w:szCs w:val="28"/>
        </w:rPr>
        <w:t>80t</w:t>
      </w:r>
      <w:r w:rsidRPr="003718B5">
        <w:rPr>
          <w:rFonts w:eastAsiaTheme="minorEastAsia" w:cs="Times New Roman"/>
          <w:color w:val="000000" w:themeColor="text1"/>
          <w:sz w:val="24"/>
          <w:szCs w:val="28"/>
        </w:rPr>
        <w:t>（</w:t>
      </w:r>
      <w:r w:rsidRPr="003718B5">
        <w:rPr>
          <w:rFonts w:eastAsiaTheme="minorEastAsia" w:cs="Times New Roman"/>
          <w:color w:val="000000" w:themeColor="text1"/>
          <w:sz w:val="24"/>
          <w:szCs w:val="28"/>
        </w:rPr>
        <w:t>80%</w:t>
      </w:r>
      <w:r w:rsidRPr="003718B5">
        <w:rPr>
          <w:rFonts w:eastAsiaTheme="minorEastAsia" w:cs="Times New Roman"/>
          <w:color w:val="000000" w:themeColor="text1"/>
          <w:sz w:val="24"/>
          <w:szCs w:val="28"/>
        </w:rPr>
        <w:t>）时，即可认定为该建筑项目使用了</w:t>
      </w:r>
      <w:proofErr w:type="gramStart"/>
      <w:r w:rsidRPr="003718B5">
        <w:rPr>
          <w:rFonts w:eastAsiaTheme="minorEastAsia" w:cs="Times New Roman"/>
          <w:color w:val="000000" w:themeColor="text1"/>
          <w:sz w:val="24"/>
          <w:szCs w:val="28"/>
        </w:rPr>
        <w:t>绿色干混砌筑</w:t>
      </w:r>
      <w:proofErr w:type="gramEnd"/>
      <w:r w:rsidRPr="003718B5">
        <w:rPr>
          <w:rFonts w:eastAsiaTheme="minorEastAsia" w:cs="Times New Roman"/>
          <w:color w:val="000000" w:themeColor="text1"/>
          <w:sz w:val="24"/>
          <w:szCs w:val="28"/>
        </w:rPr>
        <w:t>砂浆；第</w:t>
      </w:r>
      <w:r w:rsidRPr="003718B5">
        <w:rPr>
          <w:rFonts w:eastAsiaTheme="minorEastAsia" w:cs="Times New Roman"/>
          <w:color w:val="000000" w:themeColor="text1"/>
          <w:sz w:val="24"/>
          <w:szCs w:val="28"/>
        </w:rPr>
        <w:lastRenderedPageBreak/>
        <w:t>2</w:t>
      </w:r>
      <w:r w:rsidRPr="003718B5">
        <w:rPr>
          <w:rFonts w:eastAsiaTheme="minorEastAsia" w:cs="Times New Roman"/>
          <w:color w:val="000000" w:themeColor="text1"/>
          <w:sz w:val="24"/>
          <w:szCs w:val="28"/>
        </w:rPr>
        <w:t>款中绿色建材选用量按比例计算，如：某建筑项目在建材选用时，涉及可选类产品中的非烧结类砌</w:t>
      </w:r>
      <w:proofErr w:type="gramStart"/>
      <w:r w:rsidRPr="003718B5">
        <w:rPr>
          <w:rFonts w:eastAsiaTheme="minorEastAsia" w:cs="Times New Roman"/>
          <w:color w:val="000000" w:themeColor="text1"/>
          <w:sz w:val="24"/>
          <w:szCs w:val="28"/>
        </w:rPr>
        <w:t>体材</w:t>
      </w:r>
      <w:proofErr w:type="gramEnd"/>
      <w:r w:rsidRPr="003718B5">
        <w:rPr>
          <w:rFonts w:eastAsiaTheme="minorEastAsia" w:cs="Times New Roman"/>
          <w:color w:val="000000" w:themeColor="text1"/>
          <w:sz w:val="24"/>
          <w:szCs w:val="28"/>
        </w:rPr>
        <w:t>料、刚性防水材料、防腐涂料等</w:t>
      </w:r>
      <w:r w:rsidRPr="003718B5">
        <w:rPr>
          <w:rFonts w:eastAsiaTheme="minorEastAsia" w:cs="Times New Roman"/>
          <w:color w:val="000000" w:themeColor="text1"/>
          <w:sz w:val="24"/>
          <w:szCs w:val="28"/>
        </w:rPr>
        <w:t>40</w:t>
      </w:r>
      <w:r w:rsidRPr="003718B5">
        <w:rPr>
          <w:rFonts w:eastAsiaTheme="minorEastAsia" w:cs="Times New Roman"/>
          <w:color w:val="000000" w:themeColor="text1"/>
          <w:sz w:val="24"/>
          <w:szCs w:val="28"/>
        </w:rPr>
        <w:t>个小类产品，按比例计算时，应至少选用</w:t>
      </w:r>
      <w:r w:rsidRPr="003718B5">
        <w:rPr>
          <w:rFonts w:eastAsiaTheme="minorEastAsia" w:cs="Times New Roman"/>
          <w:color w:val="000000" w:themeColor="text1"/>
          <w:sz w:val="24"/>
          <w:szCs w:val="28"/>
        </w:rPr>
        <w:t>16</w:t>
      </w:r>
      <w:r w:rsidRPr="003718B5">
        <w:rPr>
          <w:rFonts w:eastAsiaTheme="minorEastAsia" w:cs="Times New Roman"/>
          <w:color w:val="000000" w:themeColor="text1"/>
          <w:sz w:val="24"/>
          <w:szCs w:val="28"/>
        </w:rPr>
        <w:t>个（</w:t>
      </w:r>
      <w:r w:rsidRPr="003718B5">
        <w:rPr>
          <w:rFonts w:eastAsiaTheme="minorEastAsia" w:cs="Times New Roman"/>
          <w:color w:val="000000" w:themeColor="text1"/>
          <w:sz w:val="24"/>
          <w:szCs w:val="28"/>
        </w:rPr>
        <w:t>40%</w:t>
      </w:r>
      <w:r w:rsidRPr="003718B5">
        <w:rPr>
          <w:rFonts w:eastAsiaTheme="minorEastAsia" w:cs="Times New Roman"/>
          <w:color w:val="000000" w:themeColor="text1"/>
          <w:sz w:val="24"/>
          <w:szCs w:val="28"/>
        </w:rPr>
        <w:t>）小类绿色建材。</w:t>
      </w:r>
    </w:p>
    <w:p w14:paraId="15411124" w14:textId="77777777" w:rsidR="00BB3573" w:rsidRPr="003718B5" w:rsidRDefault="001F55DA" w:rsidP="003718B5">
      <w:pPr>
        <w:spacing w:line="588" w:lineRule="exact"/>
        <w:ind w:firstLineChars="0" w:firstLine="0"/>
        <w:jc w:val="center"/>
        <w:rPr>
          <w:rFonts w:eastAsiaTheme="minorEastAsia"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1  </w:t>
      </w:r>
      <w:r w:rsidRPr="003718B5">
        <w:rPr>
          <w:rFonts w:eastAsia="黑体" w:cs="Times New Roman"/>
          <w:color w:val="000000" w:themeColor="text1"/>
          <w:sz w:val="21"/>
          <w:szCs w:val="21"/>
        </w:rPr>
        <w:t>政府采购绿色建材产品目录</w:t>
      </w:r>
    </w:p>
    <w:tbl>
      <w:tblPr>
        <w:tblStyle w:val="af9"/>
        <w:tblW w:w="0" w:type="auto"/>
        <w:jc w:val="center"/>
        <w:tblLook w:val="04A0" w:firstRow="1" w:lastRow="0" w:firstColumn="1" w:lastColumn="0" w:noHBand="0" w:noVBand="1"/>
      </w:tblPr>
      <w:tblGrid>
        <w:gridCol w:w="846"/>
        <w:gridCol w:w="850"/>
        <w:gridCol w:w="2127"/>
        <w:gridCol w:w="4331"/>
      </w:tblGrid>
      <w:tr w:rsidR="00BB3573" w:rsidRPr="003718B5" w14:paraId="6D5E7D1F" w14:textId="77777777" w:rsidTr="003718B5">
        <w:trPr>
          <w:trHeight w:val="50"/>
          <w:jc w:val="center"/>
        </w:trPr>
        <w:tc>
          <w:tcPr>
            <w:tcW w:w="1696" w:type="dxa"/>
            <w:gridSpan w:val="2"/>
            <w:vAlign w:val="center"/>
          </w:tcPr>
          <w:p w14:paraId="7C3B47B9"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大类</w:t>
            </w:r>
          </w:p>
        </w:tc>
        <w:tc>
          <w:tcPr>
            <w:tcW w:w="2127" w:type="dxa"/>
            <w:vAlign w:val="center"/>
          </w:tcPr>
          <w:p w14:paraId="093B8683"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中类</w:t>
            </w:r>
          </w:p>
        </w:tc>
        <w:tc>
          <w:tcPr>
            <w:tcW w:w="4331" w:type="dxa"/>
            <w:vAlign w:val="center"/>
          </w:tcPr>
          <w:p w14:paraId="4BA3FE4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小类</w:t>
            </w:r>
          </w:p>
        </w:tc>
      </w:tr>
      <w:tr w:rsidR="00BB3573" w:rsidRPr="003718B5" w14:paraId="11B6F7A0" w14:textId="77777777" w:rsidTr="003718B5">
        <w:trPr>
          <w:jc w:val="center"/>
        </w:trPr>
        <w:tc>
          <w:tcPr>
            <w:tcW w:w="1696" w:type="dxa"/>
            <w:gridSpan w:val="2"/>
            <w:vMerge w:val="restart"/>
            <w:vAlign w:val="center"/>
          </w:tcPr>
          <w:p w14:paraId="5CF30938"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主体和地基基础材料</w:t>
            </w:r>
          </w:p>
        </w:tc>
        <w:tc>
          <w:tcPr>
            <w:tcW w:w="2127" w:type="dxa"/>
            <w:vAlign w:val="center"/>
          </w:tcPr>
          <w:p w14:paraId="72B58607"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钢结构构件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c>
          <w:tcPr>
            <w:tcW w:w="4331" w:type="dxa"/>
            <w:vAlign w:val="center"/>
          </w:tcPr>
          <w:p w14:paraId="38E3AED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钢结构构件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r>
      <w:tr w:rsidR="00BB3573" w:rsidRPr="003718B5" w14:paraId="3AA28DB5" w14:textId="77777777" w:rsidTr="003718B5">
        <w:trPr>
          <w:jc w:val="center"/>
        </w:trPr>
        <w:tc>
          <w:tcPr>
            <w:tcW w:w="1696" w:type="dxa"/>
            <w:gridSpan w:val="2"/>
            <w:vMerge/>
            <w:vAlign w:val="center"/>
          </w:tcPr>
          <w:p w14:paraId="33466B39"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F8C4918"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混凝土结构构件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c>
          <w:tcPr>
            <w:tcW w:w="4331" w:type="dxa"/>
            <w:vAlign w:val="center"/>
          </w:tcPr>
          <w:p w14:paraId="33DCD9F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混凝土结构构件</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vertAlign w:val="superscript"/>
              </w:rPr>
              <w:t>a</w:t>
            </w:r>
          </w:p>
        </w:tc>
      </w:tr>
      <w:tr w:rsidR="00BB3573" w:rsidRPr="003718B5" w14:paraId="0322EC5A" w14:textId="77777777" w:rsidTr="003718B5">
        <w:trPr>
          <w:jc w:val="center"/>
        </w:trPr>
        <w:tc>
          <w:tcPr>
            <w:tcW w:w="1696" w:type="dxa"/>
            <w:gridSpan w:val="2"/>
            <w:vMerge/>
            <w:vAlign w:val="center"/>
          </w:tcPr>
          <w:p w14:paraId="09231C5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303094D"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预拌混凝土</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4688A4B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预拌混凝土</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14:paraId="08B31603" w14:textId="77777777" w:rsidTr="003718B5">
        <w:trPr>
          <w:jc w:val="center"/>
        </w:trPr>
        <w:tc>
          <w:tcPr>
            <w:tcW w:w="1696" w:type="dxa"/>
            <w:gridSpan w:val="2"/>
            <w:vMerge/>
            <w:vAlign w:val="center"/>
          </w:tcPr>
          <w:p w14:paraId="6DD1E833"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8C5CC84"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预拌砂浆</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4743A238"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水泥基预拌砂浆</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、石膏砂浆</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、磷石膏抹灰砂浆</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、磷石膏基</w:t>
            </w:r>
            <w:proofErr w:type="gramStart"/>
            <w:r w:rsidRPr="003718B5">
              <w:rPr>
                <w:rFonts w:ascii="Times New Roman" w:eastAsiaTheme="minorEastAsia" w:cs="Times New Roman"/>
                <w:b/>
                <w:color w:val="000000" w:themeColor="text1"/>
                <w:sz w:val="24"/>
                <w:szCs w:val="24"/>
              </w:rPr>
              <w:t>自流平</w:t>
            </w:r>
            <w:proofErr w:type="gramEnd"/>
            <w:r w:rsidRPr="003718B5">
              <w:rPr>
                <w:rFonts w:ascii="Times New Roman" w:eastAsiaTheme="minorEastAsia" w:cs="Times New Roman"/>
                <w:b/>
                <w:color w:val="000000" w:themeColor="text1"/>
                <w:sz w:val="24"/>
                <w:szCs w:val="24"/>
              </w:rPr>
              <w:t>砂浆</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14:paraId="0E6D905F" w14:textId="77777777" w:rsidTr="003718B5">
        <w:trPr>
          <w:jc w:val="center"/>
        </w:trPr>
        <w:tc>
          <w:tcPr>
            <w:tcW w:w="1696" w:type="dxa"/>
            <w:gridSpan w:val="2"/>
            <w:vMerge/>
            <w:vAlign w:val="center"/>
          </w:tcPr>
          <w:p w14:paraId="5960387F"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B643DF2"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钢筋</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2FA956A4"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热轧钢筋</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14:paraId="59E599D8" w14:textId="77777777" w:rsidTr="003718B5">
        <w:trPr>
          <w:jc w:val="center"/>
        </w:trPr>
        <w:tc>
          <w:tcPr>
            <w:tcW w:w="1696" w:type="dxa"/>
            <w:gridSpan w:val="2"/>
            <w:vMerge w:val="restart"/>
            <w:vAlign w:val="center"/>
          </w:tcPr>
          <w:p w14:paraId="1C48483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围护结构材料</w:t>
            </w:r>
          </w:p>
        </w:tc>
        <w:tc>
          <w:tcPr>
            <w:tcW w:w="2127" w:type="dxa"/>
            <w:vAlign w:val="center"/>
          </w:tcPr>
          <w:p w14:paraId="1C07D05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门窗</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72D1137D"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门窗</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、门窗配件及型材</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、中空玻璃</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14:paraId="42716E2F" w14:textId="77777777" w:rsidTr="003718B5">
        <w:trPr>
          <w:jc w:val="center"/>
        </w:trPr>
        <w:tc>
          <w:tcPr>
            <w:tcW w:w="1696" w:type="dxa"/>
            <w:gridSpan w:val="2"/>
            <w:vMerge/>
            <w:vAlign w:val="center"/>
          </w:tcPr>
          <w:p w14:paraId="584BE1FD"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72297DAD"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保温隔热材料</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3CC73CBA"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岩棉制品</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、挤塑聚苯乙烯泡沫塑料制品（</w:t>
            </w:r>
            <w:r w:rsidRPr="003718B5">
              <w:rPr>
                <w:rFonts w:ascii="Times New Roman" w:eastAsiaTheme="minorEastAsia" w:cs="Times New Roman"/>
                <w:b/>
                <w:color w:val="000000" w:themeColor="text1"/>
                <w:sz w:val="24"/>
                <w:szCs w:val="24"/>
              </w:rPr>
              <w:t>XPS</w:t>
            </w:r>
            <w:r w:rsidRPr="003718B5">
              <w:rPr>
                <w:rFonts w:ascii="Times New Roman" w:eastAsiaTheme="minorEastAsia" w:cs="Times New Roman"/>
                <w:b/>
                <w:color w:val="000000" w:themeColor="text1"/>
                <w:sz w:val="24"/>
                <w:szCs w:val="24"/>
              </w:rPr>
              <w:t>）</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、模塑聚苯乙烯泡沫塑料制品（</w:t>
            </w:r>
            <w:r w:rsidRPr="003718B5">
              <w:rPr>
                <w:rFonts w:ascii="Times New Roman" w:eastAsiaTheme="minorEastAsia" w:cs="Times New Roman"/>
                <w:b/>
                <w:color w:val="000000" w:themeColor="text1"/>
                <w:sz w:val="24"/>
                <w:szCs w:val="24"/>
              </w:rPr>
              <w:t>EPS</w:t>
            </w:r>
            <w:r w:rsidRPr="003718B5">
              <w:rPr>
                <w:rFonts w:ascii="Times New Roman" w:eastAsiaTheme="minorEastAsia" w:cs="Times New Roman"/>
                <w:b/>
                <w:color w:val="000000" w:themeColor="text1"/>
                <w:sz w:val="24"/>
                <w:szCs w:val="24"/>
              </w:rPr>
              <w:t>）</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、玻璃棉</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、保温一体化装饰板</w:t>
            </w:r>
            <w:r w:rsidRPr="003718B5">
              <w:rPr>
                <w:rFonts w:ascii="Times New Roman" w:eastAsiaTheme="minorEastAsia" w:cs="Times New Roman"/>
                <w:b/>
                <w:color w:val="000000" w:themeColor="text1"/>
                <w:sz w:val="24"/>
                <w:szCs w:val="24"/>
                <w:vertAlign w:val="superscript"/>
              </w:rPr>
              <w:sym w:font="Wingdings 2" w:char="F0E9"/>
            </w:r>
          </w:p>
        </w:tc>
      </w:tr>
      <w:tr w:rsidR="00BB3573" w:rsidRPr="003718B5" w14:paraId="3E8AAC08" w14:textId="77777777" w:rsidTr="003718B5">
        <w:trPr>
          <w:jc w:val="center"/>
        </w:trPr>
        <w:tc>
          <w:tcPr>
            <w:tcW w:w="1696" w:type="dxa"/>
            <w:gridSpan w:val="2"/>
            <w:vMerge/>
            <w:vAlign w:val="center"/>
          </w:tcPr>
          <w:p w14:paraId="149CC6E9"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D879735"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砌</w:t>
            </w:r>
            <w:proofErr w:type="gramStart"/>
            <w:r w:rsidRPr="003718B5">
              <w:rPr>
                <w:rFonts w:ascii="Times New Roman" w:eastAsiaTheme="minorEastAsia" w:cs="Times New Roman"/>
                <w:color w:val="000000" w:themeColor="text1"/>
                <w:sz w:val="24"/>
                <w:szCs w:val="24"/>
              </w:rPr>
              <w:t>体材</w:t>
            </w:r>
            <w:proofErr w:type="gramEnd"/>
            <w:r w:rsidRPr="003718B5">
              <w:rPr>
                <w:rFonts w:ascii="Times New Roman" w:eastAsiaTheme="minorEastAsia" w:cs="Times New Roman"/>
                <w:color w:val="000000" w:themeColor="text1"/>
                <w:sz w:val="24"/>
                <w:szCs w:val="24"/>
              </w:rPr>
              <w:t>料</w:t>
            </w:r>
          </w:p>
        </w:tc>
        <w:tc>
          <w:tcPr>
            <w:tcW w:w="4331" w:type="dxa"/>
            <w:vAlign w:val="center"/>
          </w:tcPr>
          <w:p w14:paraId="35C0BFC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烧结类砌</w:t>
            </w:r>
            <w:proofErr w:type="gramStart"/>
            <w:r w:rsidRPr="003718B5">
              <w:rPr>
                <w:rFonts w:ascii="Times New Roman" w:eastAsiaTheme="minorEastAsia" w:cs="Times New Roman"/>
                <w:color w:val="000000" w:themeColor="text1"/>
                <w:sz w:val="24"/>
                <w:szCs w:val="24"/>
              </w:rPr>
              <w:t>体材</w:t>
            </w:r>
            <w:proofErr w:type="gramEnd"/>
            <w:r w:rsidRPr="003718B5">
              <w:rPr>
                <w:rFonts w:ascii="Times New Roman" w:eastAsiaTheme="minorEastAsia" w:cs="Times New Roman"/>
                <w:color w:val="000000" w:themeColor="text1"/>
                <w:sz w:val="24"/>
                <w:szCs w:val="24"/>
              </w:rPr>
              <w:t>料、非烧结类砌</w:t>
            </w:r>
            <w:proofErr w:type="gramStart"/>
            <w:r w:rsidRPr="003718B5">
              <w:rPr>
                <w:rFonts w:ascii="Times New Roman" w:eastAsiaTheme="minorEastAsia" w:cs="Times New Roman"/>
                <w:color w:val="000000" w:themeColor="text1"/>
                <w:sz w:val="24"/>
                <w:szCs w:val="24"/>
              </w:rPr>
              <w:t>体材</w:t>
            </w:r>
            <w:proofErr w:type="gramEnd"/>
            <w:r w:rsidRPr="003718B5">
              <w:rPr>
                <w:rFonts w:ascii="Times New Roman" w:eastAsiaTheme="minorEastAsia" w:cs="Times New Roman"/>
                <w:color w:val="000000" w:themeColor="text1"/>
                <w:sz w:val="24"/>
                <w:szCs w:val="24"/>
              </w:rPr>
              <w:t>料、复合保温砌</w:t>
            </w:r>
            <w:proofErr w:type="gramStart"/>
            <w:r w:rsidRPr="003718B5">
              <w:rPr>
                <w:rFonts w:ascii="Times New Roman" w:eastAsiaTheme="minorEastAsia" w:cs="Times New Roman"/>
                <w:color w:val="000000" w:themeColor="text1"/>
                <w:sz w:val="24"/>
                <w:szCs w:val="24"/>
              </w:rPr>
              <w:t>体材</w:t>
            </w:r>
            <w:proofErr w:type="gramEnd"/>
            <w:r w:rsidRPr="003718B5">
              <w:rPr>
                <w:rFonts w:ascii="Times New Roman" w:eastAsiaTheme="minorEastAsia" w:cs="Times New Roman"/>
                <w:color w:val="000000" w:themeColor="text1"/>
                <w:sz w:val="24"/>
                <w:szCs w:val="24"/>
              </w:rPr>
              <w:t>料</w:t>
            </w:r>
          </w:p>
        </w:tc>
      </w:tr>
      <w:tr w:rsidR="00BB3573" w:rsidRPr="003718B5" w14:paraId="1802FE23" w14:textId="77777777" w:rsidTr="003718B5">
        <w:trPr>
          <w:jc w:val="center"/>
        </w:trPr>
        <w:tc>
          <w:tcPr>
            <w:tcW w:w="1696" w:type="dxa"/>
            <w:gridSpan w:val="2"/>
            <w:vMerge/>
            <w:vAlign w:val="center"/>
          </w:tcPr>
          <w:p w14:paraId="68F68E36"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5BAAF9E"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外墙板</w:t>
            </w:r>
          </w:p>
        </w:tc>
        <w:tc>
          <w:tcPr>
            <w:tcW w:w="4331" w:type="dxa"/>
            <w:vAlign w:val="center"/>
          </w:tcPr>
          <w:p w14:paraId="75F01FD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蒸压加气混凝土外墙板、建筑外墙用结构保温复合板、夹芯复合外墙板</w:t>
            </w:r>
          </w:p>
        </w:tc>
      </w:tr>
      <w:tr w:rsidR="00BB3573" w:rsidRPr="003718B5" w14:paraId="6BA0F5A9" w14:textId="77777777" w:rsidTr="003718B5">
        <w:trPr>
          <w:jc w:val="center"/>
        </w:trPr>
        <w:tc>
          <w:tcPr>
            <w:tcW w:w="1696" w:type="dxa"/>
            <w:gridSpan w:val="2"/>
            <w:vMerge/>
            <w:vAlign w:val="center"/>
          </w:tcPr>
          <w:p w14:paraId="45DC35A5"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C02C5DF"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防水卷材</w:t>
            </w:r>
          </w:p>
        </w:tc>
        <w:tc>
          <w:tcPr>
            <w:tcW w:w="4331" w:type="dxa"/>
            <w:vAlign w:val="center"/>
          </w:tcPr>
          <w:p w14:paraId="016DC81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改性沥青防水卷材、高分子防水卷材</w:t>
            </w:r>
          </w:p>
        </w:tc>
      </w:tr>
      <w:tr w:rsidR="00BB3573" w:rsidRPr="003718B5" w14:paraId="48650E18" w14:textId="77777777" w:rsidTr="003718B5">
        <w:trPr>
          <w:jc w:val="center"/>
        </w:trPr>
        <w:tc>
          <w:tcPr>
            <w:tcW w:w="1696" w:type="dxa"/>
            <w:gridSpan w:val="2"/>
            <w:vMerge/>
            <w:vAlign w:val="center"/>
          </w:tcPr>
          <w:p w14:paraId="18FD4B29"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8391F2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防水涂料</w:t>
            </w:r>
          </w:p>
        </w:tc>
        <w:tc>
          <w:tcPr>
            <w:tcW w:w="4331" w:type="dxa"/>
            <w:vAlign w:val="center"/>
          </w:tcPr>
          <w:p w14:paraId="526D5BB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水性防水涂料、高固含量型防水涂料</w:t>
            </w:r>
          </w:p>
        </w:tc>
      </w:tr>
      <w:tr w:rsidR="00BB3573" w:rsidRPr="003718B5" w14:paraId="752C9095" w14:textId="77777777" w:rsidTr="003718B5">
        <w:trPr>
          <w:jc w:val="center"/>
        </w:trPr>
        <w:tc>
          <w:tcPr>
            <w:tcW w:w="1696" w:type="dxa"/>
            <w:gridSpan w:val="2"/>
            <w:vMerge/>
            <w:vAlign w:val="center"/>
          </w:tcPr>
          <w:p w14:paraId="67DA7D8B"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40F1AA2"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防火涂料</w:t>
            </w:r>
          </w:p>
        </w:tc>
        <w:tc>
          <w:tcPr>
            <w:tcW w:w="4331" w:type="dxa"/>
            <w:vAlign w:val="center"/>
          </w:tcPr>
          <w:p w14:paraId="127D8A3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钢结构防火涂料、饰面型防火涂料</w:t>
            </w:r>
          </w:p>
        </w:tc>
      </w:tr>
      <w:tr w:rsidR="00BB3573" w:rsidRPr="003718B5" w14:paraId="63813670" w14:textId="77777777" w:rsidTr="003718B5">
        <w:trPr>
          <w:jc w:val="center"/>
        </w:trPr>
        <w:tc>
          <w:tcPr>
            <w:tcW w:w="1696" w:type="dxa"/>
            <w:gridSpan w:val="2"/>
            <w:vMerge/>
            <w:vAlign w:val="center"/>
          </w:tcPr>
          <w:p w14:paraId="49B3A934"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0C6EFA26"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刚性防水材料</w:t>
            </w:r>
          </w:p>
        </w:tc>
        <w:tc>
          <w:tcPr>
            <w:tcW w:w="4331" w:type="dxa"/>
            <w:vAlign w:val="center"/>
          </w:tcPr>
          <w:p w14:paraId="187F3782"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刚性防水材料</w:t>
            </w:r>
          </w:p>
        </w:tc>
      </w:tr>
      <w:tr w:rsidR="00BB3573" w:rsidRPr="003718B5" w14:paraId="2BE0AB41" w14:textId="77777777" w:rsidTr="003718B5">
        <w:trPr>
          <w:jc w:val="center"/>
        </w:trPr>
        <w:tc>
          <w:tcPr>
            <w:tcW w:w="1696" w:type="dxa"/>
            <w:gridSpan w:val="2"/>
            <w:vMerge/>
            <w:vAlign w:val="center"/>
          </w:tcPr>
          <w:p w14:paraId="6F125A13"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E16809E"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防腐材料</w:t>
            </w:r>
          </w:p>
        </w:tc>
        <w:tc>
          <w:tcPr>
            <w:tcW w:w="4331" w:type="dxa"/>
            <w:vAlign w:val="center"/>
          </w:tcPr>
          <w:p w14:paraId="3050EEA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防腐涂料、防腐砂浆</w:t>
            </w:r>
          </w:p>
        </w:tc>
      </w:tr>
      <w:tr w:rsidR="00BB3573" w:rsidRPr="003718B5" w14:paraId="3F20BB2A" w14:textId="77777777" w:rsidTr="003718B5">
        <w:trPr>
          <w:jc w:val="center"/>
        </w:trPr>
        <w:tc>
          <w:tcPr>
            <w:tcW w:w="1696" w:type="dxa"/>
            <w:gridSpan w:val="2"/>
            <w:vMerge/>
            <w:vAlign w:val="center"/>
          </w:tcPr>
          <w:p w14:paraId="651698A1"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EEA4549"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硅酮密封胶</w:t>
            </w:r>
          </w:p>
        </w:tc>
        <w:tc>
          <w:tcPr>
            <w:tcW w:w="4331" w:type="dxa"/>
            <w:vAlign w:val="center"/>
          </w:tcPr>
          <w:p w14:paraId="6C70D177"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建筑用硅酮结构密封胶、建筑用硅酮密封胶、中空玻璃用硅酮密封胶、中空玻璃用硅酮结构密封胶</w:t>
            </w:r>
          </w:p>
        </w:tc>
      </w:tr>
      <w:tr w:rsidR="00BB3573" w:rsidRPr="003718B5" w14:paraId="4954B9EE" w14:textId="77777777" w:rsidTr="003718B5">
        <w:trPr>
          <w:jc w:val="center"/>
        </w:trPr>
        <w:tc>
          <w:tcPr>
            <w:tcW w:w="1696" w:type="dxa"/>
            <w:gridSpan w:val="2"/>
            <w:vMerge/>
            <w:vAlign w:val="center"/>
          </w:tcPr>
          <w:p w14:paraId="65B91AB0"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0941C960"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其他密封胶</w:t>
            </w:r>
          </w:p>
        </w:tc>
        <w:tc>
          <w:tcPr>
            <w:tcW w:w="4331" w:type="dxa"/>
            <w:vAlign w:val="center"/>
          </w:tcPr>
          <w:p w14:paraId="3BD72FE2"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中空玻璃用丁基热熔密封胶、建筑用聚氨酯密封胶、建筑</w:t>
            </w:r>
            <w:proofErr w:type="gramStart"/>
            <w:r w:rsidRPr="003718B5">
              <w:rPr>
                <w:rFonts w:ascii="Times New Roman" w:eastAsiaTheme="minorEastAsia" w:cs="Times New Roman"/>
                <w:color w:val="000000" w:themeColor="text1"/>
                <w:sz w:val="24"/>
                <w:szCs w:val="24"/>
              </w:rPr>
              <w:t>用聚硫密封</w:t>
            </w:r>
            <w:proofErr w:type="gramEnd"/>
            <w:r w:rsidRPr="003718B5">
              <w:rPr>
                <w:rFonts w:ascii="Times New Roman" w:eastAsiaTheme="minorEastAsia" w:cs="Times New Roman"/>
                <w:color w:val="000000" w:themeColor="text1"/>
                <w:sz w:val="24"/>
                <w:szCs w:val="24"/>
              </w:rPr>
              <w:t>胶、建筑用硅烷封端聚醚密封胶</w:t>
            </w:r>
          </w:p>
        </w:tc>
      </w:tr>
      <w:tr w:rsidR="00BB3573" w:rsidRPr="003718B5" w14:paraId="2A35FBB1" w14:textId="77777777" w:rsidTr="003718B5">
        <w:trPr>
          <w:jc w:val="center"/>
        </w:trPr>
        <w:tc>
          <w:tcPr>
            <w:tcW w:w="1696" w:type="dxa"/>
            <w:gridSpan w:val="2"/>
            <w:vMerge/>
            <w:vAlign w:val="center"/>
          </w:tcPr>
          <w:p w14:paraId="526DCE94"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99AEBE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遮阳产品</w:t>
            </w:r>
          </w:p>
        </w:tc>
        <w:tc>
          <w:tcPr>
            <w:tcW w:w="4331" w:type="dxa"/>
            <w:vAlign w:val="center"/>
          </w:tcPr>
          <w:p w14:paraId="27595C48"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建筑遮阳产品</w:t>
            </w:r>
          </w:p>
        </w:tc>
      </w:tr>
      <w:tr w:rsidR="00BB3573" w:rsidRPr="003718B5" w14:paraId="3A08B9A0" w14:textId="77777777" w:rsidTr="003718B5">
        <w:trPr>
          <w:jc w:val="center"/>
        </w:trPr>
        <w:tc>
          <w:tcPr>
            <w:tcW w:w="1696" w:type="dxa"/>
            <w:gridSpan w:val="2"/>
            <w:vMerge/>
            <w:vAlign w:val="center"/>
          </w:tcPr>
          <w:p w14:paraId="74057E5A"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11CD46B9"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混凝土结构外防护材料</w:t>
            </w:r>
          </w:p>
        </w:tc>
        <w:tc>
          <w:tcPr>
            <w:tcW w:w="4331" w:type="dxa"/>
            <w:vAlign w:val="center"/>
          </w:tcPr>
          <w:p w14:paraId="0B1EDCC9"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成膜型和渗透型有机类防护涂料及聚合物防护涂料（液料组分）、无机水性渗透结晶型材料、外涂型钢筋阻锈剂</w:t>
            </w:r>
          </w:p>
        </w:tc>
      </w:tr>
      <w:tr w:rsidR="00BB3573" w:rsidRPr="003718B5" w14:paraId="4EA63E79" w14:textId="77777777" w:rsidTr="003718B5">
        <w:trPr>
          <w:jc w:val="center"/>
        </w:trPr>
        <w:tc>
          <w:tcPr>
            <w:tcW w:w="1696" w:type="dxa"/>
            <w:gridSpan w:val="2"/>
            <w:vMerge/>
            <w:vAlign w:val="center"/>
          </w:tcPr>
          <w:p w14:paraId="7BC60836"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7735FEB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建筑结构加固胶</w:t>
            </w:r>
          </w:p>
        </w:tc>
        <w:tc>
          <w:tcPr>
            <w:tcW w:w="4331" w:type="dxa"/>
            <w:vAlign w:val="center"/>
          </w:tcPr>
          <w:p w14:paraId="6D78CEE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粘贴钢材用结构胶（以混凝土为基材）、粘贴纤维复合材用结构胶（以混凝土为基材）、锚固用结构胶（以混凝</w:t>
            </w:r>
            <w:r w:rsidRPr="003718B5">
              <w:rPr>
                <w:rFonts w:ascii="Times New Roman" w:eastAsiaTheme="minorEastAsia" w:cs="Times New Roman"/>
                <w:color w:val="000000" w:themeColor="text1"/>
                <w:sz w:val="24"/>
                <w:szCs w:val="24"/>
              </w:rPr>
              <w:lastRenderedPageBreak/>
              <w:t>土为基材）、</w:t>
            </w:r>
            <w:proofErr w:type="gramStart"/>
            <w:r w:rsidRPr="003718B5">
              <w:rPr>
                <w:rFonts w:ascii="Times New Roman" w:eastAsiaTheme="minorEastAsia" w:cs="Times New Roman"/>
                <w:color w:val="000000" w:themeColor="text1"/>
                <w:sz w:val="24"/>
                <w:szCs w:val="24"/>
              </w:rPr>
              <w:t>粘贴钢加固件</w:t>
            </w:r>
            <w:proofErr w:type="gramEnd"/>
            <w:r w:rsidRPr="003718B5">
              <w:rPr>
                <w:rFonts w:ascii="Times New Roman" w:eastAsiaTheme="minorEastAsia" w:cs="Times New Roman"/>
                <w:color w:val="000000" w:themeColor="text1"/>
                <w:sz w:val="24"/>
                <w:szCs w:val="24"/>
              </w:rPr>
              <w:t>用结构胶（以钢为基材）、粘贴碳纤维复合材用结构胶（以钢为基材）、粘贴木材用结构胶（以木材为基材）、混凝土和砌体结构构件裂缝用压注胶、干挂石材幕墙用胶粘剂</w:t>
            </w:r>
          </w:p>
        </w:tc>
      </w:tr>
      <w:tr w:rsidR="00BB3573" w:rsidRPr="003718B5" w14:paraId="43C38902" w14:textId="77777777" w:rsidTr="003718B5">
        <w:trPr>
          <w:jc w:val="center"/>
        </w:trPr>
        <w:tc>
          <w:tcPr>
            <w:tcW w:w="1696" w:type="dxa"/>
            <w:gridSpan w:val="2"/>
            <w:vMerge/>
            <w:vAlign w:val="center"/>
          </w:tcPr>
          <w:p w14:paraId="5AB7779B"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B74525F"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工程修复材料</w:t>
            </w:r>
          </w:p>
        </w:tc>
        <w:tc>
          <w:tcPr>
            <w:tcW w:w="4331" w:type="dxa"/>
            <w:vAlign w:val="center"/>
          </w:tcPr>
          <w:p w14:paraId="4888D0E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水泥基修复材料、聚合物树脂</w:t>
            </w:r>
            <w:proofErr w:type="gramStart"/>
            <w:r w:rsidRPr="003718B5">
              <w:rPr>
                <w:rFonts w:ascii="Times New Roman" w:eastAsiaTheme="minorEastAsia" w:cs="Times New Roman"/>
                <w:color w:val="000000" w:themeColor="text1"/>
                <w:sz w:val="24"/>
                <w:szCs w:val="24"/>
              </w:rPr>
              <w:t>基快速</w:t>
            </w:r>
            <w:proofErr w:type="gramEnd"/>
            <w:r w:rsidRPr="003718B5">
              <w:rPr>
                <w:rFonts w:ascii="Times New Roman" w:eastAsiaTheme="minorEastAsia" w:cs="Times New Roman"/>
                <w:color w:val="000000" w:themeColor="text1"/>
                <w:sz w:val="24"/>
                <w:szCs w:val="24"/>
              </w:rPr>
              <w:t>修补材料、聚合物灌浆料</w:t>
            </w:r>
          </w:p>
        </w:tc>
      </w:tr>
      <w:tr w:rsidR="009A2B41" w:rsidRPr="003718B5" w14:paraId="33897138" w14:textId="77777777" w:rsidTr="009A2B41">
        <w:trPr>
          <w:jc w:val="center"/>
        </w:trPr>
        <w:tc>
          <w:tcPr>
            <w:tcW w:w="846" w:type="dxa"/>
            <w:vMerge w:val="restart"/>
            <w:vAlign w:val="center"/>
          </w:tcPr>
          <w:p w14:paraId="3F6BF010"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建筑装饰装修材料</w:t>
            </w:r>
          </w:p>
        </w:tc>
        <w:tc>
          <w:tcPr>
            <w:tcW w:w="850" w:type="dxa"/>
            <w:vMerge w:val="restart"/>
            <w:vAlign w:val="center"/>
          </w:tcPr>
          <w:p w14:paraId="2AE56397"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隔墙隔断材料</w:t>
            </w:r>
          </w:p>
        </w:tc>
        <w:tc>
          <w:tcPr>
            <w:tcW w:w="2127" w:type="dxa"/>
            <w:vAlign w:val="center"/>
          </w:tcPr>
          <w:p w14:paraId="3D2A6029"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隔墙材料</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1DB7E99A"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隔墙条板</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、磷石膏空心砌块</w:t>
            </w:r>
            <w:r w:rsidRPr="003718B5">
              <w:rPr>
                <w:rFonts w:ascii="Times New Roman" w:eastAsiaTheme="minorEastAsia" w:cs="Times New Roman"/>
                <w:b/>
                <w:color w:val="000000" w:themeColor="text1"/>
                <w:sz w:val="24"/>
                <w:szCs w:val="24"/>
                <w:vertAlign w:val="superscript"/>
              </w:rPr>
              <w:sym w:font="Wingdings 2" w:char="F0E9"/>
            </w:r>
          </w:p>
        </w:tc>
      </w:tr>
      <w:tr w:rsidR="009A2B41" w:rsidRPr="003718B5" w14:paraId="362D5F14" w14:textId="77777777" w:rsidTr="009A2B41">
        <w:trPr>
          <w:jc w:val="center"/>
        </w:trPr>
        <w:tc>
          <w:tcPr>
            <w:tcW w:w="846" w:type="dxa"/>
            <w:vMerge/>
            <w:vAlign w:val="center"/>
          </w:tcPr>
          <w:p w14:paraId="3AC934A1"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53F4E2AC"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74A8C6AF"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纸面石膏板</w:t>
            </w:r>
          </w:p>
        </w:tc>
        <w:tc>
          <w:tcPr>
            <w:tcW w:w="4331" w:type="dxa"/>
            <w:vAlign w:val="center"/>
          </w:tcPr>
          <w:p w14:paraId="09DB1E7D"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纸面石膏板</w:t>
            </w:r>
          </w:p>
        </w:tc>
      </w:tr>
      <w:tr w:rsidR="009A2B41" w:rsidRPr="003718B5" w14:paraId="1B47CA6F" w14:textId="77777777" w:rsidTr="009A2B41">
        <w:trPr>
          <w:jc w:val="center"/>
        </w:trPr>
        <w:tc>
          <w:tcPr>
            <w:tcW w:w="846" w:type="dxa"/>
            <w:vMerge/>
            <w:vAlign w:val="center"/>
          </w:tcPr>
          <w:p w14:paraId="05A5488D"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30DD0B3C"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B04D79D"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吊顶材料</w:t>
            </w:r>
          </w:p>
        </w:tc>
        <w:tc>
          <w:tcPr>
            <w:tcW w:w="4331" w:type="dxa"/>
            <w:vAlign w:val="center"/>
          </w:tcPr>
          <w:p w14:paraId="73D05B3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矿物棉装饰吸声板、集成吊顶</w:t>
            </w:r>
          </w:p>
        </w:tc>
      </w:tr>
      <w:tr w:rsidR="009A2B41" w:rsidRPr="003718B5" w14:paraId="29226C63" w14:textId="77777777" w:rsidTr="009A2B41">
        <w:trPr>
          <w:jc w:val="center"/>
        </w:trPr>
        <w:tc>
          <w:tcPr>
            <w:tcW w:w="846" w:type="dxa"/>
            <w:vMerge/>
            <w:vAlign w:val="center"/>
          </w:tcPr>
          <w:p w14:paraId="2C2DD792"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75B3CE4F"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0DFE977A"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泡沫铝板</w:t>
            </w:r>
          </w:p>
        </w:tc>
        <w:tc>
          <w:tcPr>
            <w:tcW w:w="4331" w:type="dxa"/>
            <w:vAlign w:val="center"/>
          </w:tcPr>
          <w:p w14:paraId="7B05D0A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泡沫铝板</w:t>
            </w:r>
          </w:p>
        </w:tc>
      </w:tr>
      <w:tr w:rsidR="009A2B41" w:rsidRPr="003718B5" w14:paraId="29413581" w14:textId="77777777" w:rsidTr="009A2B41">
        <w:trPr>
          <w:jc w:val="center"/>
        </w:trPr>
        <w:tc>
          <w:tcPr>
            <w:tcW w:w="846" w:type="dxa"/>
            <w:vMerge/>
            <w:vAlign w:val="center"/>
          </w:tcPr>
          <w:p w14:paraId="28A4E403"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58CC1CF5"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97FC2FD"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其他</w:t>
            </w:r>
          </w:p>
        </w:tc>
        <w:tc>
          <w:tcPr>
            <w:tcW w:w="4331" w:type="dxa"/>
            <w:vAlign w:val="center"/>
          </w:tcPr>
          <w:p w14:paraId="2568318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隔断材料</w:t>
            </w:r>
          </w:p>
        </w:tc>
      </w:tr>
      <w:tr w:rsidR="009A2B41" w:rsidRPr="003718B5" w14:paraId="3BB6B6E5" w14:textId="77777777" w:rsidTr="009A2B41">
        <w:trPr>
          <w:jc w:val="center"/>
        </w:trPr>
        <w:tc>
          <w:tcPr>
            <w:tcW w:w="846" w:type="dxa"/>
            <w:vMerge/>
            <w:vAlign w:val="center"/>
          </w:tcPr>
          <w:p w14:paraId="45AE5C72"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14:paraId="4D1D5F4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墙面材料</w:t>
            </w:r>
          </w:p>
        </w:tc>
        <w:tc>
          <w:tcPr>
            <w:tcW w:w="2127" w:type="dxa"/>
            <w:vAlign w:val="center"/>
          </w:tcPr>
          <w:p w14:paraId="7ADDD74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b/>
                <w:color w:val="000000" w:themeColor="text1"/>
                <w:sz w:val="24"/>
                <w:szCs w:val="24"/>
              </w:rPr>
              <w:t>涂料</w:t>
            </w:r>
            <w:r w:rsidRPr="003718B5">
              <w:rPr>
                <w:rFonts w:ascii="Times New Roman" w:eastAsiaTheme="minorEastAsia" w:cs="Times New Roman"/>
                <w:b/>
                <w:color w:val="000000" w:themeColor="text1"/>
                <w:sz w:val="24"/>
                <w:szCs w:val="24"/>
                <w:vertAlign w:val="superscript"/>
              </w:rPr>
              <w:sym w:font="Wingdings 2" w:char="F0E9"/>
            </w:r>
          </w:p>
        </w:tc>
        <w:tc>
          <w:tcPr>
            <w:tcW w:w="4331" w:type="dxa"/>
            <w:vAlign w:val="center"/>
          </w:tcPr>
          <w:p w14:paraId="2B998602"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b/>
                <w:color w:val="000000" w:themeColor="text1"/>
                <w:sz w:val="24"/>
                <w:szCs w:val="24"/>
              </w:rPr>
              <w:t>水性墙面涂料</w:t>
            </w:r>
            <w:r w:rsidRPr="003718B5">
              <w:rPr>
                <w:rFonts w:ascii="Times New Roman" w:eastAsiaTheme="minorEastAsia" w:cs="Times New Roman"/>
                <w:b/>
                <w:color w:val="000000" w:themeColor="text1"/>
                <w:sz w:val="24"/>
                <w:szCs w:val="24"/>
                <w:vertAlign w:val="superscript"/>
              </w:rPr>
              <w:sym w:font="Wingdings 2" w:char="F0E9"/>
            </w:r>
            <w:r w:rsidRPr="003718B5">
              <w:rPr>
                <w:rFonts w:ascii="Times New Roman" w:eastAsiaTheme="minorEastAsia" w:cs="Times New Roman"/>
                <w:b/>
                <w:color w:val="000000" w:themeColor="text1"/>
                <w:sz w:val="24"/>
                <w:szCs w:val="24"/>
              </w:rPr>
              <w:t>、无机干粉涂覆材料</w:t>
            </w:r>
            <w:r w:rsidRPr="003718B5">
              <w:rPr>
                <w:rFonts w:ascii="Times New Roman" w:eastAsiaTheme="minorEastAsia" w:cs="Times New Roman"/>
                <w:b/>
                <w:color w:val="000000" w:themeColor="text1"/>
                <w:sz w:val="24"/>
                <w:szCs w:val="24"/>
                <w:vertAlign w:val="superscript"/>
              </w:rPr>
              <w:sym w:font="Wingdings 2" w:char="F0E9"/>
            </w:r>
          </w:p>
        </w:tc>
      </w:tr>
      <w:tr w:rsidR="009A2B41" w:rsidRPr="003718B5" w14:paraId="255E262F" w14:textId="77777777" w:rsidTr="009A2B41">
        <w:trPr>
          <w:jc w:val="center"/>
        </w:trPr>
        <w:tc>
          <w:tcPr>
            <w:tcW w:w="846" w:type="dxa"/>
            <w:vMerge/>
            <w:vAlign w:val="center"/>
          </w:tcPr>
          <w:p w14:paraId="6B93438F"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0B93B306"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3C479A36"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墙面陶瓷砖（板）</w:t>
            </w:r>
          </w:p>
        </w:tc>
        <w:tc>
          <w:tcPr>
            <w:tcW w:w="4331" w:type="dxa"/>
            <w:vAlign w:val="center"/>
          </w:tcPr>
          <w:p w14:paraId="21F3E9D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墙面陶瓷砖（板）</w:t>
            </w:r>
          </w:p>
        </w:tc>
      </w:tr>
      <w:tr w:rsidR="009A2B41" w:rsidRPr="003718B5" w14:paraId="6B201BCC" w14:textId="77777777" w:rsidTr="009A2B41">
        <w:trPr>
          <w:jc w:val="center"/>
        </w:trPr>
        <w:tc>
          <w:tcPr>
            <w:tcW w:w="846" w:type="dxa"/>
            <w:vMerge/>
            <w:vAlign w:val="center"/>
          </w:tcPr>
          <w:p w14:paraId="27EBAD72"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1769B620"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D7C9695"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空气净化材料</w:t>
            </w:r>
          </w:p>
        </w:tc>
        <w:tc>
          <w:tcPr>
            <w:tcW w:w="4331" w:type="dxa"/>
            <w:vAlign w:val="center"/>
          </w:tcPr>
          <w:p w14:paraId="3FA9AB5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空气净化材料</w:t>
            </w:r>
          </w:p>
        </w:tc>
      </w:tr>
      <w:tr w:rsidR="009A2B41" w:rsidRPr="003718B5" w14:paraId="619CA26E" w14:textId="77777777" w:rsidTr="009A2B41">
        <w:trPr>
          <w:jc w:val="center"/>
        </w:trPr>
        <w:tc>
          <w:tcPr>
            <w:tcW w:w="846" w:type="dxa"/>
            <w:vMerge/>
            <w:vAlign w:val="center"/>
          </w:tcPr>
          <w:p w14:paraId="49D75B7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65DCD5E5"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6406A11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反射隔热涂料</w:t>
            </w:r>
          </w:p>
        </w:tc>
        <w:tc>
          <w:tcPr>
            <w:tcW w:w="4331" w:type="dxa"/>
            <w:vAlign w:val="center"/>
          </w:tcPr>
          <w:p w14:paraId="6D5E9C3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反射隔热涂料</w:t>
            </w:r>
          </w:p>
        </w:tc>
      </w:tr>
      <w:tr w:rsidR="009A2B41" w:rsidRPr="003718B5" w14:paraId="51298010" w14:textId="77777777" w:rsidTr="009A2B41">
        <w:trPr>
          <w:jc w:val="center"/>
        </w:trPr>
        <w:tc>
          <w:tcPr>
            <w:tcW w:w="846" w:type="dxa"/>
            <w:vMerge/>
            <w:vAlign w:val="center"/>
          </w:tcPr>
          <w:p w14:paraId="511040E2"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7795FFA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07DBCE7"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壁纸壁布</w:t>
            </w:r>
          </w:p>
        </w:tc>
        <w:tc>
          <w:tcPr>
            <w:tcW w:w="4331" w:type="dxa"/>
            <w:vAlign w:val="center"/>
          </w:tcPr>
          <w:p w14:paraId="02C4C0E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壁纸、壁布</w:t>
            </w:r>
          </w:p>
        </w:tc>
      </w:tr>
      <w:tr w:rsidR="009A2B41" w:rsidRPr="003718B5" w14:paraId="4B516E92" w14:textId="77777777" w:rsidTr="009A2B41">
        <w:trPr>
          <w:jc w:val="center"/>
        </w:trPr>
        <w:tc>
          <w:tcPr>
            <w:tcW w:w="846" w:type="dxa"/>
            <w:vMerge/>
            <w:vAlign w:val="center"/>
          </w:tcPr>
          <w:p w14:paraId="4022C25A"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1086CDB1"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1E8DAE5C"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石材</w:t>
            </w:r>
          </w:p>
        </w:tc>
        <w:tc>
          <w:tcPr>
            <w:tcW w:w="4331" w:type="dxa"/>
            <w:vAlign w:val="center"/>
          </w:tcPr>
          <w:p w14:paraId="3C66B598"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石材</w:t>
            </w:r>
          </w:p>
        </w:tc>
      </w:tr>
      <w:tr w:rsidR="009A2B41" w:rsidRPr="003718B5" w14:paraId="0BA14624" w14:textId="77777777" w:rsidTr="009A2B41">
        <w:trPr>
          <w:jc w:val="center"/>
        </w:trPr>
        <w:tc>
          <w:tcPr>
            <w:tcW w:w="846" w:type="dxa"/>
            <w:vMerge/>
            <w:vAlign w:val="center"/>
          </w:tcPr>
          <w:p w14:paraId="0E0BB587"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723FB164"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10852FC2"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镁质装饰材料</w:t>
            </w:r>
          </w:p>
        </w:tc>
        <w:tc>
          <w:tcPr>
            <w:tcW w:w="4331" w:type="dxa"/>
            <w:vAlign w:val="center"/>
          </w:tcPr>
          <w:p w14:paraId="6085E4A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建筑用菱镁</w:t>
            </w:r>
            <w:proofErr w:type="gramEnd"/>
            <w:r w:rsidRPr="003718B5">
              <w:rPr>
                <w:rFonts w:ascii="Times New Roman" w:eastAsiaTheme="minorEastAsia" w:cs="Times New Roman"/>
                <w:color w:val="000000" w:themeColor="text1"/>
                <w:sz w:val="24"/>
                <w:szCs w:val="24"/>
              </w:rPr>
              <w:t>装饰板</w:t>
            </w:r>
          </w:p>
        </w:tc>
      </w:tr>
      <w:tr w:rsidR="009A2B41" w:rsidRPr="003718B5" w14:paraId="0094902C" w14:textId="77777777" w:rsidTr="009A2B41">
        <w:trPr>
          <w:jc w:val="center"/>
        </w:trPr>
        <w:tc>
          <w:tcPr>
            <w:tcW w:w="846" w:type="dxa"/>
            <w:vMerge/>
            <w:vAlign w:val="center"/>
          </w:tcPr>
          <w:p w14:paraId="450C8F65"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0DE5F800"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A67D777"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镀锌轻钢龙骨</w:t>
            </w:r>
          </w:p>
        </w:tc>
        <w:tc>
          <w:tcPr>
            <w:tcW w:w="4331" w:type="dxa"/>
            <w:vAlign w:val="center"/>
          </w:tcPr>
          <w:p w14:paraId="0CC1C44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镀锌轻钢龙骨</w:t>
            </w:r>
          </w:p>
        </w:tc>
      </w:tr>
      <w:tr w:rsidR="009A2B41" w:rsidRPr="003718B5" w14:paraId="151FE189" w14:textId="77777777" w:rsidTr="009A2B41">
        <w:trPr>
          <w:jc w:val="center"/>
        </w:trPr>
        <w:tc>
          <w:tcPr>
            <w:tcW w:w="846" w:type="dxa"/>
            <w:vMerge/>
            <w:vAlign w:val="center"/>
          </w:tcPr>
          <w:p w14:paraId="5E6BA56D"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62B61E57"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7FB6C971" w14:textId="77777777" w:rsidR="00BB3573" w:rsidRPr="003718B5" w:rsidRDefault="001F55DA">
            <w:pPr>
              <w:spacing w:line="240" w:lineRule="auto"/>
              <w:ind w:firstLineChars="0" w:firstLine="0"/>
              <w:jc w:val="center"/>
              <w:rPr>
                <w:rFonts w:ascii="Times New Roman" w:eastAsiaTheme="minorEastAsia" w:cs="Times New Roman"/>
                <w:b/>
                <w:color w:val="000000" w:themeColor="text1"/>
                <w:sz w:val="24"/>
                <w:szCs w:val="24"/>
              </w:rPr>
            </w:pPr>
            <w:r w:rsidRPr="003718B5">
              <w:rPr>
                <w:rFonts w:ascii="Times New Roman" w:eastAsiaTheme="minorEastAsia" w:cs="Times New Roman"/>
                <w:color w:val="000000" w:themeColor="text1"/>
                <w:sz w:val="24"/>
                <w:szCs w:val="24"/>
              </w:rPr>
              <w:t>重组材</w:t>
            </w:r>
          </w:p>
        </w:tc>
        <w:tc>
          <w:tcPr>
            <w:tcW w:w="4331" w:type="dxa"/>
            <w:vAlign w:val="center"/>
          </w:tcPr>
          <w:p w14:paraId="225AEC17"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重组竹、重组木</w:t>
            </w:r>
          </w:p>
        </w:tc>
      </w:tr>
      <w:tr w:rsidR="009A2B41" w:rsidRPr="003718B5" w14:paraId="4B57DFDE" w14:textId="77777777" w:rsidTr="009A2B41">
        <w:trPr>
          <w:jc w:val="center"/>
        </w:trPr>
        <w:tc>
          <w:tcPr>
            <w:tcW w:w="846" w:type="dxa"/>
            <w:vMerge/>
            <w:vAlign w:val="center"/>
          </w:tcPr>
          <w:p w14:paraId="031BFA92"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14:paraId="6368768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地面材料</w:t>
            </w:r>
          </w:p>
        </w:tc>
        <w:tc>
          <w:tcPr>
            <w:tcW w:w="2127" w:type="dxa"/>
            <w:vAlign w:val="center"/>
          </w:tcPr>
          <w:p w14:paraId="3998CBF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地面陶瓷砖（板）</w:t>
            </w:r>
          </w:p>
        </w:tc>
        <w:tc>
          <w:tcPr>
            <w:tcW w:w="4331" w:type="dxa"/>
            <w:vAlign w:val="center"/>
          </w:tcPr>
          <w:p w14:paraId="35D51A1F"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地面陶瓷砖（板）</w:t>
            </w:r>
          </w:p>
        </w:tc>
      </w:tr>
      <w:tr w:rsidR="009A2B41" w:rsidRPr="003718B5" w14:paraId="20A125AC" w14:textId="77777777" w:rsidTr="009A2B41">
        <w:trPr>
          <w:jc w:val="center"/>
        </w:trPr>
        <w:tc>
          <w:tcPr>
            <w:tcW w:w="846" w:type="dxa"/>
            <w:vMerge/>
            <w:vAlign w:val="center"/>
          </w:tcPr>
          <w:p w14:paraId="053421DE"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3C03E970"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7D1F3278"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木地板</w:t>
            </w:r>
          </w:p>
        </w:tc>
        <w:tc>
          <w:tcPr>
            <w:tcW w:w="4331" w:type="dxa"/>
            <w:vAlign w:val="center"/>
          </w:tcPr>
          <w:p w14:paraId="30E01C0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木地板</w:t>
            </w:r>
          </w:p>
        </w:tc>
      </w:tr>
      <w:tr w:rsidR="009A2B41" w:rsidRPr="003718B5" w14:paraId="0B4527FF" w14:textId="77777777" w:rsidTr="009A2B41">
        <w:trPr>
          <w:jc w:val="center"/>
        </w:trPr>
        <w:tc>
          <w:tcPr>
            <w:tcW w:w="846" w:type="dxa"/>
            <w:vMerge/>
            <w:vAlign w:val="center"/>
          </w:tcPr>
          <w:p w14:paraId="612EF021"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60BF081D"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1BA7307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竹集成材</w:t>
            </w:r>
            <w:proofErr w:type="gramEnd"/>
            <w:r w:rsidRPr="003718B5">
              <w:rPr>
                <w:rFonts w:ascii="Times New Roman" w:eastAsiaTheme="minorEastAsia" w:cs="Times New Roman"/>
                <w:color w:val="000000" w:themeColor="text1"/>
                <w:sz w:val="24"/>
                <w:szCs w:val="24"/>
              </w:rPr>
              <w:t>地板</w:t>
            </w:r>
          </w:p>
        </w:tc>
        <w:tc>
          <w:tcPr>
            <w:tcW w:w="4331" w:type="dxa"/>
            <w:vAlign w:val="center"/>
          </w:tcPr>
          <w:p w14:paraId="77FBA06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竹集成材</w:t>
            </w:r>
            <w:proofErr w:type="gramEnd"/>
            <w:r w:rsidRPr="003718B5">
              <w:rPr>
                <w:rFonts w:ascii="Times New Roman" w:eastAsiaTheme="minorEastAsia" w:cs="Times New Roman"/>
                <w:color w:val="000000" w:themeColor="text1"/>
                <w:sz w:val="24"/>
                <w:szCs w:val="24"/>
              </w:rPr>
              <w:t>地板</w:t>
            </w:r>
          </w:p>
        </w:tc>
      </w:tr>
      <w:tr w:rsidR="009A2B41" w:rsidRPr="003718B5" w14:paraId="1B660F61" w14:textId="77777777" w:rsidTr="009A2B41">
        <w:trPr>
          <w:jc w:val="center"/>
        </w:trPr>
        <w:tc>
          <w:tcPr>
            <w:tcW w:w="846" w:type="dxa"/>
            <w:vMerge/>
            <w:vAlign w:val="center"/>
          </w:tcPr>
          <w:p w14:paraId="771C2B4A"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0EB5A4EE"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6984F96D"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竹材饰面木质地板</w:t>
            </w:r>
          </w:p>
        </w:tc>
        <w:tc>
          <w:tcPr>
            <w:tcW w:w="4331" w:type="dxa"/>
            <w:vAlign w:val="center"/>
          </w:tcPr>
          <w:p w14:paraId="2D61C8E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竹材饰面木质地板</w:t>
            </w:r>
          </w:p>
        </w:tc>
      </w:tr>
      <w:tr w:rsidR="009A2B41" w:rsidRPr="003718B5" w14:paraId="42A0A267" w14:textId="77777777" w:rsidTr="009A2B41">
        <w:trPr>
          <w:jc w:val="center"/>
        </w:trPr>
        <w:tc>
          <w:tcPr>
            <w:tcW w:w="846" w:type="dxa"/>
            <w:vMerge/>
            <w:vAlign w:val="center"/>
          </w:tcPr>
          <w:p w14:paraId="3568C991"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1009848A"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82E52D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弹性地板</w:t>
            </w:r>
          </w:p>
        </w:tc>
        <w:tc>
          <w:tcPr>
            <w:tcW w:w="4331" w:type="dxa"/>
            <w:vAlign w:val="center"/>
          </w:tcPr>
          <w:p w14:paraId="042CB822"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聚氯乙烯类弹性地板、橡胶类弹性地板、软木类弹性地板</w:t>
            </w:r>
          </w:p>
        </w:tc>
      </w:tr>
      <w:tr w:rsidR="009A2B41" w:rsidRPr="003718B5" w14:paraId="52E738EB" w14:textId="77777777" w:rsidTr="009A2B41">
        <w:trPr>
          <w:jc w:val="center"/>
        </w:trPr>
        <w:tc>
          <w:tcPr>
            <w:tcW w:w="846" w:type="dxa"/>
            <w:vMerge/>
            <w:vAlign w:val="center"/>
          </w:tcPr>
          <w:p w14:paraId="27833025"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6EDAD667"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C601AE3"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透水铺装材料</w:t>
            </w:r>
          </w:p>
        </w:tc>
        <w:tc>
          <w:tcPr>
            <w:tcW w:w="4331" w:type="dxa"/>
            <w:vAlign w:val="center"/>
          </w:tcPr>
          <w:p w14:paraId="6DF45ED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透水路</w:t>
            </w:r>
            <w:proofErr w:type="gramEnd"/>
            <w:r w:rsidRPr="003718B5">
              <w:rPr>
                <w:rFonts w:ascii="Times New Roman" w:eastAsiaTheme="minorEastAsia" w:cs="Times New Roman"/>
                <w:color w:val="000000" w:themeColor="text1"/>
                <w:sz w:val="24"/>
                <w:szCs w:val="24"/>
              </w:rPr>
              <w:t>面砖及透水路面板类材料、透水水泥混凝土类材料、透水沥青混合料类材料</w:t>
            </w:r>
          </w:p>
        </w:tc>
      </w:tr>
      <w:tr w:rsidR="009A2B41" w:rsidRPr="003718B5" w14:paraId="102DDDD5" w14:textId="77777777" w:rsidTr="009A2B41">
        <w:trPr>
          <w:jc w:val="center"/>
        </w:trPr>
        <w:tc>
          <w:tcPr>
            <w:tcW w:w="846" w:type="dxa"/>
            <w:vMerge/>
            <w:vAlign w:val="center"/>
          </w:tcPr>
          <w:p w14:paraId="0B7F6EE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14:paraId="32CE847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五金卫浴</w:t>
            </w:r>
          </w:p>
        </w:tc>
        <w:tc>
          <w:tcPr>
            <w:tcW w:w="2127" w:type="dxa"/>
            <w:vAlign w:val="center"/>
          </w:tcPr>
          <w:p w14:paraId="37BC75F7"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卫生洁具</w:t>
            </w:r>
          </w:p>
        </w:tc>
        <w:tc>
          <w:tcPr>
            <w:tcW w:w="4331" w:type="dxa"/>
            <w:vAlign w:val="center"/>
          </w:tcPr>
          <w:p w14:paraId="54064910"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便器、智能坐便器</w:t>
            </w:r>
          </w:p>
        </w:tc>
      </w:tr>
      <w:tr w:rsidR="009A2B41" w:rsidRPr="003718B5" w14:paraId="0ADF782E" w14:textId="77777777" w:rsidTr="009A2B41">
        <w:trPr>
          <w:jc w:val="center"/>
        </w:trPr>
        <w:tc>
          <w:tcPr>
            <w:tcW w:w="846" w:type="dxa"/>
            <w:vMerge/>
            <w:vAlign w:val="center"/>
          </w:tcPr>
          <w:p w14:paraId="4AA3E0E3"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0BF73A43"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682CEF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五金配件</w:t>
            </w:r>
          </w:p>
        </w:tc>
        <w:tc>
          <w:tcPr>
            <w:tcW w:w="4331" w:type="dxa"/>
            <w:vAlign w:val="center"/>
          </w:tcPr>
          <w:p w14:paraId="034BB80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水嘴</w:t>
            </w:r>
          </w:p>
        </w:tc>
      </w:tr>
      <w:tr w:rsidR="009A2B41" w:rsidRPr="003718B5" w14:paraId="036086EA" w14:textId="77777777" w:rsidTr="009A2B41">
        <w:trPr>
          <w:jc w:val="center"/>
        </w:trPr>
        <w:tc>
          <w:tcPr>
            <w:tcW w:w="846" w:type="dxa"/>
            <w:vMerge/>
            <w:vAlign w:val="center"/>
          </w:tcPr>
          <w:p w14:paraId="3A122074"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Align w:val="center"/>
          </w:tcPr>
          <w:p w14:paraId="6473E542"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其他</w:t>
            </w:r>
          </w:p>
        </w:tc>
        <w:tc>
          <w:tcPr>
            <w:tcW w:w="2127" w:type="dxa"/>
            <w:vAlign w:val="center"/>
          </w:tcPr>
          <w:p w14:paraId="4D2F11C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合成材料面层运动场地</w:t>
            </w:r>
          </w:p>
        </w:tc>
        <w:tc>
          <w:tcPr>
            <w:tcW w:w="4331" w:type="dxa"/>
            <w:vAlign w:val="center"/>
          </w:tcPr>
          <w:p w14:paraId="21CAFD3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合成材料面层运动场地</w:t>
            </w:r>
          </w:p>
        </w:tc>
      </w:tr>
      <w:tr w:rsidR="009A2B41" w:rsidRPr="003718B5" w14:paraId="79979682" w14:textId="77777777" w:rsidTr="009A2B41">
        <w:trPr>
          <w:jc w:val="center"/>
        </w:trPr>
        <w:tc>
          <w:tcPr>
            <w:tcW w:w="846" w:type="dxa"/>
            <w:vMerge w:val="restart"/>
            <w:vAlign w:val="center"/>
          </w:tcPr>
          <w:p w14:paraId="29247C60"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设备设施</w:t>
            </w:r>
          </w:p>
        </w:tc>
        <w:tc>
          <w:tcPr>
            <w:tcW w:w="850" w:type="dxa"/>
            <w:vMerge w:val="restart"/>
            <w:vAlign w:val="center"/>
          </w:tcPr>
          <w:p w14:paraId="77C43FA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给水排水</w:t>
            </w:r>
          </w:p>
        </w:tc>
        <w:tc>
          <w:tcPr>
            <w:tcW w:w="2127" w:type="dxa"/>
            <w:vAlign w:val="center"/>
          </w:tcPr>
          <w:p w14:paraId="3ECA95CD"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管材管件</w:t>
            </w:r>
          </w:p>
        </w:tc>
        <w:tc>
          <w:tcPr>
            <w:tcW w:w="4331" w:type="dxa"/>
            <w:vAlign w:val="center"/>
          </w:tcPr>
          <w:p w14:paraId="7CE1B2D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塑料管材管件、不锈钢管及管件、铜管及管件、铸铁管及管件、压接式涂覆碳钢管及管件</w:t>
            </w:r>
          </w:p>
        </w:tc>
      </w:tr>
      <w:tr w:rsidR="009A2B41" w:rsidRPr="003718B5" w14:paraId="48EE5A55" w14:textId="77777777" w:rsidTr="009A2B41">
        <w:trPr>
          <w:jc w:val="center"/>
        </w:trPr>
        <w:tc>
          <w:tcPr>
            <w:tcW w:w="846" w:type="dxa"/>
            <w:vMerge/>
            <w:vAlign w:val="center"/>
          </w:tcPr>
          <w:p w14:paraId="4775EB5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11D25B06"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DFAB6A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阀门</w:t>
            </w:r>
          </w:p>
        </w:tc>
        <w:tc>
          <w:tcPr>
            <w:tcW w:w="4331" w:type="dxa"/>
            <w:vAlign w:val="center"/>
          </w:tcPr>
          <w:p w14:paraId="263E8E8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建筑用阀门</w:t>
            </w:r>
          </w:p>
        </w:tc>
      </w:tr>
      <w:tr w:rsidR="009A2B41" w:rsidRPr="003718B5" w14:paraId="068BFF98" w14:textId="77777777" w:rsidTr="009A2B41">
        <w:trPr>
          <w:jc w:val="center"/>
        </w:trPr>
        <w:tc>
          <w:tcPr>
            <w:tcW w:w="846" w:type="dxa"/>
            <w:vMerge/>
            <w:vAlign w:val="center"/>
          </w:tcPr>
          <w:p w14:paraId="7B0C5CCC"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2450E9DC"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4F28583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中水处理设备</w:t>
            </w:r>
          </w:p>
        </w:tc>
        <w:tc>
          <w:tcPr>
            <w:tcW w:w="4331" w:type="dxa"/>
            <w:vAlign w:val="center"/>
          </w:tcPr>
          <w:p w14:paraId="59CC1D46"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中水处理设备</w:t>
            </w:r>
          </w:p>
        </w:tc>
      </w:tr>
      <w:tr w:rsidR="009A2B41" w:rsidRPr="003718B5" w14:paraId="50723F84" w14:textId="77777777" w:rsidTr="009A2B41">
        <w:trPr>
          <w:jc w:val="center"/>
        </w:trPr>
        <w:tc>
          <w:tcPr>
            <w:tcW w:w="846" w:type="dxa"/>
            <w:vMerge/>
            <w:vAlign w:val="center"/>
          </w:tcPr>
          <w:p w14:paraId="43D912AE"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79AE7A5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359879B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净水设备</w:t>
            </w:r>
          </w:p>
        </w:tc>
        <w:tc>
          <w:tcPr>
            <w:tcW w:w="4331" w:type="dxa"/>
            <w:vAlign w:val="center"/>
          </w:tcPr>
          <w:p w14:paraId="3581D26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净水设备</w:t>
            </w:r>
          </w:p>
        </w:tc>
      </w:tr>
      <w:tr w:rsidR="009A2B41" w:rsidRPr="003718B5" w14:paraId="45DC9B03" w14:textId="77777777" w:rsidTr="009A2B41">
        <w:trPr>
          <w:jc w:val="center"/>
        </w:trPr>
        <w:tc>
          <w:tcPr>
            <w:tcW w:w="846" w:type="dxa"/>
            <w:vMerge/>
            <w:vAlign w:val="center"/>
          </w:tcPr>
          <w:p w14:paraId="49FB9354"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534FD854"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392AEE0D"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软化设备</w:t>
            </w:r>
          </w:p>
        </w:tc>
        <w:tc>
          <w:tcPr>
            <w:tcW w:w="4331" w:type="dxa"/>
            <w:vAlign w:val="center"/>
          </w:tcPr>
          <w:p w14:paraId="3EFB32E7"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软化设备</w:t>
            </w:r>
          </w:p>
        </w:tc>
      </w:tr>
      <w:tr w:rsidR="009A2B41" w:rsidRPr="003718B5" w14:paraId="5150A807" w14:textId="77777777" w:rsidTr="009A2B41">
        <w:trPr>
          <w:jc w:val="center"/>
        </w:trPr>
        <w:tc>
          <w:tcPr>
            <w:tcW w:w="846" w:type="dxa"/>
            <w:vMerge/>
            <w:vAlign w:val="center"/>
          </w:tcPr>
          <w:p w14:paraId="3B33ACCA"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48788E09"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53EDC22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雨水回收系统</w:t>
            </w:r>
          </w:p>
        </w:tc>
        <w:tc>
          <w:tcPr>
            <w:tcW w:w="4331" w:type="dxa"/>
            <w:vAlign w:val="center"/>
          </w:tcPr>
          <w:p w14:paraId="633DB4DF"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雨水处理设备</w:t>
            </w:r>
          </w:p>
        </w:tc>
      </w:tr>
      <w:tr w:rsidR="009A2B41" w:rsidRPr="003718B5" w14:paraId="62CF7EDA" w14:textId="77777777" w:rsidTr="009A2B41">
        <w:trPr>
          <w:jc w:val="center"/>
        </w:trPr>
        <w:tc>
          <w:tcPr>
            <w:tcW w:w="846" w:type="dxa"/>
            <w:vMerge/>
            <w:vAlign w:val="center"/>
          </w:tcPr>
          <w:p w14:paraId="1E4AE64B"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3A71853E"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301165A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二次供水设备</w:t>
            </w:r>
          </w:p>
        </w:tc>
        <w:tc>
          <w:tcPr>
            <w:tcW w:w="4331" w:type="dxa"/>
            <w:vAlign w:val="center"/>
          </w:tcPr>
          <w:p w14:paraId="26749D9E"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二次供水设备</w:t>
            </w:r>
          </w:p>
        </w:tc>
      </w:tr>
      <w:tr w:rsidR="009A2B41" w:rsidRPr="003718B5" w14:paraId="2F3AA72F" w14:textId="77777777" w:rsidTr="009A2B41">
        <w:trPr>
          <w:jc w:val="center"/>
        </w:trPr>
        <w:tc>
          <w:tcPr>
            <w:tcW w:w="846" w:type="dxa"/>
            <w:vMerge/>
            <w:vAlign w:val="center"/>
          </w:tcPr>
          <w:p w14:paraId="4D4263D6"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14:paraId="06FCDF23"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暖通空调</w:t>
            </w:r>
          </w:p>
        </w:tc>
        <w:tc>
          <w:tcPr>
            <w:tcW w:w="2127" w:type="dxa"/>
            <w:vAlign w:val="center"/>
          </w:tcPr>
          <w:p w14:paraId="2E0905C0"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冷热源设备</w:t>
            </w:r>
          </w:p>
        </w:tc>
        <w:tc>
          <w:tcPr>
            <w:tcW w:w="4331" w:type="dxa"/>
            <w:vAlign w:val="center"/>
          </w:tcPr>
          <w:p w14:paraId="2B2E6DE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冷水机组、空气源热泵、地源热泵</w:t>
            </w:r>
          </w:p>
        </w:tc>
      </w:tr>
      <w:tr w:rsidR="009A2B41" w:rsidRPr="003718B5" w14:paraId="225EB16F" w14:textId="77777777" w:rsidTr="009A2B41">
        <w:trPr>
          <w:jc w:val="center"/>
        </w:trPr>
        <w:tc>
          <w:tcPr>
            <w:tcW w:w="846" w:type="dxa"/>
            <w:vMerge/>
            <w:vAlign w:val="center"/>
          </w:tcPr>
          <w:p w14:paraId="782C8A5E"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5FC51F40"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84CB1B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通风系统设备</w:t>
            </w:r>
          </w:p>
        </w:tc>
        <w:tc>
          <w:tcPr>
            <w:tcW w:w="4331" w:type="dxa"/>
            <w:vAlign w:val="center"/>
          </w:tcPr>
          <w:p w14:paraId="2149AC2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组合式空调机组、新风净化系统</w:t>
            </w:r>
          </w:p>
        </w:tc>
      </w:tr>
      <w:tr w:rsidR="009A2B41" w:rsidRPr="003718B5" w14:paraId="2C586EC1" w14:textId="77777777" w:rsidTr="009A2B41">
        <w:trPr>
          <w:jc w:val="center"/>
        </w:trPr>
        <w:tc>
          <w:tcPr>
            <w:tcW w:w="846" w:type="dxa"/>
            <w:vMerge/>
            <w:vAlign w:val="center"/>
          </w:tcPr>
          <w:p w14:paraId="25C9B190"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restart"/>
            <w:vAlign w:val="center"/>
          </w:tcPr>
          <w:p w14:paraId="45ADAAA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建筑电气</w:t>
            </w:r>
          </w:p>
        </w:tc>
        <w:tc>
          <w:tcPr>
            <w:tcW w:w="2127" w:type="dxa"/>
            <w:vAlign w:val="center"/>
          </w:tcPr>
          <w:p w14:paraId="3279354B"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太阳能光伏发电系统</w:t>
            </w:r>
          </w:p>
        </w:tc>
        <w:tc>
          <w:tcPr>
            <w:tcW w:w="4331" w:type="dxa"/>
            <w:vAlign w:val="center"/>
          </w:tcPr>
          <w:p w14:paraId="6EFE498C"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太阳能光伏发电系统、太阳能光伏组件</w:t>
            </w:r>
          </w:p>
        </w:tc>
      </w:tr>
      <w:tr w:rsidR="009A2B41" w:rsidRPr="003718B5" w14:paraId="2FEFE46E" w14:textId="77777777" w:rsidTr="009A2B41">
        <w:trPr>
          <w:jc w:val="center"/>
        </w:trPr>
        <w:tc>
          <w:tcPr>
            <w:tcW w:w="846" w:type="dxa"/>
            <w:vMerge/>
            <w:vAlign w:val="center"/>
          </w:tcPr>
          <w:p w14:paraId="579DB55C"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58435CB1"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2B47DD13"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电气照明</w:t>
            </w:r>
          </w:p>
        </w:tc>
        <w:tc>
          <w:tcPr>
            <w:tcW w:w="4331" w:type="dxa"/>
            <w:vAlign w:val="center"/>
          </w:tcPr>
          <w:p w14:paraId="7EF8F585"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室内照明用</w:t>
            </w:r>
            <w:r w:rsidRPr="003718B5">
              <w:rPr>
                <w:rFonts w:ascii="Times New Roman" w:eastAsiaTheme="minorEastAsia" w:cs="Times New Roman"/>
                <w:color w:val="000000" w:themeColor="text1"/>
                <w:sz w:val="24"/>
                <w:szCs w:val="24"/>
              </w:rPr>
              <w:t>LED</w:t>
            </w:r>
            <w:r w:rsidRPr="003718B5">
              <w:rPr>
                <w:rFonts w:ascii="Times New Roman" w:eastAsiaTheme="minorEastAsia" w:cs="Times New Roman"/>
                <w:color w:val="000000" w:themeColor="text1"/>
                <w:sz w:val="24"/>
                <w:szCs w:val="24"/>
              </w:rPr>
              <w:t>产品、室外照明用</w:t>
            </w:r>
            <w:r w:rsidRPr="003718B5">
              <w:rPr>
                <w:rFonts w:ascii="Times New Roman" w:eastAsiaTheme="minorEastAsia" w:cs="Times New Roman"/>
                <w:color w:val="000000" w:themeColor="text1"/>
                <w:sz w:val="24"/>
                <w:szCs w:val="24"/>
              </w:rPr>
              <w:t>LED</w:t>
            </w:r>
            <w:r w:rsidRPr="003718B5">
              <w:rPr>
                <w:rFonts w:ascii="Times New Roman" w:eastAsiaTheme="minorEastAsia" w:cs="Times New Roman"/>
                <w:color w:val="000000" w:themeColor="text1"/>
                <w:sz w:val="24"/>
                <w:szCs w:val="24"/>
              </w:rPr>
              <w:t>投光灯</w:t>
            </w:r>
          </w:p>
        </w:tc>
      </w:tr>
      <w:tr w:rsidR="009A2B41" w:rsidRPr="003718B5" w14:paraId="2F4A885A" w14:textId="77777777" w:rsidTr="009A2B41">
        <w:trPr>
          <w:jc w:val="center"/>
        </w:trPr>
        <w:tc>
          <w:tcPr>
            <w:tcW w:w="846" w:type="dxa"/>
            <w:vMerge/>
            <w:vAlign w:val="center"/>
          </w:tcPr>
          <w:p w14:paraId="211B2635"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2995755B"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65C3DD14"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高低压配电柜</w:t>
            </w:r>
          </w:p>
        </w:tc>
        <w:tc>
          <w:tcPr>
            <w:tcW w:w="4331" w:type="dxa"/>
            <w:vAlign w:val="center"/>
          </w:tcPr>
          <w:p w14:paraId="26052AE0"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高低压配电柜（板）</w:t>
            </w:r>
          </w:p>
        </w:tc>
      </w:tr>
      <w:tr w:rsidR="009A2B41" w:rsidRPr="003718B5" w14:paraId="0A8C1EF5" w14:textId="77777777" w:rsidTr="009A2B41">
        <w:trPr>
          <w:jc w:val="center"/>
        </w:trPr>
        <w:tc>
          <w:tcPr>
            <w:tcW w:w="846" w:type="dxa"/>
            <w:vMerge/>
            <w:vAlign w:val="center"/>
          </w:tcPr>
          <w:p w14:paraId="595DA848"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850" w:type="dxa"/>
            <w:vMerge/>
            <w:vAlign w:val="center"/>
          </w:tcPr>
          <w:p w14:paraId="790DA5D9" w14:textId="77777777" w:rsidR="00BB3573" w:rsidRPr="003718B5" w:rsidRDefault="00BB3573">
            <w:pPr>
              <w:spacing w:line="240" w:lineRule="auto"/>
              <w:ind w:firstLineChars="0" w:firstLine="0"/>
              <w:jc w:val="center"/>
              <w:rPr>
                <w:rFonts w:ascii="Times New Roman" w:eastAsiaTheme="minorEastAsia" w:cs="Times New Roman"/>
                <w:color w:val="000000" w:themeColor="text1"/>
                <w:sz w:val="24"/>
                <w:szCs w:val="24"/>
              </w:rPr>
            </w:pPr>
          </w:p>
        </w:tc>
        <w:tc>
          <w:tcPr>
            <w:tcW w:w="2127" w:type="dxa"/>
            <w:vAlign w:val="center"/>
          </w:tcPr>
          <w:p w14:paraId="1BA071EA"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母线槽</w:t>
            </w:r>
          </w:p>
        </w:tc>
        <w:tc>
          <w:tcPr>
            <w:tcW w:w="4331" w:type="dxa"/>
            <w:vAlign w:val="center"/>
          </w:tcPr>
          <w:p w14:paraId="753EF00D"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密集绝缘母线槽</w:t>
            </w:r>
          </w:p>
        </w:tc>
      </w:tr>
      <w:tr w:rsidR="00BB3573" w:rsidRPr="003718B5" w14:paraId="194A4B44" w14:textId="77777777">
        <w:trPr>
          <w:jc w:val="center"/>
        </w:trPr>
        <w:tc>
          <w:tcPr>
            <w:tcW w:w="8154" w:type="dxa"/>
            <w:gridSpan w:val="4"/>
            <w:vAlign w:val="center"/>
          </w:tcPr>
          <w:p w14:paraId="3C8C56C6"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注：标注</w:t>
            </w:r>
            <w:r w:rsidRPr="003718B5">
              <w:rPr>
                <w:rFonts w:ascii="Times New Roman" w:eastAsiaTheme="minorEastAsia" w:cs="Times New Roman"/>
                <w:color w:val="000000" w:themeColor="text1"/>
                <w:sz w:val="24"/>
                <w:szCs w:val="24"/>
                <w:vertAlign w:val="superscript"/>
              </w:rPr>
              <w:sym w:font="Wingdings 2" w:char="F0E9"/>
            </w:r>
            <w:r w:rsidRPr="003718B5">
              <w:rPr>
                <w:rFonts w:ascii="Times New Roman" w:eastAsiaTheme="minorEastAsia" w:cs="Times New Roman"/>
                <w:color w:val="000000" w:themeColor="text1"/>
                <w:sz w:val="24"/>
                <w:szCs w:val="24"/>
              </w:rPr>
              <w:t>的产品为必选类绿色建材；</w:t>
            </w:r>
          </w:p>
          <w:p w14:paraId="6EE9C57D" w14:textId="77777777" w:rsidR="00BB3573" w:rsidRPr="003718B5" w:rsidRDefault="001F55DA">
            <w:pPr>
              <w:spacing w:line="240" w:lineRule="auto"/>
              <w:ind w:firstLine="48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钢结构构件仅要求钢结构建筑必选，混凝土结构构件仅要求装配式混凝土结构建筑必选。</w:t>
            </w:r>
          </w:p>
        </w:tc>
      </w:tr>
    </w:tbl>
    <w:p w14:paraId="5236371C" w14:textId="77777777" w:rsidR="00BB3573" w:rsidRPr="003718B5" w:rsidRDefault="001F55DA" w:rsidP="003718B5">
      <w:pPr>
        <w:widowControl/>
        <w:spacing w:line="588" w:lineRule="exact"/>
        <w:ind w:firstLineChars="0" w:firstLine="0"/>
        <w:jc w:val="left"/>
        <w:rPr>
          <w:rFonts w:eastAsiaTheme="minorEastAsia" w:cs="Times New Roman"/>
          <w:color w:val="000000" w:themeColor="text1"/>
          <w:szCs w:val="28"/>
        </w:rPr>
      </w:pPr>
      <w:r w:rsidRPr="003718B5">
        <w:rPr>
          <w:rFonts w:eastAsiaTheme="minorEastAsia" w:cs="Times New Roman"/>
          <w:b/>
          <w:bCs/>
          <w:color w:val="000000" w:themeColor="text1"/>
          <w:szCs w:val="28"/>
        </w:rPr>
        <w:t>2.0.3</w:t>
      </w:r>
      <w:r w:rsidRPr="003718B5">
        <w:rPr>
          <w:rFonts w:eastAsiaTheme="minorEastAsia" w:cs="Times New Roman"/>
          <w:bCs/>
          <w:color w:val="000000" w:themeColor="text1"/>
          <w:szCs w:val="28"/>
        </w:rPr>
        <w:t xml:space="preserve">  </w:t>
      </w:r>
      <w:r w:rsidRPr="003718B5">
        <w:rPr>
          <w:rFonts w:eastAsiaTheme="minorEastAsia" w:cs="Times New Roman"/>
          <w:color w:val="000000" w:themeColor="text1"/>
          <w:szCs w:val="28"/>
        </w:rPr>
        <w:t>《需求标准》中涉及的产品、材料及设备除应符合《需求标准》技术指标外，还应符合现行国家法律法规、强制性标准及使用地的地方标准要求。</w:t>
      </w:r>
    </w:p>
    <w:p w14:paraId="04ED0AFC" w14:textId="77777777" w:rsidR="00BB3573" w:rsidRPr="003718B5" w:rsidRDefault="001F55DA" w:rsidP="003718B5">
      <w:pPr>
        <w:widowControl/>
        <w:spacing w:line="588" w:lineRule="exact"/>
        <w:ind w:firstLineChars="0" w:firstLine="0"/>
        <w:jc w:val="left"/>
        <w:rPr>
          <w:rFonts w:eastAsiaTheme="minorEastAsia" w:cs="Times New Roman"/>
          <w:color w:val="000000" w:themeColor="text1"/>
          <w:sz w:val="32"/>
          <w:szCs w:val="32"/>
        </w:rPr>
      </w:pPr>
      <w:r w:rsidRPr="003718B5">
        <w:rPr>
          <w:rFonts w:eastAsiaTheme="minorEastAsia" w:cs="Times New Roman"/>
          <w:b/>
          <w:bCs/>
          <w:color w:val="000000" w:themeColor="text1"/>
          <w:szCs w:val="28"/>
        </w:rPr>
        <w:t>2.0.4</w:t>
      </w:r>
      <w:r w:rsidRPr="003718B5">
        <w:rPr>
          <w:rFonts w:eastAsiaTheme="minorEastAsia" w:cs="Times New Roman"/>
          <w:bCs/>
          <w:color w:val="000000" w:themeColor="text1"/>
          <w:szCs w:val="28"/>
        </w:rPr>
        <w:t xml:space="preserve">  </w:t>
      </w:r>
      <w:r w:rsidRPr="003718B5">
        <w:rPr>
          <w:rFonts w:eastAsiaTheme="minorEastAsia" w:cs="Times New Roman"/>
          <w:color w:val="000000" w:themeColor="text1"/>
          <w:szCs w:val="28"/>
        </w:rPr>
        <w:t>不得使用附录</w:t>
      </w:r>
      <w:r w:rsidRPr="003718B5">
        <w:rPr>
          <w:rFonts w:eastAsiaTheme="minorEastAsia" w:cs="Times New Roman"/>
          <w:color w:val="000000" w:themeColor="text1"/>
          <w:szCs w:val="28"/>
        </w:rPr>
        <w:t>A</w:t>
      </w:r>
      <w:r w:rsidRPr="003718B5">
        <w:rPr>
          <w:rFonts w:eastAsiaTheme="minorEastAsia" w:cs="Times New Roman"/>
          <w:color w:val="000000" w:themeColor="text1"/>
          <w:szCs w:val="28"/>
        </w:rPr>
        <w:t>中规定的禁止使用的产品</w:t>
      </w:r>
      <w:r w:rsidRPr="003718B5">
        <w:rPr>
          <w:rFonts w:eastAsiaTheme="minorEastAsia" w:cs="Times New Roman"/>
          <w:color w:val="000000" w:themeColor="text1"/>
          <w:sz w:val="32"/>
          <w:szCs w:val="32"/>
        </w:rPr>
        <w:t>。</w:t>
      </w:r>
    </w:p>
    <w:p w14:paraId="14CB28E9" w14:textId="77777777"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10" w:name="_Toc98250094"/>
      <w:bookmarkStart w:id="11" w:name="_Toc186533227"/>
      <w:r w:rsidRPr="003718B5">
        <w:rPr>
          <w:rFonts w:eastAsiaTheme="minorEastAsia" w:cs="Times New Roman"/>
          <w:color w:val="000000" w:themeColor="text1"/>
          <w:sz w:val="30"/>
          <w:szCs w:val="30"/>
        </w:rPr>
        <w:t xml:space="preserve">3  </w:t>
      </w:r>
      <w:r w:rsidRPr="003718B5">
        <w:rPr>
          <w:rFonts w:eastAsiaTheme="minorEastAsia" w:cs="Times New Roman"/>
          <w:color w:val="000000" w:themeColor="text1"/>
          <w:sz w:val="30"/>
          <w:szCs w:val="30"/>
        </w:rPr>
        <w:t>建筑品质提升要求</w:t>
      </w:r>
      <w:bookmarkEnd w:id="10"/>
      <w:bookmarkEnd w:id="11"/>
    </w:p>
    <w:p w14:paraId="50ED316F" w14:textId="77777777" w:rsidR="00BB3573" w:rsidRPr="003718B5" w:rsidRDefault="001F55DA" w:rsidP="003718B5">
      <w:pPr>
        <w:pStyle w:val="2"/>
        <w:numPr>
          <w:ilvl w:val="1"/>
          <w:numId w:val="0"/>
        </w:numPr>
        <w:spacing w:line="588" w:lineRule="exact"/>
        <w:rPr>
          <w:rFonts w:cs="Times New Roman"/>
          <w:color w:val="000000" w:themeColor="text1"/>
        </w:rPr>
      </w:pPr>
      <w:bookmarkStart w:id="12" w:name="_Toc186533228"/>
      <w:bookmarkStart w:id="13" w:name="_Toc98250095"/>
      <w:r w:rsidRPr="003718B5">
        <w:rPr>
          <w:rFonts w:cs="Times New Roman"/>
          <w:color w:val="000000" w:themeColor="text1"/>
        </w:rPr>
        <w:t xml:space="preserve">3.1  </w:t>
      </w:r>
      <w:r w:rsidRPr="003718B5">
        <w:rPr>
          <w:rFonts w:cs="Times New Roman"/>
          <w:color w:val="000000" w:themeColor="text1"/>
        </w:rPr>
        <w:t>一般要求</w:t>
      </w:r>
      <w:bookmarkEnd w:id="12"/>
      <w:bookmarkEnd w:id="13"/>
    </w:p>
    <w:p w14:paraId="368E5168" w14:textId="77777777" w:rsidR="00BB3573" w:rsidRPr="003718B5" w:rsidRDefault="001F55DA" w:rsidP="003718B5">
      <w:pPr>
        <w:widowControl/>
        <w:spacing w:line="588" w:lineRule="exact"/>
        <w:ind w:firstLineChars="0" w:firstLine="0"/>
        <w:jc w:val="left"/>
        <w:rPr>
          <w:rFonts w:eastAsiaTheme="minorEastAsia" w:cs="Times New Roman"/>
          <w:color w:val="000000" w:themeColor="text1"/>
          <w:szCs w:val="28"/>
        </w:rPr>
      </w:pPr>
      <w:r w:rsidRPr="003718B5">
        <w:rPr>
          <w:rFonts w:eastAsiaTheme="minorEastAsia" w:cs="Times New Roman"/>
          <w:b/>
          <w:color w:val="000000" w:themeColor="text1"/>
          <w:szCs w:val="28"/>
        </w:rPr>
        <w:t>3.1.1</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政府采购工程项目应达到</w:t>
      </w:r>
      <w:r w:rsidR="00125701" w:rsidRPr="003718B5">
        <w:rPr>
          <w:rFonts w:eastAsiaTheme="minorEastAsia" w:cs="Times New Roman"/>
          <w:color w:val="000000" w:themeColor="text1"/>
          <w:szCs w:val="28"/>
        </w:rPr>
        <w:t>《</w:t>
      </w:r>
      <w:r w:rsidRPr="003718B5">
        <w:rPr>
          <w:rFonts w:eastAsiaTheme="minorEastAsia" w:cs="Times New Roman"/>
          <w:color w:val="000000" w:themeColor="text1"/>
          <w:szCs w:val="28"/>
        </w:rPr>
        <w:t>绿色建筑</w:t>
      </w:r>
      <w:r w:rsidR="00125701" w:rsidRPr="003718B5">
        <w:rPr>
          <w:rFonts w:eastAsiaTheme="minorEastAsia" w:cs="Times New Roman"/>
          <w:color w:val="000000" w:themeColor="text1"/>
          <w:szCs w:val="28"/>
        </w:rPr>
        <w:t>评价</w:t>
      </w:r>
      <w:r w:rsidRPr="003718B5">
        <w:rPr>
          <w:rFonts w:eastAsiaTheme="minorEastAsia" w:cs="Times New Roman"/>
          <w:color w:val="000000" w:themeColor="text1"/>
          <w:szCs w:val="28"/>
        </w:rPr>
        <w:t>标准</w:t>
      </w:r>
      <w:r w:rsidR="00125701" w:rsidRPr="003718B5">
        <w:rPr>
          <w:rFonts w:eastAsiaTheme="minorEastAsia" w:cs="Times New Roman"/>
          <w:color w:val="000000" w:themeColor="text1"/>
          <w:szCs w:val="28"/>
        </w:rPr>
        <w:t>》</w:t>
      </w:r>
      <w:r w:rsidR="00125701" w:rsidRPr="003718B5">
        <w:rPr>
          <w:rFonts w:eastAsiaTheme="minorEastAsia" w:cs="Times New Roman"/>
          <w:color w:val="000000" w:themeColor="text1"/>
          <w:szCs w:val="28"/>
        </w:rPr>
        <w:t>GB/T 50378</w:t>
      </w:r>
      <w:r w:rsidR="00125701" w:rsidRPr="003718B5">
        <w:rPr>
          <w:rFonts w:eastAsiaTheme="minorEastAsia" w:cs="Times New Roman"/>
          <w:color w:val="000000" w:themeColor="text1"/>
          <w:szCs w:val="28"/>
        </w:rPr>
        <w:t>的</w:t>
      </w:r>
      <w:r w:rsidRPr="003718B5">
        <w:rPr>
          <w:rFonts w:eastAsiaTheme="minorEastAsia" w:cs="Times New Roman"/>
          <w:color w:val="000000" w:themeColor="text1"/>
          <w:szCs w:val="28"/>
        </w:rPr>
        <w:t>要求。</w:t>
      </w:r>
    </w:p>
    <w:p w14:paraId="0CD5D3B5" w14:textId="77777777" w:rsidR="00BB3573" w:rsidRPr="003718B5" w:rsidRDefault="001F55DA" w:rsidP="003718B5">
      <w:pPr>
        <w:spacing w:line="588" w:lineRule="exact"/>
        <w:ind w:firstLineChars="0" w:firstLine="0"/>
        <w:rPr>
          <w:rFonts w:eastAsiaTheme="minorEastAsia" w:cs="Times New Roman"/>
          <w:b/>
          <w:color w:val="000000" w:themeColor="text1"/>
          <w:szCs w:val="28"/>
        </w:rPr>
      </w:pPr>
      <w:r w:rsidRPr="003718B5">
        <w:rPr>
          <w:rFonts w:eastAsiaTheme="minorEastAsia" w:cs="Times New Roman"/>
          <w:b/>
          <w:color w:val="000000" w:themeColor="text1"/>
          <w:szCs w:val="28"/>
        </w:rPr>
        <w:t>3.1.2</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宜通过集成应用绿色建材提升建筑的耐久性，并满足下列要求：</w:t>
      </w:r>
    </w:p>
    <w:p w14:paraId="022780D4"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1</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提升建筑</w:t>
      </w:r>
      <w:proofErr w:type="gramStart"/>
      <w:r w:rsidRPr="003718B5">
        <w:rPr>
          <w:rFonts w:eastAsiaTheme="minorEastAsia" w:cs="Times New Roman"/>
          <w:color w:val="000000" w:themeColor="text1"/>
          <w:szCs w:val="28"/>
        </w:rPr>
        <w:t>适</w:t>
      </w:r>
      <w:proofErr w:type="gramEnd"/>
      <w:r w:rsidRPr="003718B5">
        <w:rPr>
          <w:rFonts w:eastAsiaTheme="minorEastAsia" w:cs="Times New Roman"/>
          <w:color w:val="000000" w:themeColor="text1"/>
          <w:szCs w:val="28"/>
        </w:rPr>
        <w:t>变性：建筑结构与建筑设备管线分离；</w:t>
      </w:r>
    </w:p>
    <w:p w14:paraId="4085EFBA"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2</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提升建筑部品部件耐久性：使用耐腐蚀、抗老化、耐久性能好的管材、管线、管件，活动配件选用长寿命产品，并</w:t>
      </w:r>
      <w:proofErr w:type="gramStart"/>
      <w:r w:rsidRPr="003718B5">
        <w:rPr>
          <w:rFonts w:eastAsiaTheme="minorEastAsia" w:cs="Times New Roman"/>
          <w:color w:val="000000" w:themeColor="text1"/>
          <w:szCs w:val="28"/>
        </w:rPr>
        <w:t>考虑部</w:t>
      </w:r>
      <w:proofErr w:type="gramEnd"/>
      <w:r w:rsidRPr="003718B5">
        <w:rPr>
          <w:rFonts w:eastAsiaTheme="minorEastAsia" w:cs="Times New Roman"/>
          <w:color w:val="000000" w:themeColor="text1"/>
          <w:szCs w:val="28"/>
        </w:rPr>
        <w:t>品组</w:t>
      </w:r>
      <w:r w:rsidRPr="003718B5">
        <w:rPr>
          <w:rFonts w:eastAsiaTheme="minorEastAsia" w:cs="Times New Roman"/>
          <w:color w:val="000000" w:themeColor="text1"/>
          <w:szCs w:val="28"/>
        </w:rPr>
        <w:lastRenderedPageBreak/>
        <w:t>合的同寿命性；不同使用寿命的部品组合时，采用便于分别拆换、更新和升级的构造；</w:t>
      </w:r>
    </w:p>
    <w:p w14:paraId="6D4A7A94"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3</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提高建筑结构材料的耐久性：按</w:t>
      </w:r>
      <w:r w:rsidRPr="003718B5">
        <w:rPr>
          <w:rFonts w:eastAsiaTheme="minorEastAsia" w:cs="Times New Roman"/>
          <w:color w:val="000000" w:themeColor="text1"/>
          <w:szCs w:val="28"/>
        </w:rPr>
        <w:t>100</w:t>
      </w:r>
      <w:r w:rsidRPr="003718B5">
        <w:rPr>
          <w:rFonts w:eastAsiaTheme="minorEastAsia" w:cs="Times New Roman"/>
          <w:color w:val="000000" w:themeColor="text1"/>
          <w:szCs w:val="28"/>
        </w:rPr>
        <w:t>年进行耐久性设计；</w:t>
      </w:r>
    </w:p>
    <w:p w14:paraId="5D4D5F99"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4</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合理采用耐久性好、易维护的装饰装修建筑材料：采用耐久性好、易维护的室内装饰装修材料。</w:t>
      </w:r>
    </w:p>
    <w:p w14:paraId="7C5956B5" w14:textId="77777777" w:rsidR="00BB3573" w:rsidRPr="003718B5" w:rsidRDefault="001F55DA" w:rsidP="003718B5">
      <w:pPr>
        <w:spacing w:line="588" w:lineRule="exact"/>
        <w:ind w:firstLineChars="0" w:firstLine="600"/>
        <w:rPr>
          <w:rFonts w:eastAsiaTheme="minorEastAsia" w:cs="Times New Roman"/>
          <w:color w:val="000000" w:themeColor="text1"/>
          <w:sz w:val="24"/>
          <w:szCs w:val="28"/>
        </w:rPr>
      </w:pPr>
      <w:r w:rsidRPr="003718B5">
        <w:rPr>
          <w:rFonts w:eastAsiaTheme="minorEastAsia" w:cs="Times New Roman"/>
          <w:color w:val="000000" w:themeColor="text1"/>
          <w:sz w:val="24"/>
          <w:szCs w:val="28"/>
        </w:rPr>
        <w:t>注：部分常见的耐腐蚀、抗老化、耐久性能好的部品部件及要求详见表</w:t>
      </w:r>
      <w:r w:rsidRPr="003718B5">
        <w:rPr>
          <w:rFonts w:eastAsiaTheme="minorEastAsia" w:cs="Times New Roman"/>
          <w:color w:val="000000" w:themeColor="text1"/>
          <w:sz w:val="24"/>
          <w:szCs w:val="28"/>
        </w:rPr>
        <w:t>2</w:t>
      </w:r>
      <w:r w:rsidRPr="003718B5">
        <w:rPr>
          <w:rFonts w:eastAsiaTheme="minorEastAsia" w:cs="Times New Roman"/>
          <w:color w:val="000000" w:themeColor="text1"/>
          <w:sz w:val="24"/>
          <w:szCs w:val="28"/>
        </w:rPr>
        <w:t>。</w:t>
      </w:r>
    </w:p>
    <w:p w14:paraId="0A604DB3" w14:textId="77777777" w:rsidR="00BB3573" w:rsidRPr="003718B5" w:rsidRDefault="001F55DA" w:rsidP="003718B5">
      <w:pPr>
        <w:spacing w:line="588" w:lineRule="exact"/>
        <w:ind w:firstLine="420"/>
        <w:jc w:val="center"/>
        <w:rPr>
          <w:rFonts w:eastAsiaTheme="minorEastAsia" w:cs="Times New Roman"/>
          <w:color w:val="000000" w:themeColor="text1"/>
          <w:sz w:val="20"/>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2  </w:t>
      </w:r>
      <w:r w:rsidRPr="003718B5">
        <w:rPr>
          <w:rFonts w:eastAsia="黑体" w:cs="Times New Roman"/>
          <w:color w:val="000000" w:themeColor="text1"/>
          <w:sz w:val="21"/>
          <w:szCs w:val="21"/>
        </w:rPr>
        <w:t>部分常见的耐腐蚀、抗老化、耐久性能好的部品部件及要求</w:t>
      </w:r>
    </w:p>
    <w:tbl>
      <w:tblPr>
        <w:tblStyle w:val="af9"/>
        <w:tblW w:w="8199" w:type="dxa"/>
        <w:tblInd w:w="97" w:type="dxa"/>
        <w:tblLayout w:type="fixed"/>
        <w:tblLook w:val="04A0" w:firstRow="1" w:lastRow="0" w:firstColumn="1" w:lastColumn="0" w:noHBand="0" w:noVBand="1"/>
      </w:tblPr>
      <w:tblGrid>
        <w:gridCol w:w="1269"/>
        <w:gridCol w:w="6930"/>
      </w:tblGrid>
      <w:tr w:rsidR="00BB3573" w:rsidRPr="003718B5" w14:paraId="5142512A" w14:textId="77777777">
        <w:tc>
          <w:tcPr>
            <w:tcW w:w="1269" w:type="dxa"/>
            <w:vAlign w:val="center"/>
          </w:tcPr>
          <w:p w14:paraId="2B918DE4" w14:textId="77777777" w:rsidR="00BB3573" w:rsidRPr="003718B5" w:rsidRDefault="001F55DA">
            <w:pPr>
              <w:pStyle w:val="af6"/>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常见类型</w:t>
            </w:r>
          </w:p>
        </w:tc>
        <w:tc>
          <w:tcPr>
            <w:tcW w:w="6930" w:type="dxa"/>
            <w:vAlign w:val="center"/>
          </w:tcPr>
          <w:p w14:paraId="09FD30B5" w14:textId="77777777" w:rsidR="00BB3573" w:rsidRPr="003718B5" w:rsidRDefault="001F55DA">
            <w:pPr>
              <w:pStyle w:val="af6"/>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要求</w:t>
            </w:r>
          </w:p>
        </w:tc>
      </w:tr>
      <w:tr w:rsidR="00BB3573" w:rsidRPr="003718B5" w14:paraId="4411E98B" w14:textId="77777777">
        <w:tc>
          <w:tcPr>
            <w:tcW w:w="1269" w:type="dxa"/>
            <w:vMerge w:val="restart"/>
            <w:vAlign w:val="center"/>
          </w:tcPr>
          <w:p w14:paraId="7830A80C" w14:textId="77777777" w:rsidR="00BB3573" w:rsidRPr="003718B5" w:rsidRDefault="001F55DA">
            <w:pPr>
              <w:pStyle w:val="af6"/>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管材、管线、管件</w:t>
            </w:r>
          </w:p>
        </w:tc>
        <w:tc>
          <w:tcPr>
            <w:tcW w:w="6930" w:type="dxa"/>
            <w:vAlign w:val="center"/>
          </w:tcPr>
          <w:p w14:paraId="7DABD4DC" w14:textId="77777777" w:rsidR="00BB3573" w:rsidRPr="003718B5" w:rsidRDefault="001F55DA">
            <w:pPr>
              <w:pStyle w:val="af6"/>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室内给水系统采用铜管、不锈钢管、综合性能好的塑料管道（同时应符合现行国家标准《建筑给水排水设计标准》</w:t>
            </w:r>
            <w:r w:rsidRPr="003718B5">
              <w:rPr>
                <w:rFonts w:ascii="Times New Roman" w:eastAsiaTheme="minorEastAsia" w:hAnsi="Times New Roman" w:cs="Times New Roman"/>
                <w:color w:val="000000" w:themeColor="text1"/>
              </w:rPr>
              <w:t>GB 50015</w:t>
            </w:r>
            <w:r w:rsidRPr="003718B5">
              <w:rPr>
                <w:rFonts w:ascii="Times New Roman" w:eastAsiaTheme="minorEastAsia" w:hAnsi="Times New Roman" w:cs="Times New Roman"/>
                <w:color w:val="000000" w:themeColor="text1"/>
              </w:rPr>
              <w:t>对给水系统管材选用的规定）等。</w:t>
            </w:r>
          </w:p>
        </w:tc>
      </w:tr>
      <w:tr w:rsidR="00BB3573" w:rsidRPr="003718B5" w14:paraId="4238DFFB" w14:textId="77777777">
        <w:tc>
          <w:tcPr>
            <w:tcW w:w="1269" w:type="dxa"/>
            <w:vMerge/>
            <w:vAlign w:val="center"/>
          </w:tcPr>
          <w:p w14:paraId="7E394971" w14:textId="77777777" w:rsidR="00BB3573" w:rsidRPr="003718B5" w:rsidRDefault="00BB3573">
            <w:pPr>
              <w:pStyle w:val="af6"/>
              <w:jc w:val="center"/>
              <w:rPr>
                <w:rFonts w:ascii="Times New Roman" w:eastAsiaTheme="minorEastAsia" w:hAnsi="Times New Roman" w:cs="Times New Roman"/>
                <w:color w:val="000000" w:themeColor="text1"/>
              </w:rPr>
            </w:pPr>
          </w:p>
        </w:tc>
        <w:tc>
          <w:tcPr>
            <w:tcW w:w="6930" w:type="dxa"/>
            <w:vAlign w:val="center"/>
          </w:tcPr>
          <w:p w14:paraId="76C36CFB" w14:textId="77777777" w:rsidR="00BB3573" w:rsidRPr="003718B5" w:rsidRDefault="001F55DA">
            <w:pPr>
              <w:pStyle w:val="af6"/>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电气系统</w:t>
            </w:r>
            <w:proofErr w:type="gramStart"/>
            <w:r w:rsidRPr="003718B5">
              <w:rPr>
                <w:rFonts w:ascii="Times New Roman" w:eastAsiaTheme="minorEastAsia" w:hAnsi="Times New Roman" w:cs="Times New Roman"/>
                <w:color w:val="000000" w:themeColor="text1"/>
              </w:rPr>
              <w:t>采用低烟低毒</w:t>
            </w:r>
            <w:proofErr w:type="gramEnd"/>
            <w:r w:rsidRPr="003718B5">
              <w:rPr>
                <w:rFonts w:ascii="Times New Roman" w:eastAsiaTheme="minorEastAsia" w:hAnsi="Times New Roman" w:cs="Times New Roman"/>
                <w:color w:val="000000" w:themeColor="text1"/>
              </w:rPr>
              <w:t>阻燃型线缆、矿物绝缘类不燃性电缆等，且导体材料采用铜芯。</w:t>
            </w:r>
          </w:p>
        </w:tc>
      </w:tr>
      <w:tr w:rsidR="00BB3573" w:rsidRPr="003718B5" w14:paraId="6C39CE44" w14:textId="77777777">
        <w:tc>
          <w:tcPr>
            <w:tcW w:w="1269" w:type="dxa"/>
            <w:vMerge w:val="restart"/>
            <w:vAlign w:val="center"/>
          </w:tcPr>
          <w:p w14:paraId="1AF57155" w14:textId="77777777" w:rsidR="00BB3573" w:rsidRPr="003718B5" w:rsidRDefault="001F55DA">
            <w:pPr>
              <w:pStyle w:val="af6"/>
              <w:jc w:val="center"/>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活动配件</w:t>
            </w:r>
          </w:p>
        </w:tc>
        <w:tc>
          <w:tcPr>
            <w:tcW w:w="6930" w:type="dxa"/>
            <w:vAlign w:val="center"/>
          </w:tcPr>
          <w:p w14:paraId="550998DA" w14:textId="77777777" w:rsidR="00BB3573" w:rsidRPr="003718B5" w:rsidRDefault="001F55DA">
            <w:pPr>
              <w:pStyle w:val="af6"/>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门窗反复启闭性能达到现行国家标准《建筑幕墙、门窗通用技术条件》</w:t>
            </w:r>
            <w:r w:rsidRPr="003718B5">
              <w:rPr>
                <w:rFonts w:ascii="Times New Roman" w:eastAsiaTheme="minorEastAsia" w:hAnsi="Times New Roman" w:cs="Times New Roman"/>
                <w:color w:val="000000" w:themeColor="text1"/>
              </w:rPr>
              <w:t>GB/T 31433</w:t>
            </w:r>
            <w:r w:rsidRPr="003718B5">
              <w:rPr>
                <w:rFonts w:ascii="Times New Roman" w:eastAsiaTheme="minorEastAsia" w:hAnsi="Times New Roman" w:cs="Times New Roman"/>
                <w:color w:val="000000" w:themeColor="text1"/>
              </w:rPr>
              <w:t>、《建筑门窗五金件</w:t>
            </w:r>
            <w:r w:rsidRPr="003718B5">
              <w:rPr>
                <w:rFonts w:ascii="Times New Roman" w:eastAsiaTheme="minorEastAsia" w:hAnsi="Times New Roman" w:cs="Times New Roman"/>
                <w:color w:val="000000" w:themeColor="text1"/>
              </w:rPr>
              <w:t xml:space="preserve"> </w:t>
            </w:r>
            <w:r w:rsidRPr="003718B5">
              <w:rPr>
                <w:rFonts w:ascii="Times New Roman" w:eastAsiaTheme="minorEastAsia" w:hAnsi="Times New Roman" w:cs="Times New Roman"/>
                <w:color w:val="000000" w:themeColor="text1"/>
              </w:rPr>
              <w:t>通用要求》</w:t>
            </w:r>
            <w:r w:rsidRPr="003718B5">
              <w:rPr>
                <w:rFonts w:ascii="Times New Roman" w:eastAsiaTheme="minorEastAsia" w:hAnsi="Times New Roman" w:cs="Times New Roman"/>
                <w:color w:val="000000" w:themeColor="text1"/>
              </w:rPr>
              <w:t>GB/T 32223</w:t>
            </w:r>
            <w:r w:rsidRPr="003718B5">
              <w:rPr>
                <w:rFonts w:ascii="Times New Roman" w:eastAsiaTheme="minorEastAsia" w:hAnsi="Times New Roman" w:cs="Times New Roman"/>
                <w:color w:val="000000" w:themeColor="text1"/>
              </w:rPr>
              <w:t>等相应产品标准要求的</w:t>
            </w:r>
            <w:r w:rsidRPr="003718B5">
              <w:rPr>
                <w:rFonts w:ascii="Times New Roman" w:eastAsiaTheme="minorEastAsia" w:hAnsi="Times New Roman" w:cs="Times New Roman"/>
                <w:color w:val="000000" w:themeColor="text1"/>
              </w:rPr>
              <w:t>2</w:t>
            </w:r>
            <w:r w:rsidRPr="003718B5">
              <w:rPr>
                <w:rFonts w:ascii="Times New Roman" w:eastAsiaTheme="minorEastAsia" w:hAnsi="Times New Roman" w:cs="Times New Roman"/>
                <w:color w:val="000000" w:themeColor="text1"/>
              </w:rPr>
              <w:t>倍。</w:t>
            </w:r>
          </w:p>
        </w:tc>
      </w:tr>
      <w:tr w:rsidR="00BB3573" w:rsidRPr="003718B5" w14:paraId="3FF8036A" w14:textId="77777777">
        <w:tc>
          <w:tcPr>
            <w:tcW w:w="1269" w:type="dxa"/>
            <w:vMerge/>
            <w:vAlign w:val="center"/>
          </w:tcPr>
          <w:p w14:paraId="00AAF633" w14:textId="77777777" w:rsidR="00BB3573" w:rsidRPr="003718B5" w:rsidRDefault="00BB3573">
            <w:pPr>
              <w:pStyle w:val="af6"/>
              <w:jc w:val="center"/>
              <w:rPr>
                <w:rFonts w:ascii="Times New Roman" w:eastAsiaTheme="minorEastAsia" w:hAnsi="Times New Roman" w:cs="Times New Roman"/>
                <w:color w:val="000000" w:themeColor="text1"/>
              </w:rPr>
            </w:pPr>
          </w:p>
        </w:tc>
        <w:tc>
          <w:tcPr>
            <w:tcW w:w="6930" w:type="dxa"/>
            <w:vAlign w:val="center"/>
          </w:tcPr>
          <w:p w14:paraId="39B3C0CB" w14:textId="77777777" w:rsidR="00BB3573" w:rsidRPr="003718B5" w:rsidRDefault="001F55DA">
            <w:pPr>
              <w:pStyle w:val="af6"/>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遮阳产品机械耐久性达到《建筑遮阳通用技术要求》</w:t>
            </w:r>
            <w:r w:rsidRPr="003718B5">
              <w:rPr>
                <w:rFonts w:ascii="Times New Roman" w:eastAsiaTheme="minorEastAsia" w:hAnsi="Times New Roman" w:cs="Times New Roman"/>
                <w:color w:val="000000" w:themeColor="text1"/>
              </w:rPr>
              <w:t>JG/T 274</w:t>
            </w:r>
            <w:r w:rsidRPr="003718B5">
              <w:rPr>
                <w:rFonts w:ascii="Times New Roman" w:eastAsiaTheme="minorEastAsia" w:hAnsi="Times New Roman" w:cs="Times New Roman"/>
                <w:color w:val="000000" w:themeColor="text1"/>
              </w:rPr>
              <w:t>等相应产品标准要求的最高级。</w:t>
            </w:r>
          </w:p>
        </w:tc>
      </w:tr>
      <w:tr w:rsidR="00BB3573" w:rsidRPr="003718B5" w14:paraId="0574BAED" w14:textId="77777777">
        <w:tc>
          <w:tcPr>
            <w:tcW w:w="1269" w:type="dxa"/>
            <w:vMerge/>
            <w:vAlign w:val="center"/>
          </w:tcPr>
          <w:p w14:paraId="28A7CC61" w14:textId="77777777" w:rsidR="00BB3573" w:rsidRPr="003718B5" w:rsidRDefault="00BB3573">
            <w:pPr>
              <w:pStyle w:val="af6"/>
              <w:jc w:val="center"/>
              <w:rPr>
                <w:rFonts w:ascii="Times New Roman" w:eastAsiaTheme="minorEastAsia" w:hAnsi="Times New Roman" w:cs="Times New Roman"/>
                <w:color w:val="000000" w:themeColor="text1"/>
              </w:rPr>
            </w:pPr>
          </w:p>
        </w:tc>
        <w:tc>
          <w:tcPr>
            <w:tcW w:w="6930" w:type="dxa"/>
            <w:vAlign w:val="center"/>
          </w:tcPr>
          <w:p w14:paraId="48587B08" w14:textId="77777777" w:rsidR="00BB3573" w:rsidRPr="003718B5" w:rsidRDefault="001F55DA">
            <w:pPr>
              <w:pStyle w:val="af6"/>
              <w:rPr>
                <w:rFonts w:ascii="Times New Roman" w:eastAsiaTheme="minorEastAsia" w:hAnsi="Times New Roman" w:cs="Times New Roman"/>
                <w:color w:val="000000" w:themeColor="text1"/>
              </w:rPr>
            </w:pPr>
            <w:r w:rsidRPr="003718B5">
              <w:rPr>
                <w:rFonts w:ascii="Times New Roman" w:eastAsiaTheme="minorEastAsia" w:hAnsi="Times New Roman" w:cs="Times New Roman"/>
                <w:color w:val="000000" w:themeColor="text1"/>
              </w:rPr>
              <w:t>水嘴寿命达到《陶瓷片密封水嘴》</w:t>
            </w:r>
            <w:r w:rsidRPr="003718B5">
              <w:rPr>
                <w:rFonts w:ascii="Times New Roman" w:eastAsiaTheme="minorEastAsia" w:hAnsi="Times New Roman" w:cs="Times New Roman"/>
                <w:color w:val="000000" w:themeColor="text1"/>
              </w:rPr>
              <w:t>GB 18145</w:t>
            </w:r>
            <w:r w:rsidRPr="003718B5">
              <w:rPr>
                <w:rFonts w:ascii="Times New Roman" w:eastAsiaTheme="minorEastAsia" w:hAnsi="Times New Roman" w:cs="Times New Roman"/>
                <w:color w:val="000000" w:themeColor="text1"/>
              </w:rPr>
              <w:t>、《数控恒温水嘴》</w:t>
            </w:r>
            <w:r w:rsidRPr="003718B5">
              <w:rPr>
                <w:rFonts w:ascii="Times New Roman" w:eastAsiaTheme="minorEastAsia" w:hAnsi="Times New Roman" w:cs="Times New Roman"/>
                <w:color w:val="000000" w:themeColor="text1"/>
              </w:rPr>
              <w:t>GB/T 24293</w:t>
            </w:r>
            <w:r w:rsidRPr="003718B5">
              <w:rPr>
                <w:rFonts w:ascii="Times New Roman" w:eastAsiaTheme="minorEastAsia" w:hAnsi="Times New Roman" w:cs="Times New Roman"/>
                <w:color w:val="000000" w:themeColor="text1"/>
              </w:rPr>
              <w:t>等相应产品标准要求的</w:t>
            </w:r>
            <w:r w:rsidRPr="003718B5">
              <w:rPr>
                <w:rFonts w:ascii="Times New Roman" w:eastAsiaTheme="minorEastAsia" w:hAnsi="Times New Roman" w:cs="Times New Roman"/>
                <w:color w:val="000000" w:themeColor="text1"/>
              </w:rPr>
              <w:t>1.3</w:t>
            </w:r>
            <w:r w:rsidRPr="003718B5">
              <w:rPr>
                <w:rFonts w:ascii="Times New Roman" w:eastAsiaTheme="minorEastAsia" w:hAnsi="Times New Roman" w:cs="Times New Roman"/>
                <w:color w:val="000000" w:themeColor="text1"/>
              </w:rPr>
              <w:t>倍。</w:t>
            </w:r>
          </w:p>
        </w:tc>
      </w:tr>
    </w:tbl>
    <w:p w14:paraId="6A33C17B" w14:textId="77777777" w:rsidR="00BB3573" w:rsidRPr="003718B5" w:rsidRDefault="001F55DA" w:rsidP="003718B5">
      <w:pPr>
        <w:spacing w:line="588" w:lineRule="exact"/>
        <w:ind w:firstLineChars="0" w:firstLine="0"/>
        <w:rPr>
          <w:rFonts w:eastAsiaTheme="minorEastAsia" w:cs="Times New Roman"/>
          <w:b/>
          <w:color w:val="000000" w:themeColor="text1"/>
          <w:szCs w:val="28"/>
        </w:rPr>
      </w:pPr>
      <w:r w:rsidRPr="003718B5">
        <w:rPr>
          <w:rFonts w:eastAsiaTheme="minorEastAsia" w:cs="Times New Roman"/>
          <w:b/>
          <w:color w:val="000000" w:themeColor="text1"/>
          <w:szCs w:val="28"/>
        </w:rPr>
        <w:t xml:space="preserve">3.1.3  </w:t>
      </w:r>
      <w:r w:rsidRPr="003718B5">
        <w:rPr>
          <w:rFonts w:eastAsiaTheme="minorEastAsia" w:cs="Times New Roman"/>
          <w:color w:val="000000" w:themeColor="text1"/>
          <w:szCs w:val="28"/>
        </w:rPr>
        <w:t>宜通过集成应用绿色建材提升建筑的保温隔热性能，并满足下列要求：</w:t>
      </w:r>
    </w:p>
    <w:p w14:paraId="5E926C0A"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1</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围护结构热工性能提高比例不低于</w:t>
      </w:r>
      <w:r w:rsidRPr="003718B5">
        <w:rPr>
          <w:rFonts w:eastAsiaTheme="minorEastAsia" w:cs="Times New Roman"/>
          <w:color w:val="000000" w:themeColor="text1"/>
          <w:szCs w:val="28"/>
        </w:rPr>
        <w:t>5%</w:t>
      </w:r>
      <w:r w:rsidRPr="003718B5">
        <w:rPr>
          <w:rFonts w:eastAsiaTheme="minorEastAsia" w:cs="Times New Roman"/>
          <w:color w:val="000000" w:themeColor="text1"/>
          <w:szCs w:val="28"/>
        </w:rPr>
        <w:t>，或建筑供暖空调负荷降低比例不低于</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w:t>
      </w:r>
    </w:p>
    <w:p w14:paraId="3247AC1A"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2</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严寒和寒冷地区住宅建筑外窗传热系数降低比例不低于</w:t>
      </w:r>
      <w:r w:rsidRPr="003718B5">
        <w:rPr>
          <w:rFonts w:eastAsiaTheme="minorEastAsia" w:cs="Times New Roman"/>
          <w:color w:val="000000" w:themeColor="text1"/>
          <w:szCs w:val="28"/>
        </w:rPr>
        <w:t>10%</w:t>
      </w:r>
      <w:r w:rsidRPr="003718B5">
        <w:rPr>
          <w:rFonts w:eastAsiaTheme="minorEastAsia" w:cs="Times New Roman"/>
          <w:color w:val="000000" w:themeColor="text1"/>
          <w:szCs w:val="28"/>
        </w:rPr>
        <w:t>；</w:t>
      </w:r>
    </w:p>
    <w:p w14:paraId="02A22D94" w14:textId="77777777" w:rsidR="00BB3573" w:rsidRPr="003718B5" w:rsidRDefault="001F55DA" w:rsidP="003718B5">
      <w:pPr>
        <w:spacing w:line="588" w:lineRule="exact"/>
        <w:ind w:firstLine="562"/>
        <w:rPr>
          <w:rFonts w:eastAsiaTheme="minorEastAsia" w:cs="Times New Roman"/>
          <w:color w:val="000000" w:themeColor="text1"/>
          <w:szCs w:val="28"/>
        </w:rPr>
      </w:pPr>
      <w:r w:rsidRPr="003718B5">
        <w:rPr>
          <w:rFonts w:eastAsiaTheme="minorEastAsia" w:cs="Times New Roman"/>
          <w:b/>
          <w:color w:val="000000" w:themeColor="text1"/>
          <w:szCs w:val="28"/>
        </w:rPr>
        <w:t>3</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外窗气密性能符合国家现行相关节能设计标准的规定，且外窗洞口与外窗本体的结合部位应严密。</w:t>
      </w:r>
    </w:p>
    <w:p w14:paraId="22BB28DC" w14:textId="77777777" w:rsidR="00BB3573" w:rsidRPr="003718B5" w:rsidRDefault="001F55DA" w:rsidP="003718B5">
      <w:pPr>
        <w:spacing w:line="588" w:lineRule="exact"/>
        <w:ind w:firstLine="480"/>
        <w:rPr>
          <w:rFonts w:eastAsiaTheme="minorEastAsia" w:cs="Times New Roman"/>
          <w:color w:val="000000" w:themeColor="text1"/>
          <w:szCs w:val="28"/>
        </w:rPr>
      </w:pPr>
      <w:r w:rsidRPr="003718B5">
        <w:rPr>
          <w:rFonts w:eastAsiaTheme="minorEastAsia" w:cs="Times New Roman"/>
          <w:color w:val="000000" w:themeColor="text1"/>
          <w:sz w:val="24"/>
          <w:szCs w:val="28"/>
        </w:rPr>
        <w:lastRenderedPageBreak/>
        <w:t>注：围护结构热工性能的提高基准、严寒和寒冷地区住宅建筑外窗传热系数降低基准均为现行强制性工程建设规范《建筑节能与可再生能源利用通用规范》</w:t>
      </w:r>
      <w:r w:rsidRPr="003718B5">
        <w:rPr>
          <w:rFonts w:eastAsiaTheme="minorEastAsia" w:cs="Times New Roman"/>
          <w:color w:val="000000" w:themeColor="text1"/>
          <w:sz w:val="24"/>
          <w:szCs w:val="28"/>
        </w:rPr>
        <w:t>GB 55015</w:t>
      </w:r>
      <w:r w:rsidRPr="003718B5">
        <w:rPr>
          <w:rFonts w:eastAsiaTheme="minorEastAsia" w:cs="Times New Roman"/>
          <w:color w:val="000000" w:themeColor="text1"/>
          <w:sz w:val="24"/>
          <w:szCs w:val="28"/>
        </w:rPr>
        <w:t>的要求。</w:t>
      </w:r>
    </w:p>
    <w:p w14:paraId="011B4C35" w14:textId="77777777" w:rsidR="00BB3573" w:rsidRPr="003718B5" w:rsidRDefault="001F55DA" w:rsidP="003718B5">
      <w:pPr>
        <w:spacing w:line="588" w:lineRule="exact"/>
        <w:ind w:firstLineChars="0" w:firstLine="0"/>
        <w:rPr>
          <w:rFonts w:eastAsia="黑体" w:cs="Times New Roman"/>
          <w:color w:val="000000" w:themeColor="text1"/>
          <w:sz w:val="21"/>
          <w:szCs w:val="21"/>
        </w:rPr>
      </w:pPr>
      <w:r w:rsidRPr="003718B5">
        <w:rPr>
          <w:rFonts w:eastAsiaTheme="minorEastAsia" w:cs="Times New Roman"/>
          <w:b/>
          <w:color w:val="000000" w:themeColor="text1"/>
          <w:szCs w:val="28"/>
        </w:rPr>
        <w:t>3.1.4</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新建政府采购工程项目的主要功能房间的隔声性能</w:t>
      </w:r>
      <w:proofErr w:type="gramStart"/>
      <w:r w:rsidR="009114E2" w:rsidRPr="003718B5">
        <w:rPr>
          <w:rFonts w:eastAsiaTheme="minorEastAsia" w:cs="Times New Roman"/>
          <w:color w:val="000000" w:themeColor="text1"/>
          <w:szCs w:val="28"/>
        </w:rPr>
        <w:t>宜</w:t>
      </w:r>
      <w:r w:rsidRPr="003718B5">
        <w:rPr>
          <w:rFonts w:eastAsiaTheme="minorEastAsia" w:cs="Times New Roman"/>
          <w:color w:val="000000" w:themeColor="text1"/>
          <w:szCs w:val="28"/>
        </w:rPr>
        <w:t>满足</w:t>
      </w:r>
      <w:proofErr w:type="gramEnd"/>
      <w:r w:rsidRPr="003718B5">
        <w:rPr>
          <w:rFonts w:eastAsiaTheme="minorEastAsia" w:cs="Times New Roman"/>
          <w:color w:val="000000" w:themeColor="text1"/>
          <w:szCs w:val="28"/>
        </w:rPr>
        <w:t>下表要求：</w:t>
      </w:r>
    </w:p>
    <w:p w14:paraId="0F472DE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3  </w:t>
      </w:r>
      <w:r w:rsidRPr="003718B5">
        <w:rPr>
          <w:rFonts w:eastAsia="黑体" w:cs="Times New Roman"/>
          <w:color w:val="000000" w:themeColor="text1"/>
          <w:sz w:val="21"/>
          <w:szCs w:val="21"/>
        </w:rPr>
        <w:t>主要功能房间隔声性能标准</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843"/>
        <w:gridCol w:w="1276"/>
        <w:gridCol w:w="3936"/>
      </w:tblGrid>
      <w:tr w:rsidR="00BB3573" w:rsidRPr="003718B5" w14:paraId="60EF4907" w14:textId="77777777" w:rsidTr="003718B5">
        <w:trPr>
          <w:trHeight w:val="20"/>
          <w:tblHeader/>
          <w:jc w:val="center"/>
        </w:trPr>
        <w:tc>
          <w:tcPr>
            <w:tcW w:w="1129" w:type="dxa"/>
            <w:vAlign w:val="center"/>
          </w:tcPr>
          <w:p w14:paraId="38B99811"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建筑类型</w:t>
            </w:r>
          </w:p>
        </w:tc>
        <w:tc>
          <w:tcPr>
            <w:tcW w:w="3119" w:type="dxa"/>
            <w:gridSpan w:val="2"/>
            <w:shd w:val="clear" w:color="auto" w:fill="auto"/>
            <w:vAlign w:val="center"/>
          </w:tcPr>
          <w:p w14:paraId="430BA7A5"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构件或房间名称</w:t>
            </w:r>
          </w:p>
        </w:tc>
        <w:tc>
          <w:tcPr>
            <w:tcW w:w="3936" w:type="dxa"/>
            <w:vAlign w:val="center"/>
          </w:tcPr>
          <w:p w14:paraId="312B3078"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指标要求</w:t>
            </w:r>
          </w:p>
        </w:tc>
      </w:tr>
      <w:tr w:rsidR="00BB3573" w:rsidRPr="003718B5" w14:paraId="14240909" w14:textId="77777777" w:rsidTr="003718B5">
        <w:trPr>
          <w:trHeight w:val="20"/>
          <w:tblHeader/>
          <w:jc w:val="center"/>
        </w:trPr>
        <w:tc>
          <w:tcPr>
            <w:tcW w:w="1129" w:type="dxa"/>
            <w:vMerge w:val="restart"/>
            <w:vAlign w:val="center"/>
          </w:tcPr>
          <w:p w14:paraId="56D17ECA"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住宅建筑</w:t>
            </w:r>
          </w:p>
        </w:tc>
        <w:tc>
          <w:tcPr>
            <w:tcW w:w="3119" w:type="dxa"/>
            <w:gridSpan w:val="2"/>
            <w:shd w:val="clear" w:color="auto" w:fill="auto"/>
            <w:vAlign w:val="center"/>
          </w:tcPr>
          <w:p w14:paraId="3DF9DEC7"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卧室含窗外墙</w:t>
            </w:r>
          </w:p>
        </w:tc>
        <w:tc>
          <w:tcPr>
            <w:tcW w:w="3936" w:type="dxa"/>
            <w:vAlign w:val="center"/>
          </w:tcPr>
          <w:p w14:paraId="35E4588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计权标准化声压级差与交通噪声频谱修正量之和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2m,nT,w</w:t>
            </w:r>
            <w:r w:rsidRPr="003718B5">
              <w:rPr>
                <w:rFonts w:eastAsiaTheme="minorEastAsia" w:cs="Times New Roman"/>
                <w:color w:val="000000" w:themeColor="text1"/>
                <w:sz w:val="24"/>
                <w:szCs w:val="24"/>
              </w:rPr>
              <w:t>+C</w:t>
            </w:r>
            <w:r w:rsidRPr="003718B5">
              <w:rPr>
                <w:rFonts w:eastAsiaTheme="minorEastAsia" w:cs="Times New Roman"/>
                <w:color w:val="000000" w:themeColor="text1"/>
                <w:sz w:val="24"/>
                <w:szCs w:val="24"/>
                <w:vertAlign w:val="subscript"/>
              </w:rPr>
              <w:t>tr</w:t>
            </w:r>
            <w:r w:rsidRPr="003718B5">
              <w:rPr>
                <w:rFonts w:eastAsiaTheme="minorEastAsia" w:cs="Times New Roman"/>
                <w:color w:val="000000" w:themeColor="text1"/>
                <w:sz w:val="24"/>
                <w:szCs w:val="24"/>
              </w:rPr>
              <w:t>≥35dB</w:t>
            </w:r>
          </w:p>
        </w:tc>
      </w:tr>
      <w:tr w:rsidR="00BB3573" w:rsidRPr="003718B5" w14:paraId="13687AB3" w14:textId="77777777" w:rsidTr="003718B5">
        <w:trPr>
          <w:trHeight w:val="937"/>
          <w:tblHeader/>
          <w:jc w:val="center"/>
        </w:trPr>
        <w:tc>
          <w:tcPr>
            <w:tcW w:w="1129" w:type="dxa"/>
            <w:vMerge/>
            <w:vAlign w:val="center"/>
          </w:tcPr>
          <w:p w14:paraId="457B4C47" w14:textId="77777777"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val="restart"/>
            <w:shd w:val="clear" w:color="auto" w:fill="auto"/>
            <w:vAlign w:val="center"/>
          </w:tcPr>
          <w:p w14:paraId="262A0780"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相邻两户房间之间空气声隔声</w:t>
            </w:r>
          </w:p>
        </w:tc>
        <w:tc>
          <w:tcPr>
            <w:tcW w:w="1276" w:type="dxa"/>
            <w:shd w:val="clear" w:color="auto" w:fill="auto"/>
            <w:vAlign w:val="center"/>
          </w:tcPr>
          <w:p w14:paraId="356E8CD2"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隔墙两侧房间之间</w:t>
            </w:r>
          </w:p>
        </w:tc>
        <w:tc>
          <w:tcPr>
            <w:tcW w:w="3936" w:type="dxa"/>
            <w:vMerge w:val="restart"/>
            <w:vAlign w:val="center"/>
          </w:tcPr>
          <w:p w14:paraId="6D1D2D87"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计权标准化声压级差与交通噪声频谱修正量之和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nT,w</w:t>
            </w:r>
            <w:r w:rsidRPr="003718B5">
              <w:rPr>
                <w:rFonts w:eastAsiaTheme="minorEastAsia" w:cs="Times New Roman"/>
                <w:color w:val="000000" w:themeColor="text1"/>
                <w:sz w:val="24"/>
                <w:szCs w:val="24"/>
              </w:rPr>
              <w:t>+C</w:t>
            </w:r>
            <w:r w:rsidRPr="003718B5">
              <w:rPr>
                <w:rFonts w:eastAsiaTheme="minorEastAsia" w:cs="Times New Roman"/>
                <w:color w:val="000000" w:themeColor="text1"/>
                <w:sz w:val="24"/>
                <w:szCs w:val="24"/>
                <w:vertAlign w:val="subscript"/>
              </w:rPr>
              <w:t>tr</w:t>
            </w:r>
            <w:r w:rsidRPr="003718B5">
              <w:rPr>
                <w:rFonts w:eastAsiaTheme="minorEastAsia" w:cs="Times New Roman"/>
                <w:color w:val="000000" w:themeColor="text1"/>
                <w:sz w:val="24"/>
                <w:szCs w:val="24"/>
              </w:rPr>
              <w:t>≥50dB</w:t>
            </w:r>
            <w:r w:rsidRPr="003718B5">
              <w:rPr>
                <w:rFonts w:eastAsiaTheme="minorEastAsia" w:cs="Times New Roman"/>
                <w:color w:val="000000" w:themeColor="text1"/>
                <w:sz w:val="24"/>
                <w:szCs w:val="24"/>
              </w:rPr>
              <w:t>（卧室</w:t>
            </w:r>
            <w:proofErr w:type="gramStart"/>
            <w:r w:rsidRPr="003718B5">
              <w:rPr>
                <w:rFonts w:eastAsiaTheme="minorEastAsia" w:cs="Times New Roman"/>
                <w:color w:val="000000" w:themeColor="text1"/>
                <w:sz w:val="24"/>
                <w:szCs w:val="24"/>
              </w:rPr>
              <w:t>与邻户房间</w:t>
            </w:r>
            <w:proofErr w:type="gramEnd"/>
            <w:r w:rsidRPr="003718B5">
              <w:rPr>
                <w:rFonts w:eastAsiaTheme="minorEastAsia" w:cs="Times New Roman"/>
                <w:color w:val="000000" w:themeColor="text1"/>
                <w:sz w:val="24"/>
                <w:szCs w:val="24"/>
              </w:rPr>
              <w:t>之间）</w:t>
            </w:r>
            <w:proofErr w:type="gramStart"/>
            <w:r w:rsidRPr="003718B5">
              <w:rPr>
                <w:rFonts w:eastAsiaTheme="minorEastAsia" w:cs="Times New Roman"/>
                <w:color w:val="000000" w:themeColor="text1"/>
                <w:sz w:val="24"/>
                <w:szCs w:val="24"/>
              </w:rPr>
              <w:t>且计权</w:t>
            </w:r>
            <w:proofErr w:type="gramEnd"/>
            <w:r w:rsidRPr="003718B5">
              <w:rPr>
                <w:rFonts w:eastAsiaTheme="minorEastAsia" w:cs="Times New Roman"/>
                <w:color w:val="000000" w:themeColor="text1"/>
                <w:sz w:val="24"/>
                <w:szCs w:val="24"/>
              </w:rPr>
              <w:t>标准化声压级差与粉红噪声频谱修正量之和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nT,w</w:t>
            </w:r>
            <w:r w:rsidRPr="003718B5">
              <w:rPr>
                <w:rFonts w:eastAsiaTheme="minorEastAsia" w:cs="Times New Roman"/>
                <w:color w:val="000000" w:themeColor="text1"/>
                <w:sz w:val="24"/>
                <w:szCs w:val="24"/>
              </w:rPr>
              <w:t>+C≥50dB</w:t>
            </w:r>
            <w:r w:rsidRPr="003718B5">
              <w:rPr>
                <w:rFonts w:eastAsiaTheme="minorEastAsia" w:cs="Times New Roman"/>
                <w:color w:val="000000" w:themeColor="text1"/>
                <w:sz w:val="24"/>
                <w:szCs w:val="24"/>
              </w:rPr>
              <w:t>（其他相邻两户房间之间）</w:t>
            </w:r>
          </w:p>
        </w:tc>
      </w:tr>
      <w:tr w:rsidR="00BB3573" w:rsidRPr="003718B5" w14:paraId="00E806FA" w14:textId="77777777" w:rsidTr="003718B5">
        <w:trPr>
          <w:trHeight w:val="20"/>
          <w:tblHeader/>
          <w:jc w:val="center"/>
        </w:trPr>
        <w:tc>
          <w:tcPr>
            <w:tcW w:w="1129" w:type="dxa"/>
            <w:vMerge/>
            <w:vAlign w:val="center"/>
          </w:tcPr>
          <w:p w14:paraId="2A37D2CF" w14:textId="77777777"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shd w:val="clear" w:color="auto" w:fill="auto"/>
            <w:vAlign w:val="center"/>
          </w:tcPr>
          <w:p w14:paraId="3A9F285D" w14:textId="77777777" w:rsidR="00BB3573" w:rsidRPr="003718B5" w:rsidRDefault="00BB3573">
            <w:pPr>
              <w:spacing w:line="240" w:lineRule="auto"/>
              <w:ind w:firstLineChars="0" w:firstLine="0"/>
              <w:jc w:val="center"/>
              <w:rPr>
                <w:rFonts w:eastAsiaTheme="minorEastAsia" w:cs="Times New Roman"/>
                <w:color w:val="000000" w:themeColor="text1"/>
                <w:sz w:val="24"/>
                <w:szCs w:val="24"/>
              </w:rPr>
            </w:pPr>
          </w:p>
        </w:tc>
        <w:tc>
          <w:tcPr>
            <w:tcW w:w="1276" w:type="dxa"/>
            <w:shd w:val="clear" w:color="auto" w:fill="auto"/>
            <w:vAlign w:val="center"/>
          </w:tcPr>
          <w:p w14:paraId="06DC5779"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楼板上下房间之间</w:t>
            </w:r>
          </w:p>
        </w:tc>
        <w:tc>
          <w:tcPr>
            <w:tcW w:w="3936" w:type="dxa"/>
            <w:vMerge/>
            <w:vAlign w:val="center"/>
          </w:tcPr>
          <w:p w14:paraId="4E146EB5" w14:textId="77777777" w:rsidR="00BB3573" w:rsidRPr="003718B5" w:rsidRDefault="00BB3573">
            <w:pPr>
              <w:spacing w:line="240" w:lineRule="auto"/>
              <w:ind w:firstLineChars="0" w:firstLine="0"/>
              <w:rPr>
                <w:rFonts w:eastAsiaTheme="minorEastAsia" w:cs="Times New Roman"/>
                <w:color w:val="000000" w:themeColor="text1"/>
                <w:sz w:val="24"/>
                <w:szCs w:val="24"/>
              </w:rPr>
            </w:pPr>
          </w:p>
        </w:tc>
      </w:tr>
      <w:tr w:rsidR="00BB3573" w:rsidRPr="003718B5" w14:paraId="1E0F38CF" w14:textId="77777777" w:rsidTr="003718B5">
        <w:trPr>
          <w:trHeight w:val="509"/>
          <w:tblHeader/>
          <w:jc w:val="center"/>
        </w:trPr>
        <w:tc>
          <w:tcPr>
            <w:tcW w:w="1129" w:type="dxa"/>
            <w:vMerge w:val="restart"/>
            <w:vAlign w:val="center"/>
          </w:tcPr>
          <w:p w14:paraId="6060438A"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公共建筑</w:t>
            </w:r>
          </w:p>
          <w:p w14:paraId="680BF11B" w14:textId="77777777" w:rsidR="00BB3573" w:rsidRPr="003718B5" w:rsidRDefault="00BB3573">
            <w:pPr>
              <w:spacing w:line="240" w:lineRule="auto"/>
              <w:ind w:firstLine="480"/>
              <w:jc w:val="center"/>
              <w:rPr>
                <w:rFonts w:eastAsiaTheme="minorEastAsia" w:cs="Times New Roman"/>
                <w:color w:val="000000" w:themeColor="text1"/>
                <w:sz w:val="24"/>
                <w:szCs w:val="24"/>
              </w:rPr>
            </w:pPr>
          </w:p>
        </w:tc>
        <w:tc>
          <w:tcPr>
            <w:tcW w:w="3119" w:type="dxa"/>
            <w:gridSpan w:val="2"/>
            <w:shd w:val="clear" w:color="auto" w:fill="auto"/>
            <w:vAlign w:val="center"/>
          </w:tcPr>
          <w:p w14:paraId="2D2D744C"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外围护结构</w:t>
            </w:r>
          </w:p>
        </w:tc>
        <w:tc>
          <w:tcPr>
            <w:tcW w:w="3936" w:type="dxa"/>
            <w:vAlign w:val="center"/>
          </w:tcPr>
          <w:p w14:paraId="43D35922"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计权标准化声压级差与交通噪声频谱修正量之和</w:t>
            </w:r>
            <w:r w:rsidRPr="003718B5">
              <w:rPr>
                <w:rFonts w:eastAsiaTheme="minorEastAsia" w:cs="Times New Roman"/>
                <w:color w:val="000000" w:themeColor="text1"/>
                <w:sz w:val="24"/>
                <w:szCs w:val="24"/>
              </w:rPr>
              <w:t>D</w:t>
            </w:r>
            <w:r w:rsidRPr="003718B5">
              <w:rPr>
                <w:rFonts w:eastAsiaTheme="minorEastAsia" w:cs="Times New Roman"/>
                <w:color w:val="000000" w:themeColor="text1"/>
                <w:sz w:val="24"/>
                <w:szCs w:val="24"/>
                <w:vertAlign w:val="subscript"/>
              </w:rPr>
              <w:t>2m,nT,w</w:t>
            </w:r>
            <w:r w:rsidRPr="003718B5">
              <w:rPr>
                <w:rFonts w:eastAsiaTheme="minorEastAsia" w:cs="Times New Roman"/>
                <w:color w:val="000000" w:themeColor="text1"/>
                <w:sz w:val="24"/>
                <w:szCs w:val="24"/>
              </w:rPr>
              <w:t>+C</w:t>
            </w:r>
            <w:r w:rsidRPr="003718B5">
              <w:rPr>
                <w:rFonts w:eastAsiaTheme="minorEastAsia" w:cs="Times New Roman"/>
                <w:color w:val="000000" w:themeColor="text1"/>
                <w:sz w:val="24"/>
                <w:szCs w:val="24"/>
                <w:vertAlign w:val="subscript"/>
              </w:rPr>
              <w:t>tr</w:t>
            </w:r>
            <w:r w:rsidRPr="003718B5">
              <w:rPr>
                <w:rFonts w:eastAsiaTheme="minorEastAsia" w:cs="Times New Roman"/>
                <w:color w:val="000000" w:themeColor="text1"/>
                <w:sz w:val="24"/>
                <w:szCs w:val="24"/>
              </w:rPr>
              <w:t>≥30dB</w:t>
            </w:r>
          </w:p>
        </w:tc>
      </w:tr>
      <w:tr w:rsidR="00BB3573" w:rsidRPr="003718B5" w14:paraId="7164AB54" w14:textId="77777777" w:rsidTr="003718B5">
        <w:trPr>
          <w:trHeight w:val="20"/>
          <w:tblHeader/>
          <w:jc w:val="center"/>
        </w:trPr>
        <w:tc>
          <w:tcPr>
            <w:tcW w:w="1129" w:type="dxa"/>
            <w:vMerge/>
            <w:vAlign w:val="center"/>
          </w:tcPr>
          <w:p w14:paraId="49030D4E" w14:textId="77777777"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val="restart"/>
            <w:shd w:val="clear" w:color="auto" w:fill="auto"/>
            <w:vAlign w:val="center"/>
          </w:tcPr>
          <w:p w14:paraId="15223458"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房间之间空气声隔声</w:t>
            </w:r>
          </w:p>
        </w:tc>
        <w:tc>
          <w:tcPr>
            <w:tcW w:w="1276" w:type="dxa"/>
            <w:shd w:val="clear" w:color="auto" w:fill="auto"/>
            <w:vAlign w:val="center"/>
          </w:tcPr>
          <w:p w14:paraId="5C3EC0A0"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隔墙两侧房间之间</w:t>
            </w:r>
          </w:p>
        </w:tc>
        <w:tc>
          <w:tcPr>
            <w:tcW w:w="3936" w:type="dxa"/>
            <w:vMerge w:val="restart"/>
            <w:vAlign w:val="center"/>
          </w:tcPr>
          <w:p w14:paraId="6E709DD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比国家民用建筑隔声设计标准规定限值高</w:t>
            </w:r>
            <w:r w:rsidRPr="003718B5">
              <w:rPr>
                <w:rFonts w:eastAsiaTheme="minorEastAsia" w:cs="Times New Roman"/>
                <w:color w:val="000000" w:themeColor="text1"/>
                <w:sz w:val="24"/>
                <w:szCs w:val="24"/>
              </w:rPr>
              <w:t>3dB</w:t>
            </w:r>
            <w:r w:rsidRPr="003718B5">
              <w:rPr>
                <w:rFonts w:eastAsiaTheme="minorEastAsia" w:cs="Times New Roman"/>
                <w:color w:val="000000" w:themeColor="text1"/>
                <w:sz w:val="24"/>
                <w:szCs w:val="24"/>
              </w:rPr>
              <w:t>及以上</w:t>
            </w:r>
          </w:p>
        </w:tc>
      </w:tr>
      <w:tr w:rsidR="00BB3573" w:rsidRPr="003718B5" w14:paraId="279E3EC6" w14:textId="77777777" w:rsidTr="003718B5">
        <w:trPr>
          <w:trHeight w:val="20"/>
          <w:tblHeader/>
          <w:jc w:val="center"/>
        </w:trPr>
        <w:tc>
          <w:tcPr>
            <w:tcW w:w="1129" w:type="dxa"/>
            <w:vMerge/>
            <w:vAlign w:val="center"/>
          </w:tcPr>
          <w:p w14:paraId="3E0DAE86" w14:textId="77777777" w:rsidR="00BB3573" w:rsidRPr="003718B5" w:rsidRDefault="00BB3573">
            <w:pPr>
              <w:spacing w:line="240" w:lineRule="auto"/>
              <w:ind w:firstLine="480"/>
              <w:jc w:val="center"/>
              <w:rPr>
                <w:rFonts w:eastAsiaTheme="minorEastAsia" w:cs="Times New Roman"/>
                <w:color w:val="000000" w:themeColor="text1"/>
                <w:sz w:val="24"/>
                <w:szCs w:val="24"/>
              </w:rPr>
            </w:pPr>
          </w:p>
        </w:tc>
        <w:tc>
          <w:tcPr>
            <w:tcW w:w="1843" w:type="dxa"/>
            <w:vMerge/>
            <w:shd w:val="clear" w:color="auto" w:fill="auto"/>
            <w:vAlign w:val="center"/>
          </w:tcPr>
          <w:p w14:paraId="2DED3202" w14:textId="77777777" w:rsidR="00BB3573" w:rsidRPr="003718B5" w:rsidRDefault="00BB3573">
            <w:pPr>
              <w:spacing w:line="240" w:lineRule="auto"/>
              <w:ind w:firstLineChars="0" w:firstLine="0"/>
              <w:jc w:val="center"/>
              <w:rPr>
                <w:rFonts w:eastAsiaTheme="minorEastAsia" w:cs="Times New Roman"/>
                <w:color w:val="000000" w:themeColor="text1"/>
                <w:sz w:val="24"/>
                <w:szCs w:val="24"/>
              </w:rPr>
            </w:pPr>
          </w:p>
        </w:tc>
        <w:tc>
          <w:tcPr>
            <w:tcW w:w="1276" w:type="dxa"/>
            <w:shd w:val="clear" w:color="auto" w:fill="auto"/>
            <w:vAlign w:val="center"/>
          </w:tcPr>
          <w:p w14:paraId="7FA43CB5"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楼板两侧房间之间</w:t>
            </w:r>
          </w:p>
        </w:tc>
        <w:tc>
          <w:tcPr>
            <w:tcW w:w="3936" w:type="dxa"/>
            <w:vMerge/>
            <w:vAlign w:val="center"/>
          </w:tcPr>
          <w:p w14:paraId="5AB9DE9E" w14:textId="77777777" w:rsidR="00BB3573" w:rsidRPr="003718B5" w:rsidRDefault="00BB3573">
            <w:pPr>
              <w:spacing w:line="240" w:lineRule="auto"/>
              <w:ind w:firstLineChars="0" w:firstLine="0"/>
              <w:jc w:val="center"/>
              <w:rPr>
                <w:rFonts w:eastAsiaTheme="minorEastAsia" w:cs="Times New Roman"/>
                <w:color w:val="000000" w:themeColor="text1"/>
                <w:sz w:val="24"/>
                <w:szCs w:val="24"/>
              </w:rPr>
            </w:pPr>
          </w:p>
        </w:tc>
      </w:tr>
      <w:tr w:rsidR="00BB3573" w:rsidRPr="003718B5" w14:paraId="29D284CA" w14:textId="77777777" w:rsidTr="003718B5">
        <w:trPr>
          <w:trHeight w:val="20"/>
          <w:tblHeader/>
          <w:jc w:val="center"/>
        </w:trPr>
        <w:tc>
          <w:tcPr>
            <w:tcW w:w="1129" w:type="dxa"/>
            <w:vMerge/>
            <w:vAlign w:val="center"/>
          </w:tcPr>
          <w:p w14:paraId="7CDAF091" w14:textId="77777777" w:rsidR="00BB3573" w:rsidRPr="003718B5" w:rsidRDefault="00BB3573">
            <w:pPr>
              <w:spacing w:line="240" w:lineRule="auto"/>
              <w:ind w:firstLineChars="0" w:firstLine="0"/>
              <w:jc w:val="center"/>
              <w:rPr>
                <w:rFonts w:eastAsiaTheme="minorEastAsia" w:cs="Times New Roman"/>
                <w:color w:val="000000" w:themeColor="text1"/>
                <w:sz w:val="24"/>
                <w:szCs w:val="24"/>
              </w:rPr>
            </w:pPr>
          </w:p>
        </w:tc>
        <w:tc>
          <w:tcPr>
            <w:tcW w:w="3119" w:type="dxa"/>
            <w:gridSpan w:val="2"/>
            <w:shd w:val="clear" w:color="auto" w:fill="auto"/>
            <w:vAlign w:val="center"/>
          </w:tcPr>
          <w:p w14:paraId="764BE52E"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楼板撞击声隔声</w:t>
            </w:r>
          </w:p>
        </w:tc>
        <w:tc>
          <w:tcPr>
            <w:tcW w:w="3936" w:type="dxa"/>
            <w:vAlign w:val="center"/>
          </w:tcPr>
          <w:p w14:paraId="58A4155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比国家民用建筑隔声设计标准规定限值低</w:t>
            </w:r>
            <w:r w:rsidRPr="003718B5">
              <w:rPr>
                <w:rFonts w:eastAsiaTheme="minorEastAsia" w:cs="Times New Roman"/>
                <w:color w:val="000000" w:themeColor="text1"/>
                <w:sz w:val="24"/>
                <w:szCs w:val="24"/>
              </w:rPr>
              <w:t>5dB</w:t>
            </w:r>
            <w:r w:rsidRPr="003718B5">
              <w:rPr>
                <w:rFonts w:eastAsiaTheme="minorEastAsia" w:cs="Times New Roman"/>
                <w:color w:val="000000" w:themeColor="text1"/>
                <w:sz w:val="24"/>
                <w:szCs w:val="24"/>
              </w:rPr>
              <w:t>及以上</w:t>
            </w:r>
          </w:p>
        </w:tc>
      </w:tr>
    </w:tbl>
    <w:p w14:paraId="0C3D1459"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 xml:space="preserve">3.1.5  </w:t>
      </w:r>
      <w:r w:rsidRPr="003718B5">
        <w:rPr>
          <w:rFonts w:eastAsiaTheme="minorEastAsia" w:cs="Times New Roman"/>
          <w:color w:val="000000" w:themeColor="text1"/>
          <w:szCs w:val="28"/>
        </w:rPr>
        <w:t>宜通过集成应用绿色建材提高建筑的室内空气质量，室内空气中的氨、甲醛、苯、总挥发性有机化合物等污染物浓度，与现行国家标准《室内空气质量标准》</w:t>
      </w:r>
      <w:r w:rsidRPr="003718B5">
        <w:rPr>
          <w:rFonts w:eastAsiaTheme="minorEastAsia" w:cs="Times New Roman"/>
          <w:color w:val="000000" w:themeColor="text1"/>
          <w:szCs w:val="28"/>
        </w:rPr>
        <w:t>GB/T 18883</w:t>
      </w:r>
      <w:r w:rsidRPr="003718B5">
        <w:rPr>
          <w:rFonts w:eastAsiaTheme="minorEastAsia" w:cs="Times New Roman"/>
          <w:color w:val="000000" w:themeColor="text1"/>
          <w:szCs w:val="28"/>
        </w:rPr>
        <w:t>规定限值相比，应降低</w:t>
      </w:r>
      <w:r w:rsidRPr="003718B5">
        <w:rPr>
          <w:rFonts w:eastAsiaTheme="minorEastAsia" w:cs="Times New Roman"/>
          <w:color w:val="000000" w:themeColor="text1"/>
          <w:szCs w:val="28"/>
        </w:rPr>
        <w:t>10%</w:t>
      </w:r>
      <w:r w:rsidRPr="003718B5">
        <w:rPr>
          <w:rFonts w:eastAsiaTheme="minorEastAsia" w:cs="Times New Roman"/>
          <w:color w:val="000000" w:themeColor="text1"/>
          <w:szCs w:val="28"/>
        </w:rPr>
        <w:t>以上。</w:t>
      </w:r>
    </w:p>
    <w:p w14:paraId="1E426171"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 xml:space="preserve">3.1.6  </w:t>
      </w:r>
      <w:r w:rsidRPr="003718B5">
        <w:rPr>
          <w:rFonts w:eastAsiaTheme="minorEastAsia" w:cs="Times New Roman"/>
          <w:color w:val="000000" w:themeColor="text1"/>
          <w:szCs w:val="28"/>
        </w:rPr>
        <w:t>鼓励政府采购工程项目优先采用高效益、高质量、低消耗、低排放的新型建造方式。</w:t>
      </w:r>
    </w:p>
    <w:p w14:paraId="73A0EDFC" w14:textId="77777777" w:rsidR="00BB3573" w:rsidRPr="003718B5" w:rsidRDefault="001F55DA" w:rsidP="003718B5">
      <w:pPr>
        <w:spacing w:line="588" w:lineRule="exact"/>
        <w:ind w:firstLineChars="0" w:firstLine="0"/>
        <w:rPr>
          <w:rFonts w:eastAsiaTheme="minorEastAsia" w:cs="Times New Roman"/>
          <w:b/>
          <w:color w:val="000000" w:themeColor="text1"/>
          <w:szCs w:val="28"/>
        </w:rPr>
      </w:pPr>
      <w:r w:rsidRPr="003718B5">
        <w:rPr>
          <w:rFonts w:eastAsiaTheme="minorEastAsia" w:cs="Times New Roman"/>
          <w:b/>
          <w:color w:val="000000" w:themeColor="text1"/>
          <w:szCs w:val="28"/>
        </w:rPr>
        <w:t>3.1.7</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宜采用设计、采购、生产、施工一体化模式，实行装饰装修</w:t>
      </w:r>
      <w:r w:rsidRPr="003718B5">
        <w:rPr>
          <w:rFonts w:eastAsiaTheme="minorEastAsia" w:cs="Times New Roman"/>
          <w:color w:val="000000" w:themeColor="text1"/>
          <w:szCs w:val="28"/>
        </w:rPr>
        <w:lastRenderedPageBreak/>
        <w:t>与主体结构、机电设备协同施工。</w:t>
      </w:r>
    </w:p>
    <w:p w14:paraId="7FD6D6C0" w14:textId="77777777" w:rsidR="00BB3573" w:rsidRPr="003718B5" w:rsidRDefault="001F55DA" w:rsidP="003718B5">
      <w:pPr>
        <w:pStyle w:val="2"/>
        <w:numPr>
          <w:ilvl w:val="1"/>
          <w:numId w:val="0"/>
        </w:numPr>
        <w:spacing w:line="588" w:lineRule="exact"/>
        <w:rPr>
          <w:rFonts w:cs="Times New Roman"/>
          <w:color w:val="000000" w:themeColor="text1"/>
        </w:rPr>
      </w:pPr>
      <w:bookmarkStart w:id="14" w:name="_Toc186533229"/>
      <w:r w:rsidRPr="003718B5">
        <w:rPr>
          <w:rFonts w:cs="Times New Roman"/>
          <w:color w:val="000000" w:themeColor="text1"/>
        </w:rPr>
        <w:t xml:space="preserve">3.2  </w:t>
      </w:r>
      <w:r w:rsidRPr="003718B5">
        <w:rPr>
          <w:rFonts w:cs="Times New Roman"/>
          <w:color w:val="000000" w:themeColor="text1"/>
        </w:rPr>
        <w:t>部品部件要求</w:t>
      </w:r>
      <w:bookmarkEnd w:id="14"/>
    </w:p>
    <w:p w14:paraId="6FF98DD7"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 xml:space="preserve">3.2.1  </w:t>
      </w:r>
      <w:r w:rsidRPr="003718B5">
        <w:rPr>
          <w:rFonts w:eastAsiaTheme="minorEastAsia" w:cs="Times New Roman"/>
          <w:color w:val="000000" w:themeColor="text1"/>
          <w:szCs w:val="28"/>
        </w:rPr>
        <w:t>装配式混凝土结构住宅常用预制构件的节点、接口尺寸</w:t>
      </w:r>
      <w:proofErr w:type="gramStart"/>
      <w:r w:rsidRPr="003718B5">
        <w:rPr>
          <w:rFonts w:eastAsiaTheme="minorEastAsia" w:cs="Times New Roman"/>
          <w:color w:val="000000" w:themeColor="text1"/>
          <w:szCs w:val="28"/>
        </w:rPr>
        <w:t>宜符合</w:t>
      </w:r>
      <w:proofErr w:type="gramEnd"/>
      <w:r w:rsidRPr="003718B5">
        <w:rPr>
          <w:rFonts w:eastAsiaTheme="minorEastAsia" w:cs="Times New Roman"/>
          <w:color w:val="000000" w:themeColor="text1"/>
          <w:szCs w:val="28"/>
        </w:rPr>
        <w:t>《装配式混凝土结构住宅主要构件尺寸指南》的规定。</w:t>
      </w:r>
    </w:p>
    <w:p w14:paraId="53C36851"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 xml:space="preserve">3.2.2  </w:t>
      </w:r>
      <w:r w:rsidRPr="003718B5">
        <w:rPr>
          <w:rFonts w:eastAsiaTheme="minorEastAsia" w:cs="Times New Roman"/>
          <w:color w:val="000000" w:themeColor="text1"/>
          <w:szCs w:val="28"/>
        </w:rPr>
        <w:t>装配式隔墙及墙面系统、装配式地面系统、装配式顶面系统、门窗、集成式厨房、装配式卫生间、整体收纳等部品部件及其接口尺寸</w:t>
      </w:r>
      <w:proofErr w:type="gramStart"/>
      <w:r w:rsidRPr="003718B5">
        <w:rPr>
          <w:rFonts w:eastAsiaTheme="minorEastAsia" w:cs="Times New Roman"/>
          <w:color w:val="000000" w:themeColor="text1"/>
          <w:szCs w:val="28"/>
        </w:rPr>
        <w:t>宜符合</w:t>
      </w:r>
      <w:proofErr w:type="gramEnd"/>
      <w:r w:rsidRPr="003718B5">
        <w:rPr>
          <w:rFonts w:eastAsiaTheme="minorEastAsia" w:cs="Times New Roman"/>
          <w:color w:val="000000" w:themeColor="text1"/>
          <w:szCs w:val="28"/>
        </w:rPr>
        <w:t>《住宅装配化装修主要部品部件尺寸指南》的规定。</w:t>
      </w:r>
    </w:p>
    <w:p w14:paraId="0A85C4F8"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bCs/>
          <w:color w:val="000000" w:themeColor="text1"/>
          <w:szCs w:val="28"/>
        </w:rPr>
        <w:t xml:space="preserve">3.2.3  </w:t>
      </w:r>
      <w:r w:rsidRPr="003718B5">
        <w:rPr>
          <w:rFonts w:eastAsiaTheme="minorEastAsia" w:cs="Times New Roman"/>
          <w:color w:val="000000" w:themeColor="text1"/>
          <w:szCs w:val="28"/>
        </w:rPr>
        <w:t>型钢产品的截面形式、尺寸和长度、连接节点</w:t>
      </w:r>
      <w:proofErr w:type="gramStart"/>
      <w:r w:rsidRPr="003718B5">
        <w:rPr>
          <w:rFonts w:eastAsiaTheme="minorEastAsia" w:cs="Times New Roman"/>
          <w:color w:val="000000" w:themeColor="text1"/>
          <w:szCs w:val="28"/>
        </w:rPr>
        <w:t>宜符合</w:t>
      </w:r>
      <w:proofErr w:type="gramEnd"/>
      <w:r w:rsidRPr="003718B5">
        <w:rPr>
          <w:rFonts w:eastAsiaTheme="minorEastAsia" w:cs="Times New Roman"/>
          <w:color w:val="000000" w:themeColor="text1"/>
          <w:szCs w:val="28"/>
        </w:rPr>
        <w:t>《钢结构住宅主要构件尺寸指南》的规定。</w:t>
      </w:r>
    </w:p>
    <w:p w14:paraId="48E213E4" w14:textId="77777777" w:rsidR="00BB3573" w:rsidRPr="003718B5" w:rsidRDefault="001F55DA" w:rsidP="003718B5">
      <w:pPr>
        <w:pStyle w:val="2"/>
        <w:numPr>
          <w:ilvl w:val="1"/>
          <w:numId w:val="0"/>
        </w:numPr>
        <w:spacing w:line="588" w:lineRule="exact"/>
        <w:rPr>
          <w:rFonts w:cs="Times New Roman"/>
          <w:color w:val="000000" w:themeColor="text1"/>
        </w:rPr>
      </w:pPr>
      <w:bookmarkStart w:id="15" w:name="_Toc186533230"/>
      <w:r w:rsidRPr="003718B5">
        <w:rPr>
          <w:rFonts w:cs="Times New Roman"/>
          <w:color w:val="000000" w:themeColor="text1"/>
        </w:rPr>
        <w:t xml:space="preserve">3.3  </w:t>
      </w:r>
      <w:proofErr w:type="gramStart"/>
      <w:r w:rsidRPr="003718B5">
        <w:rPr>
          <w:rFonts w:cs="Times New Roman"/>
          <w:color w:val="000000" w:themeColor="text1"/>
        </w:rPr>
        <w:t>碳减排</w:t>
      </w:r>
      <w:proofErr w:type="gramEnd"/>
      <w:r w:rsidRPr="003718B5">
        <w:rPr>
          <w:rFonts w:cs="Times New Roman"/>
          <w:color w:val="000000" w:themeColor="text1"/>
        </w:rPr>
        <w:t>要求</w:t>
      </w:r>
      <w:bookmarkEnd w:id="15"/>
    </w:p>
    <w:p w14:paraId="2421FBB4" w14:textId="77777777" w:rsidR="00BB3573" w:rsidRPr="003718B5" w:rsidRDefault="001F55DA" w:rsidP="003718B5">
      <w:pPr>
        <w:spacing w:line="588" w:lineRule="exact"/>
        <w:ind w:firstLineChars="0" w:firstLine="0"/>
        <w:rPr>
          <w:rFonts w:eastAsiaTheme="minorEastAsia" w:cs="Times New Roman"/>
          <w:color w:val="000000" w:themeColor="text1"/>
          <w:szCs w:val="28"/>
        </w:rPr>
      </w:pPr>
      <w:r w:rsidRPr="003718B5">
        <w:rPr>
          <w:rFonts w:eastAsiaTheme="minorEastAsia" w:cs="Times New Roman"/>
          <w:b/>
          <w:color w:val="000000" w:themeColor="text1"/>
          <w:szCs w:val="28"/>
        </w:rPr>
        <w:t>3.3.1</w:t>
      </w:r>
      <w:r w:rsidRPr="003718B5">
        <w:rPr>
          <w:rFonts w:eastAsiaTheme="minorEastAsia" w:cs="Times New Roman"/>
          <w:color w:val="000000" w:themeColor="text1"/>
          <w:szCs w:val="28"/>
        </w:rPr>
        <w:t xml:space="preserve">  </w:t>
      </w:r>
      <w:r w:rsidRPr="003718B5">
        <w:rPr>
          <w:rFonts w:eastAsiaTheme="minorEastAsia" w:cs="Times New Roman"/>
          <w:color w:val="000000" w:themeColor="text1"/>
          <w:szCs w:val="28"/>
        </w:rPr>
        <w:t>宜对政府采购工程应用绿色建材的</w:t>
      </w:r>
      <w:proofErr w:type="gramStart"/>
      <w:r w:rsidRPr="003718B5">
        <w:rPr>
          <w:rFonts w:eastAsiaTheme="minorEastAsia" w:cs="Times New Roman"/>
          <w:color w:val="000000" w:themeColor="text1"/>
          <w:szCs w:val="28"/>
        </w:rPr>
        <w:t>碳减排效益</w:t>
      </w:r>
      <w:proofErr w:type="gramEnd"/>
      <w:r w:rsidRPr="003718B5">
        <w:rPr>
          <w:rFonts w:eastAsiaTheme="minorEastAsia" w:cs="Times New Roman"/>
          <w:color w:val="000000" w:themeColor="text1"/>
          <w:szCs w:val="28"/>
        </w:rPr>
        <w:t>进行分析，鼓励绿色建材生产企业开展产品碳足迹</w:t>
      </w:r>
      <w:proofErr w:type="gramStart"/>
      <w:r w:rsidRPr="003718B5">
        <w:rPr>
          <w:rFonts w:eastAsiaTheme="minorEastAsia" w:cs="Times New Roman"/>
          <w:color w:val="000000" w:themeColor="text1"/>
          <w:szCs w:val="28"/>
        </w:rPr>
        <w:t>自评价</w:t>
      </w:r>
      <w:proofErr w:type="gramEnd"/>
      <w:r w:rsidRPr="003718B5">
        <w:rPr>
          <w:rFonts w:eastAsiaTheme="minorEastAsia" w:cs="Times New Roman"/>
          <w:color w:val="000000" w:themeColor="text1"/>
          <w:szCs w:val="28"/>
        </w:rPr>
        <w:t>或第三方评价工作。</w:t>
      </w:r>
    </w:p>
    <w:p w14:paraId="46C1F51E" w14:textId="77777777" w:rsidR="00BB3573" w:rsidRPr="003718B5" w:rsidRDefault="001F55DA" w:rsidP="003718B5">
      <w:pPr>
        <w:spacing w:line="588" w:lineRule="exact"/>
        <w:ind w:firstLine="480"/>
        <w:rPr>
          <w:rFonts w:eastAsiaTheme="minorEastAsia" w:cs="Times New Roman"/>
          <w:color w:val="000000" w:themeColor="text1"/>
          <w:szCs w:val="28"/>
        </w:rPr>
      </w:pPr>
      <w:r w:rsidRPr="003718B5">
        <w:rPr>
          <w:rFonts w:eastAsiaTheme="minorEastAsia" w:cs="Times New Roman"/>
          <w:color w:val="000000" w:themeColor="text1"/>
          <w:sz w:val="24"/>
          <w:szCs w:val="28"/>
        </w:rPr>
        <w:t>注：绿色建材的</w:t>
      </w:r>
      <w:proofErr w:type="gramStart"/>
      <w:r w:rsidRPr="003718B5">
        <w:rPr>
          <w:rFonts w:eastAsiaTheme="minorEastAsia" w:cs="Times New Roman"/>
          <w:color w:val="000000" w:themeColor="text1"/>
          <w:sz w:val="24"/>
          <w:szCs w:val="28"/>
        </w:rPr>
        <w:t>碳减排效益应从全</w:t>
      </w:r>
      <w:proofErr w:type="gramEnd"/>
      <w:r w:rsidRPr="003718B5">
        <w:rPr>
          <w:rFonts w:eastAsiaTheme="minorEastAsia" w:cs="Times New Roman"/>
          <w:color w:val="000000" w:themeColor="text1"/>
          <w:sz w:val="24"/>
          <w:szCs w:val="28"/>
        </w:rPr>
        <w:t>生命周期角度进行分析；当产品的全生命周期</w:t>
      </w:r>
      <w:proofErr w:type="gramStart"/>
      <w:r w:rsidRPr="003718B5">
        <w:rPr>
          <w:rFonts w:eastAsiaTheme="minorEastAsia" w:cs="Times New Roman"/>
          <w:color w:val="000000" w:themeColor="text1"/>
          <w:sz w:val="24"/>
          <w:szCs w:val="28"/>
        </w:rPr>
        <w:t>内碳减排效益</w:t>
      </w:r>
      <w:proofErr w:type="gramEnd"/>
      <w:r w:rsidRPr="003718B5">
        <w:rPr>
          <w:rFonts w:eastAsiaTheme="minorEastAsia" w:cs="Times New Roman"/>
          <w:color w:val="000000" w:themeColor="text1"/>
          <w:sz w:val="24"/>
          <w:szCs w:val="28"/>
        </w:rPr>
        <w:t>分析有困难时，分析边界应至少包括原材料生产及运输、产品生产、产品厂内运输三个阶段。</w:t>
      </w:r>
    </w:p>
    <w:p w14:paraId="19E559BD" w14:textId="77777777" w:rsidR="00BB3573" w:rsidRPr="003718B5" w:rsidRDefault="001F55DA" w:rsidP="003718B5">
      <w:pPr>
        <w:spacing w:line="588" w:lineRule="exact"/>
        <w:ind w:firstLineChars="0" w:firstLine="0"/>
        <w:rPr>
          <w:rFonts w:eastAsiaTheme="minorEastAsia" w:cs="Times New Roman"/>
          <w:color w:val="000000" w:themeColor="text1"/>
        </w:rPr>
      </w:pPr>
      <w:r w:rsidRPr="003718B5">
        <w:rPr>
          <w:rFonts w:eastAsiaTheme="minorEastAsia" w:cs="Times New Roman"/>
          <w:b/>
          <w:color w:val="000000" w:themeColor="text1"/>
        </w:rPr>
        <w:t>3.3.2</w:t>
      </w:r>
      <w:r w:rsidRPr="003718B5">
        <w:rPr>
          <w:rFonts w:eastAsiaTheme="minorEastAsia" w:cs="Times New Roman"/>
          <w:color w:val="000000" w:themeColor="text1"/>
        </w:rPr>
        <w:t xml:space="preserve">  </w:t>
      </w:r>
      <w:r w:rsidRPr="003718B5">
        <w:rPr>
          <w:rFonts w:eastAsiaTheme="minorEastAsia" w:cs="Times New Roman"/>
          <w:color w:val="000000" w:themeColor="text1"/>
        </w:rPr>
        <w:t>在设计选材时宜考虑材料的可再循环和</w:t>
      </w:r>
      <w:proofErr w:type="gramStart"/>
      <w:r w:rsidRPr="003718B5">
        <w:rPr>
          <w:rFonts w:eastAsiaTheme="minorEastAsia" w:cs="Times New Roman"/>
          <w:color w:val="000000" w:themeColor="text1"/>
        </w:rPr>
        <w:t>可</w:t>
      </w:r>
      <w:proofErr w:type="gramEnd"/>
      <w:r w:rsidRPr="003718B5">
        <w:rPr>
          <w:rFonts w:eastAsiaTheme="minorEastAsia" w:cs="Times New Roman"/>
          <w:color w:val="000000" w:themeColor="text1"/>
        </w:rPr>
        <w:t>再利用性能。在保证安全和不污染环境的情况下，可再循环材料和</w:t>
      </w:r>
      <w:proofErr w:type="gramStart"/>
      <w:r w:rsidRPr="003718B5">
        <w:rPr>
          <w:rFonts w:eastAsiaTheme="minorEastAsia" w:cs="Times New Roman"/>
          <w:color w:val="000000" w:themeColor="text1"/>
        </w:rPr>
        <w:t>可</w:t>
      </w:r>
      <w:proofErr w:type="gramEnd"/>
      <w:r w:rsidRPr="003718B5">
        <w:rPr>
          <w:rFonts w:eastAsiaTheme="minorEastAsia" w:cs="Times New Roman"/>
          <w:color w:val="000000" w:themeColor="text1"/>
        </w:rPr>
        <w:t>再利用材料的使用重量占所用建筑材料总重量的</w:t>
      </w:r>
      <w:r w:rsidRPr="003718B5">
        <w:rPr>
          <w:rFonts w:eastAsiaTheme="minorEastAsia" w:cs="Times New Roman"/>
          <w:color w:val="000000" w:themeColor="text1"/>
        </w:rPr>
        <w:t>10%</w:t>
      </w:r>
      <w:r w:rsidRPr="003718B5">
        <w:rPr>
          <w:rFonts w:eastAsiaTheme="minorEastAsia" w:cs="Times New Roman"/>
          <w:color w:val="000000" w:themeColor="text1"/>
        </w:rPr>
        <w:t>以上。</w:t>
      </w:r>
    </w:p>
    <w:p w14:paraId="0EB07956" w14:textId="77777777" w:rsidR="00BB3573" w:rsidRPr="003718B5" w:rsidRDefault="001F55DA" w:rsidP="003718B5">
      <w:pPr>
        <w:spacing w:line="588" w:lineRule="exact"/>
        <w:ind w:firstLine="480"/>
        <w:rPr>
          <w:rFonts w:eastAsiaTheme="minorEastAsia" w:cs="Times New Roman"/>
          <w:color w:val="000000" w:themeColor="text1"/>
        </w:rPr>
      </w:pPr>
      <w:r w:rsidRPr="003718B5">
        <w:rPr>
          <w:rFonts w:eastAsiaTheme="minorEastAsia" w:cs="Times New Roman"/>
          <w:color w:val="000000" w:themeColor="text1"/>
          <w:sz w:val="24"/>
          <w:szCs w:val="28"/>
        </w:rPr>
        <w:t>注：本条可再循环材料和</w:t>
      </w:r>
      <w:proofErr w:type="gramStart"/>
      <w:r w:rsidRPr="003718B5">
        <w:rPr>
          <w:rFonts w:eastAsiaTheme="minorEastAsia" w:cs="Times New Roman"/>
          <w:color w:val="000000" w:themeColor="text1"/>
          <w:sz w:val="24"/>
          <w:szCs w:val="28"/>
        </w:rPr>
        <w:t>可</w:t>
      </w:r>
      <w:proofErr w:type="gramEnd"/>
      <w:r w:rsidRPr="003718B5">
        <w:rPr>
          <w:rFonts w:eastAsiaTheme="minorEastAsia" w:cs="Times New Roman"/>
          <w:color w:val="000000" w:themeColor="text1"/>
          <w:sz w:val="24"/>
          <w:szCs w:val="28"/>
        </w:rPr>
        <w:t>再利用材料是指永久性安装在工程中的建筑材料，不包括电梯等设备。范围包括：在不改变材料的物质形态情况下直接进行再利用，或经过简单组合、修复后可直接再利用的建筑材料，如有些材质的门、</w:t>
      </w:r>
      <w:r w:rsidRPr="003718B5">
        <w:rPr>
          <w:rFonts w:eastAsiaTheme="minorEastAsia" w:cs="Times New Roman"/>
          <w:color w:val="000000" w:themeColor="text1"/>
          <w:sz w:val="24"/>
          <w:szCs w:val="28"/>
        </w:rPr>
        <w:lastRenderedPageBreak/>
        <w:t>窗等；通过改变物质形态实现循环利用的建筑材料，如难以直接回用的钢筋、玻璃等，可以回炉再生产；既可以直接再利用又可以回炉后再循环利用的建筑材料，如标准尺寸的钢结构型材等。</w:t>
      </w:r>
    </w:p>
    <w:p w14:paraId="232B8B45" w14:textId="77777777" w:rsidR="00BB3573" w:rsidRPr="003718B5" w:rsidRDefault="001F55DA" w:rsidP="003718B5">
      <w:pPr>
        <w:spacing w:line="588" w:lineRule="exact"/>
        <w:ind w:firstLineChars="0" w:firstLine="0"/>
        <w:rPr>
          <w:rFonts w:eastAsiaTheme="minorEastAsia" w:cs="Times New Roman"/>
          <w:color w:val="000000" w:themeColor="text1"/>
        </w:rPr>
      </w:pPr>
      <w:r w:rsidRPr="003718B5">
        <w:rPr>
          <w:rFonts w:eastAsiaTheme="minorEastAsia" w:cs="Times New Roman"/>
          <w:b/>
          <w:color w:val="000000" w:themeColor="text1"/>
        </w:rPr>
        <w:t>3.3.3</w:t>
      </w:r>
      <w:r w:rsidRPr="003718B5">
        <w:rPr>
          <w:rFonts w:eastAsiaTheme="minorEastAsia" w:cs="Times New Roman"/>
          <w:color w:val="000000" w:themeColor="text1"/>
        </w:rPr>
        <w:t xml:space="preserve">  </w:t>
      </w:r>
      <w:r w:rsidRPr="003718B5">
        <w:rPr>
          <w:rFonts w:eastAsiaTheme="minorEastAsia" w:cs="Times New Roman"/>
          <w:color w:val="000000" w:themeColor="text1"/>
        </w:rPr>
        <w:t>距离施工现场</w:t>
      </w:r>
      <w:r w:rsidRPr="003718B5">
        <w:rPr>
          <w:rFonts w:eastAsiaTheme="minorEastAsia" w:cs="Times New Roman"/>
          <w:color w:val="000000" w:themeColor="text1"/>
        </w:rPr>
        <w:t>500km</w:t>
      </w:r>
      <w:r w:rsidRPr="003718B5">
        <w:rPr>
          <w:rFonts w:eastAsiaTheme="minorEastAsia" w:cs="Times New Roman"/>
          <w:color w:val="000000" w:themeColor="text1"/>
        </w:rPr>
        <w:t>以内的工厂生产的建筑材料重量应占建筑材料总重量的</w:t>
      </w:r>
      <w:r w:rsidRPr="003718B5">
        <w:rPr>
          <w:rFonts w:eastAsiaTheme="minorEastAsia" w:cs="Times New Roman"/>
          <w:color w:val="000000" w:themeColor="text1"/>
        </w:rPr>
        <w:t>60%</w:t>
      </w:r>
      <w:r w:rsidRPr="003718B5">
        <w:rPr>
          <w:rFonts w:eastAsiaTheme="minorEastAsia" w:cs="Times New Roman"/>
          <w:color w:val="000000" w:themeColor="text1"/>
        </w:rPr>
        <w:t>以上。</w:t>
      </w:r>
    </w:p>
    <w:p w14:paraId="588AA44A" w14:textId="77777777" w:rsidR="00BB3573" w:rsidRPr="003718B5" w:rsidRDefault="001F55DA" w:rsidP="003718B5">
      <w:pPr>
        <w:spacing w:line="588" w:lineRule="exact"/>
        <w:ind w:firstLineChars="0" w:firstLine="0"/>
        <w:rPr>
          <w:rFonts w:eastAsiaTheme="minorEastAsia" w:cs="Times New Roman"/>
          <w:color w:val="000000" w:themeColor="text1"/>
        </w:rPr>
      </w:pPr>
      <w:r w:rsidRPr="003718B5">
        <w:rPr>
          <w:rFonts w:eastAsiaTheme="minorEastAsia" w:cs="Times New Roman"/>
          <w:b/>
          <w:color w:val="000000" w:themeColor="text1"/>
        </w:rPr>
        <w:t>3.3.4</w:t>
      </w:r>
      <w:r w:rsidRPr="003718B5">
        <w:rPr>
          <w:rFonts w:eastAsiaTheme="minorEastAsia" w:cs="Times New Roman"/>
          <w:color w:val="000000" w:themeColor="text1"/>
        </w:rPr>
        <w:t xml:space="preserve">  </w:t>
      </w:r>
      <w:r w:rsidRPr="003718B5">
        <w:rPr>
          <w:rFonts w:eastAsiaTheme="minorEastAsia" w:cs="Times New Roman"/>
          <w:color w:val="000000" w:themeColor="text1"/>
        </w:rPr>
        <w:t>办公建筑屋顶总面积可安装光伏发电比例宜不低于</w:t>
      </w:r>
      <w:r w:rsidRPr="003718B5">
        <w:rPr>
          <w:rFonts w:eastAsiaTheme="minorEastAsia" w:cs="Times New Roman"/>
          <w:color w:val="000000" w:themeColor="text1"/>
        </w:rPr>
        <w:t>50%</w:t>
      </w:r>
      <w:r w:rsidRPr="003718B5">
        <w:rPr>
          <w:rFonts w:eastAsiaTheme="minorEastAsia" w:cs="Times New Roman"/>
          <w:color w:val="000000" w:themeColor="text1"/>
        </w:rPr>
        <w:t>；学校、医院等公共建筑屋顶总面积可安装光伏发电比例宜不低于</w:t>
      </w:r>
      <w:r w:rsidRPr="003718B5">
        <w:rPr>
          <w:rFonts w:eastAsiaTheme="minorEastAsia" w:cs="Times New Roman"/>
          <w:color w:val="000000" w:themeColor="text1"/>
        </w:rPr>
        <w:t>40%</w:t>
      </w:r>
      <w:r w:rsidRPr="003718B5">
        <w:rPr>
          <w:rFonts w:eastAsiaTheme="minorEastAsia" w:cs="Times New Roman"/>
          <w:color w:val="000000" w:themeColor="text1"/>
        </w:rPr>
        <w:t>。</w:t>
      </w:r>
    </w:p>
    <w:p w14:paraId="59CD9CFF" w14:textId="77777777" w:rsidR="00BB3573" w:rsidRPr="003718B5" w:rsidRDefault="001F55DA" w:rsidP="003718B5">
      <w:pPr>
        <w:pStyle w:val="1"/>
        <w:spacing w:before="156" w:after="156" w:line="588" w:lineRule="exact"/>
        <w:rPr>
          <w:rFonts w:cs="Times New Roman"/>
        </w:rPr>
      </w:pPr>
      <w:bookmarkStart w:id="16" w:name="_Toc186533231"/>
      <w:bookmarkStart w:id="17" w:name="_Toc98250101"/>
      <w:r w:rsidRPr="003718B5">
        <w:rPr>
          <w:rFonts w:eastAsiaTheme="minorEastAsia" w:cs="Times New Roman"/>
          <w:color w:val="000000" w:themeColor="text1"/>
          <w:sz w:val="30"/>
          <w:szCs w:val="30"/>
        </w:rPr>
        <w:t xml:space="preserve">4  </w:t>
      </w:r>
      <w:r w:rsidRPr="003718B5">
        <w:rPr>
          <w:rFonts w:eastAsiaTheme="minorEastAsia" w:cs="Times New Roman"/>
          <w:color w:val="000000" w:themeColor="text1"/>
          <w:sz w:val="30"/>
          <w:szCs w:val="30"/>
        </w:rPr>
        <w:t>必选类绿色建材要求</w:t>
      </w:r>
      <w:bookmarkEnd w:id="16"/>
    </w:p>
    <w:p w14:paraId="400CD4FA"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18" w:name="_Toc186533232"/>
      <w:r w:rsidRPr="003718B5">
        <w:rPr>
          <w:rFonts w:cs="Times New Roman"/>
          <w:color w:val="000000" w:themeColor="text1"/>
        </w:rPr>
        <w:t xml:space="preserve">4.1  </w:t>
      </w:r>
      <w:r w:rsidRPr="003718B5">
        <w:rPr>
          <w:rFonts w:cs="Times New Roman"/>
          <w:color w:val="000000" w:themeColor="text1"/>
        </w:rPr>
        <w:t>主体和地基基础材料</w:t>
      </w:r>
      <w:bookmarkEnd w:id="18"/>
    </w:p>
    <w:p w14:paraId="47535BB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szCs w:val="28"/>
        </w:rPr>
      </w:pPr>
      <w:bookmarkStart w:id="19" w:name="_Toc186533233"/>
      <w:r w:rsidRPr="003718B5">
        <w:rPr>
          <w:rFonts w:ascii="Times New Roman" w:eastAsiaTheme="minorEastAsia" w:hAnsi="Times New Roman" w:cs="Times New Roman"/>
          <w:color w:val="000000" w:themeColor="text1"/>
          <w:szCs w:val="28"/>
        </w:rPr>
        <w:t xml:space="preserve">4.1.1  </w:t>
      </w:r>
      <w:r w:rsidRPr="003718B5">
        <w:rPr>
          <w:rFonts w:ascii="Times New Roman" w:eastAsiaTheme="minorEastAsia" w:hAnsi="Times New Roman" w:cs="Times New Roman"/>
          <w:color w:val="000000" w:themeColor="text1"/>
          <w:szCs w:val="28"/>
        </w:rPr>
        <w:t>钢结构构件</w:t>
      </w:r>
      <w:bookmarkEnd w:id="19"/>
    </w:p>
    <w:p w14:paraId="63F1DCE8"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主要材料（系统）：结构柱、结构梁、楼梯、支撑。</w:t>
      </w:r>
    </w:p>
    <w:p w14:paraId="50B4AC49"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w:t>
      </w:r>
    </w:p>
    <w:p w14:paraId="3E425DF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w:t>
      </w:r>
    </w:p>
    <w:tbl>
      <w:tblPr>
        <w:tblStyle w:val="af9"/>
        <w:tblW w:w="82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32640D" w:rsidRPr="003718B5" w14:paraId="211802AB" w14:textId="77777777" w:rsidTr="00D53F63">
        <w:tc>
          <w:tcPr>
            <w:tcW w:w="8222" w:type="dxa"/>
            <w:shd w:val="clear" w:color="auto" w:fill="auto"/>
            <w:vAlign w:val="center"/>
          </w:tcPr>
          <w:p w14:paraId="131B805C" w14:textId="77777777" w:rsidR="0032640D" w:rsidRPr="003718B5" w:rsidRDefault="0032640D" w:rsidP="00D53F63">
            <w:pPr>
              <w:spacing w:line="240" w:lineRule="auto"/>
              <w:ind w:firstLineChars="0" w:firstLine="0"/>
              <w:jc w:val="center"/>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品质属性要求</w:t>
            </w:r>
          </w:p>
        </w:tc>
      </w:tr>
      <w:tr w:rsidR="0032640D" w:rsidRPr="003718B5" w14:paraId="70BEFBB4" w14:textId="77777777" w:rsidTr="00D53F63">
        <w:tc>
          <w:tcPr>
            <w:tcW w:w="8222" w:type="dxa"/>
            <w:shd w:val="clear" w:color="auto" w:fill="auto"/>
            <w:vAlign w:val="center"/>
          </w:tcPr>
          <w:p w14:paraId="312B2B45" w14:textId="77777777" w:rsidR="0032640D" w:rsidRPr="003718B5" w:rsidRDefault="0032640D" w:rsidP="0032640D">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强度</w:t>
            </w:r>
            <w:r w:rsidRPr="003718B5">
              <w:rPr>
                <w:rFonts w:ascii="Times New Roman" w:eastAsiaTheme="minorEastAsia" w:cs="Times New Roman"/>
                <w:color w:val="000000" w:themeColor="text1"/>
                <w:sz w:val="24"/>
                <w:szCs w:val="24"/>
              </w:rPr>
              <w:t>355MPa</w:t>
            </w:r>
            <w:r w:rsidRPr="003718B5">
              <w:rPr>
                <w:rFonts w:ascii="Times New Roman" w:eastAsiaTheme="minorEastAsia" w:cs="Times New Roman"/>
                <w:color w:val="000000" w:themeColor="text1"/>
                <w:sz w:val="24"/>
                <w:szCs w:val="24"/>
              </w:rPr>
              <w:t>及以上钢材使用率</w:t>
            </w:r>
            <w:r w:rsidRPr="003718B5">
              <w:rPr>
                <w:rFonts w:ascii="Times New Roman" w:eastAsiaTheme="minorEastAsia" w:cs="Times New Roman"/>
                <w:color w:val="000000" w:themeColor="text1"/>
                <w:sz w:val="24"/>
                <w:szCs w:val="24"/>
              </w:rPr>
              <w:t>≥50%</w:t>
            </w:r>
          </w:p>
          <w:p w14:paraId="6027C50A" w14:textId="77777777" w:rsidR="0032640D" w:rsidRPr="003718B5" w:rsidRDefault="0032640D" w:rsidP="0032640D">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螺栓连接等非现场焊接节点</w:t>
            </w:r>
            <w:proofErr w:type="gramStart"/>
            <w:r w:rsidRPr="003718B5">
              <w:rPr>
                <w:rFonts w:ascii="Times New Roman" w:eastAsiaTheme="minorEastAsia" w:cs="Times New Roman"/>
                <w:color w:val="000000" w:themeColor="text1"/>
                <w:sz w:val="24"/>
                <w:szCs w:val="24"/>
              </w:rPr>
              <w:t>占现场</w:t>
            </w:r>
            <w:proofErr w:type="gramEnd"/>
            <w:r w:rsidRPr="003718B5">
              <w:rPr>
                <w:rFonts w:ascii="Times New Roman" w:eastAsiaTheme="minorEastAsia" w:cs="Times New Roman"/>
                <w:color w:val="000000" w:themeColor="text1"/>
                <w:sz w:val="24"/>
                <w:szCs w:val="24"/>
              </w:rPr>
              <w:t>全部连接、拼接节点的数量比例达到</w:t>
            </w:r>
            <w:r w:rsidRPr="003718B5">
              <w:rPr>
                <w:rFonts w:ascii="Times New Roman" w:eastAsiaTheme="minorEastAsia" w:cs="Times New Roman"/>
                <w:color w:val="000000" w:themeColor="text1"/>
                <w:sz w:val="24"/>
                <w:szCs w:val="24"/>
              </w:rPr>
              <w:t>50</w:t>
            </w:r>
            <w:r w:rsidRPr="003718B5">
              <w:rPr>
                <w:rFonts w:ascii="Times New Roman" w:eastAsiaTheme="minorEastAsia" w:cs="Times New Roman"/>
                <w:color w:val="000000" w:themeColor="text1"/>
                <w:sz w:val="24"/>
                <w:szCs w:val="24"/>
              </w:rPr>
              <w:t>％</w:t>
            </w:r>
          </w:p>
        </w:tc>
      </w:tr>
      <w:tr w:rsidR="0032640D" w:rsidRPr="003718B5" w14:paraId="2F601DBB" w14:textId="77777777" w:rsidTr="00D53F63">
        <w:tc>
          <w:tcPr>
            <w:tcW w:w="8222" w:type="dxa"/>
            <w:shd w:val="clear" w:color="auto" w:fill="auto"/>
            <w:vAlign w:val="center"/>
          </w:tcPr>
          <w:p w14:paraId="69CB17E2" w14:textId="77777777" w:rsidR="0032640D" w:rsidRPr="003718B5" w:rsidRDefault="0032640D" w:rsidP="00D53F63">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50017</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50378</w:t>
            </w:r>
            <w:r w:rsidRPr="003718B5">
              <w:rPr>
                <w:rFonts w:ascii="Times New Roman" w:eastAsiaTheme="minorEastAsia" w:cs="Times New Roman"/>
                <w:color w:val="000000" w:themeColor="text1"/>
                <w:sz w:val="24"/>
                <w:szCs w:val="24"/>
              </w:rPr>
              <w:t>和</w:t>
            </w:r>
            <w:r w:rsidRPr="003718B5">
              <w:rPr>
                <w:rFonts w:ascii="Times New Roman" w:eastAsiaTheme="minorEastAsia" w:cs="Times New Roman"/>
                <w:color w:val="000000" w:themeColor="text1"/>
                <w:sz w:val="24"/>
                <w:szCs w:val="24"/>
              </w:rPr>
              <w:t>GB/T 51232</w:t>
            </w:r>
            <w:r w:rsidRPr="003718B5">
              <w:rPr>
                <w:rFonts w:ascii="Times New Roman" w:eastAsiaTheme="minorEastAsia" w:cs="Times New Roman"/>
                <w:color w:val="000000" w:themeColor="text1"/>
                <w:sz w:val="24"/>
                <w:szCs w:val="24"/>
              </w:rPr>
              <w:t>。</w:t>
            </w:r>
          </w:p>
        </w:tc>
      </w:tr>
    </w:tbl>
    <w:p w14:paraId="1561669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szCs w:val="28"/>
        </w:rPr>
      </w:pPr>
      <w:bookmarkStart w:id="20" w:name="_Toc186533234"/>
      <w:r w:rsidRPr="003718B5">
        <w:rPr>
          <w:rFonts w:ascii="Times New Roman" w:eastAsiaTheme="minorEastAsia" w:hAnsi="Times New Roman" w:cs="Times New Roman"/>
          <w:color w:val="000000" w:themeColor="text1"/>
          <w:szCs w:val="28"/>
        </w:rPr>
        <w:t xml:space="preserve">4.1.2  </w:t>
      </w:r>
      <w:r w:rsidRPr="003718B5">
        <w:rPr>
          <w:rFonts w:ascii="Times New Roman" w:eastAsiaTheme="minorEastAsia" w:hAnsi="Times New Roman" w:cs="Times New Roman"/>
          <w:color w:val="000000" w:themeColor="text1"/>
          <w:szCs w:val="28"/>
        </w:rPr>
        <w:t>混凝土结构构件</w:t>
      </w:r>
      <w:bookmarkEnd w:id="20"/>
    </w:p>
    <w:p w14:paraId="54A9E95A"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主要材料（系统）：混凝土墙、板、梁、柱、楼梯。</w:t>
      </w:r>
    </w:p>
    <w:p w14:paraId="1569FF82"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5</w:t>
      </w:r>
      <w:r w:rsidRPr="003718B5">
        <w:rPr>
          <w:rFonts w:eastAsiaTheme="minorEastAsia" w:cs="Times New Roman"/>
          <w:color w:val="000000" w:themeColor="text1"/>
          <w:szCs w:val="28"/>
        </w:rPr>
        <w:t>：</w:t>
      </w:r>
    </w:p>
    <w:p w14:paraId="1E7BE197"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w:t>
      </w:r>
    </w:p>
    <w:tbl>
      <w:tblPr>
        <w:tblStyle w:val="af9"/>
        <w:tblW w:w="82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BB3573" w:rsidRPr="003718B5" w14:paraId="7A79C805" w14:textId="77777777">
        <w:tc>
          <w:tcPr>
            <w:tcW w:w="8222" w:type="dxa"/>
            <w:shd w:val="clear" w:color="auto" w:fill="auto"/>
            <w:vAlign w:val="center"/>
          </w:tcPr>
          <w:p w14:paraId="118A1CA6" w14:textId="77777777" w:rsidR="00BB3573" w:rsidRPr="003718B5" w:rsidRDefault="001F55DA">
            <w:pPr>
              <w:spacing w:line="240" w:lineRule="auto"/>
              <w:ind w:firstLineChars="0" w:firstLine="0"/>
              <w:jc w:val="center"/>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品质属性要求</w:t>
            </w:r>
          </w:p>
        </w:tc>
      </w:tr>
      <w:tr w:rsidR="00BB3573" w:rsidRPr="003718B5" w14:paraId="3504B0D0" w14:textId="77777777">
        <w:tc>
          <w:tcPr>
            <w:tcW w:w="8222" w:type="dxa"/>
            <w:shd w:val="clear" w:color="auto" w:fill="auto"/>
            <w:vAlign w:val="center"/>
          </w:tcPr>
          <w:p w14:paraId="2CFB5F1B"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产品力学性能评定指标：连续</w:t>
            </w:r>
            <w:r w:rsidRPr="003718B5">
              <w:rPr>
                <w:rFonts w:ascii="Times New Roman" w:eastAsiaTheme="minorEastAsia" w:cs="Times New Roman"/>
                <w:color w:val="000000" w:themeColor="text1"/>
                <w:sz w:val="24"/>
                <w:szCs w:val="24"/>
              </w:rPr>
              <w:t>6</w:t>
            </w:r>
            <w:r w:rsidRPr="003718B5">
              <w:rPr>
                <w:rFonts w:ascii="Times New Roman" w:eastAsiaTheme="minorEastAsia" w:cs="Times New Roman"/>
                <w:color w:val="000000" w:themeColor="text1"/>
                <w:sz w:val="24"/>
                <w:szCs w:val="24"/>
              </w:rPr>
              <w:t>个批次均＜</w:t>
            </w:r>
            <w:r w:rsidRPr="003718B5">
              <w:rPr>
                <w:rFonts w:ascii="Times New Roman" w:eastAsiaTheme="minorEastAsia" w:cs="Times New Roman"/>
                <w:color w:val="000000" w:themeColor="text1"/>
                <w:sz w:val="24"/>
                <w:szCs w:val="24"/>
              </w:rPr>
              <w:t>1.4</w:t>
            </w:r>
            <w:r w:rsidRPr="003718B5">
              <w:rPr>
                <w:rFonts w:ascii="Times New Roman" w:eastAsiaTheme="minorEastAsia" w:cs="Times New Roman"/>
                <w:color w:val="000000" w:themeColor="text1"/>
                <w:sz w:val="24"/>
                <w:szCs w:val="24"/>
              </w:rPr>
              <w:t>，且</w:t>
            </w:r>
            <w:r w:rsidRPr="003718B5">
              <w:rPr>
                <w:rFonts w:ascii="Times New Roman" w:eastAsiaTheme="minorEastAsia" w:cs="Times New Roman"/>
                <w:color w:val="000000" w:themeColor="text1"/>
                <w:sz w:val="24"/>
                <w:szCs w:val="24"/>
              </w:rPr>
              <w:t>≥1.0</w:t>
            </w:r>
          </w:p>
          <w:p w14:paraId="427C48E1" w14:textId="77777777" w:rsidR="00BB3573" w:rsidRPr="003718B5" w:rsidRDefault="001F55DA">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外观质量无一般缺陷（按产品标准检测）</w:t>
            </w:r>
          </w:p>
        </w:tc>
      </w:tr>
      <w:tr w:rsidR="00BB3573" w:rsidRPr="003718B5" w14:paraId="66CA20DE" w14:textId="77777777">
        <w:tc>
          <w:tcPr>
            <w:tcW w:w="8222" w:type="dxa"/>
            <w:shd w:val="clear" w:color="auto" w:fill="auto"/>
            <w:vAlign w:val="center"/>
          </w:tcPr>
          <w:p w14:paraId="0FFFE392" w14:textId="77777777" w:rsidR="00BB3573" w:rsidRPr="003718B5" w:rsidRDefault="001F55DA">
            <w:pPr>
              <w:spacing w:line="240" w:lineRule="auto"/>
              <w:ind w:firstLineChars="0" w:firstLine="0"/>
              <w:jc w:val="left"/>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 xml:space="preserve"> GB 50010</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51231</w:t>
            </w:r>
            <w:r w:rsidRPr="003718B5">
              <w:rPr>
                <w:rFonts w:ascii="Times New Roman" w:eastAsiaTheme="minorEastAsia" w:cs="Times New Roman"/>
                <w:color w:val="000000" w:themeColor="text1"/>
                <w:sz w:val="24"/>
                <w:szCs w:val="24"/>
              </w:rPr>
              <w:t>和</w:t>
            </w:r>
            <w:r w:rsidRPr="003718B5">
              <w:rPr>
                <w:rFonts w:ascii="Times New Roman" w:eastAsiaTheme="minorEastAsia" w:cs="Times New Roman"/>
                <w:color w:val="000000" w:themeColor="text1"/>
                <w:sz w:val="24"/>
                <w:szCs w:val="24"/>
              </w:rPr>
              <w:t>T/CECS 10025</w:t>
            </w:r>
            <w:r w:rsidRPr="003718B5">
              <w:rPr>
                <w:rFonts w:ascii="Times New Roman" w:eastAsiaTheme="minorEastAsia" w:cs="Times New Roman"/>
                <w:color w:val="000000" w:themeColor="text1"/>
                <w:sz w:val="24"/>
                <w:szCs w:val="24"/>
              </w:rPr>
              <w:t>。</w:t>
            </w:r>
          </w:p>
        </w:tc>
      </w:tr>
    </w:tbl>
    <w:p w14:paraId="735BD3C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1" w:name="_Toc186533235"/>
      <w:r w:rsidRPr="003718B5">
        <w:rPr>
          <w:rFonts w:ascii="Times New Roman" w:eastAsiaTheme="minorEastAsia" w:hAnsi="Times New Roman" w:cs="Times New Roman"/>
          <w:color w:val="000000" w:themeColor="text1"/>
        </w:rPr>
        <w:lastRenderedPageBreak/>
        <w:t xml:space="preserve">4.1.3  </w:t>
      </w:r>
      <w:r w:rsidRPr="003718B5">
        <w:rPr>
          <w:rFonts w:ascii="Times New Roman" w:eastAsiaTheme="minorEastAsia" w:hAnsi="Times New Roman" w:cs="Times New Roman"/>
          <w:color w:val="000000" w:themeColor="text1"/>
        </w:rPr>
        <w:t>预拌混凝土</w:t>
      </w:r>
      <w:bookmarkEnd w:id="21"/>
    </w:p>
    <w:p w14:paraId="24D7EE5B" w14:textId="77777777" w:rsidR="00BB3573" w:rsidRPr="003718B5" w:rsidRDefault="001F55DA" w:rsidP="00254E82">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主要材料（系统）：预拌混凝土。</w:t>
      </w:r>
    </w:p>
    <w:p w14:paraId="0ADFDF1F"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w:t>
      </w:r>
      <w:r w:rsidRPr="003718B5">
        <w:rPr>
          <w:rFonts w:eastAsiaTheme="minorEastAsia" w:cs="Times New Roman"/>
          <w:color w:val="000000" w:themeColor="text1"/>
          <w:szCs w:val="28"/>
        </w:rPr>
        <w:t>：</w:t>
      </w:r>
    </w:p>
    <w:p w14:paraId="497F555E"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w:t>
      </w:r>
    </w:p>
    <w:tbl>
      <w:tblPr>
        <w:tblW w:w="8133"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4066"/>
      </w:tblGrid>
      <w:tr w:rsidR="00BB3573" w:rsidRPr="003718B5" w14:paraId="25C60D0F" w14:textId="77777777" w:rsidTr="003718B5">
        <w:trPr>
          <w:trHeight w:val="50"/>
        </w:trPr>
        <w:tc>
          <w:tcPr>
            <w:tcW w:w="4111" w:type="dxa"/>
            <w:shd w:val="clear" w:color="auto" w:fill="auto"/>
            <w:vAlign w:val="center"/>
          </w:tcPr>
          <w:p w14:paraId="34FADE53"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绿色要求</w:t>
            </w:r>
          </w:p>
        </w:tc>
        <w:tc>
          <w:tcPr>
            <w:tcW w:w="4111" w:type="dxa"/>
            <w:shd w:val="clear" w:color="auto" w:fill="auto"/>
            <w:vAlign w:val="center"/>
          </w:tcPr>
          <w:p w14:paraId="172FF491" w14:textId="77777777" w:rsidR="00BB3573" w:rsidRPr="003718B5" w:rsidRDefault="001F55DA">
            <w:pPr>
              <w:spacing w:line="240" w:lineRule="auto"/>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品质属性要求</w:t>
            </w:r>
          </w:p>
        </w:tc>
      </w:tr>
      <w:tr w:rsidR="00BB3573" w:rsidRPr="003718B5" w14:paraId="4D67A179" w14:textId="77777777">
        <w:trPr>
          <w:trHeight w:val="491"/>
        </w:trPr>
        <w:tc>
          <w:tcPr>
            <w:tcW w:w="4055" w:type="dxa"/>
            <w:shd w:val="clear" w:color="auto" w:fill="auto"/>
            <w:vAlign w:val="center"/>
          </w:tcPr>
          <w:p w14:paraId="39EFBCA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水溶性六价铬含量</w:t>
            </w:r>
            <w:r w:rsidRPr="003718B5">
              <w:rPr>
                <w:rFonts w:eastAsiaTheme="minorEastAsia" w:cs="Times New Roman"/>
                <w:color w:val="000000" w:themeColor="text1"/>
                <w:sz w:val="24"/>
                <w:szCs w:val="24"/>
              </w:rPr>
              <w:t>≤200mg/t</w:t>
            </w:r>
          </w:p>
          <w:p w14:paraId="3D2477E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氨释放量</w:t>
            </w:r>
            <w:r w:rsidRPr="003718B5">
              <w:rPr>
                <w:rFonts w:eastAsiaTheme="minorEastAsia" w:cs="Times New Roman"/>
                <w:color w:val="000000" w:themeColor="text1"/>
                <w:sz w:val="24"/>
                <w:szCs w:val="24"/>
              </w:rPr>
              <w:t>≤0.2mg/m³</w:t>
            </w:r>
          </w:p>
        </w:tc>
        <w:tc>
          <w:tcPr>
            <w:tcW w:w="4078" w:type="dxa"/>
            <w:shd w:val="clear" w:color="auto" w:fill="auto"/>
            <w:vAlign w:val="center"/>
          </w:tcPr>
          <w:p w14:paraId="3B19C09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实测标准偏差与该强度等级标准偏差上限的比值</w:t>
            </w:r>
            <w:r w:rsidRPr="003718B5">
              <w:rPr>
                <w:rFonts w:eastAsiaTheme="minorEastAsia" w:cs="Times New Roman"/>
                <w:color w:val="000000" w:themeColor="text1"/>
                <w:sz w:val="24"/>
                <w:szCs w:val="24"/>
              </w:rPr>
              <w:t>≤0.8</w:t>
            </w:r>
          </w:p>
          <w:p w14:paraId="65FD9C7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混凝土竖向承重结构采用强度等级不小于</w:t>
            </w:r>
            <w:r w:rsidRPr="003718B5">
              <w:rPr>
                <w:rFonts w:eastAsiaTheme="minorEastAsia" w:cs="Times New Roman"/>
                <w:color w:val="000000" w:themeColor="text1"/>
                <w:sz w:val="24"/>
                <w:szCs w:val="24"/>
              </w:rPr>
              <w:t>C50</w:t>
            </w:r>
            <w:r w:rsidRPr="003718B5">
              <w:rPr>
                <w:rFonts w:eastAsiaTheme="minorEastAsia" w:cs="Times New Roman"/>
                <w:color w:val="000000" w:themeColor="text1"/>
                <w:sz w:val="24"/>
                <w:szCs w:val="24"/>
              </w:rPr>
              <w:t>混凝土用量占竖向承重结构中混凝土总量的比例达到</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w:t>
            </w:r>
          </w:p>
        </w:tc>
      </w:tr>
      <w:tr w:rsidR="00BB3573" w:rsidRPr="003718B5" w14:paraId="5ECF0CB3" w14:textId="77777777">
        <w:trPr>
          <w:trHeight w:val="227"/>
        </w:trPr>
        <w:tc>
          <w:tcPr>
            <w:tcW w:w="8133" w:type="dxa"/>
            <w:gridSpan w:val="2"/>
            <w:shd w:val="clear" w:color="auto" w:fill="auto"/>
            <w:vAlign w:val="center"/>
          </w:tcPr>
          <w:p w14:paraId="1BAA738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GB/T 50010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51231</w:t>
            </w:r>
            <w:r w:rsidRPr="003718B5">
              <w:rPr>
                <w:rFonts w:eastAsiaTheme="minorEastAsia" w:cs="Times New Roman"/>
                <w:color w:val="000000" w:themeColor="text1"/>
                <w:sz w:val="24"/>
                <w:szCs w:val="24"/>
              </w:rPr>
              <w:t>和</w:t>
            </w:r>
            <w:r w:rsidRPr="003718B5">
              <w:rPr>
                <w:rFonts w:eastAsiaTheme="minorEastAsia" w:cs="Times New Roman"/>
                <w:color w:val="000000" w:themeColor="text1"/>
                <w:sz w:val="24"/>
                <w:szCs w:val="24"/>
              </w:rPr>
              <w:t>T/CECS 10047</w:t>
            </w:r>
            <w:r w:rsidRPr="003718B5">
              <w:rPr>
                <w:rFonts w:eastAsiaTheme="minorEastAsia" w:cs="Times New Roman"/>
                <w:color w:val="000000" w:themeColor="text1"/>
                <w:sz w:val="24"/>
                <w:szCs w:val="24"/>
              </w:rPr>
              <w:t>等；</w:t>
            </w:r>
          </w:p>
          <w:p w14:paraId="751FC4D5"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优先使用高性能混凝土。</w:t>
            </w:r>
          </w:p>
        </w:tc>
      </w:tr>
    </w:tbl>
    <w:p w14:paraId="48270977"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2" w:name="_Toc186533236"/>
      <w:r w:rsidRPr="003718B5">
        <w:rPr>
          <w:rFonts w:ascii="Times New Roman" w:eastAsiaTheme="minorEastAsia" w:hAnsi="Times New Roman" w:cs="Times New Roman"/>
          <w:color w:val="000000" w:themeColor="text1"/>
        </w:rPr>
        <w:t xml:space="preserve">4.1.4  </w:t>
      </w:r>
      <w:r w:rsidRPr="003718B5">
        <w:rPr>
          <w:rFonts w:ascii="Times New Roman" w:eastAsiaTheme="minorEastAsia" w:hAnsi="Times New Roman" w:cs="Times New Roman"/>
          <w:color w:val="000000" w:themeColor="text1"/>
        </w:rPr>
        <w:t>预拌砂浆</w:t>
      </w:r>
      <w:bookmarkEnd w:id="22"/>
    </w:p>
    <w:p w14:paraId="1CA2FD4A" w14:textId="77777777" w:rsidR="00BB3573" w:rsidRPr="003718B5" w:rsidRDefault="001F55DA" w:rsidP="003718B5">
      <w:pPr>
        <w:spacing w:line="588" w:lineRule="exact"/>
        <w:ind w:firstLineChars="0"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）主要材料（系统）：水泥基预拌砂浆（湿拌砂浆、</w:t>
      </w:r>
      <w:proofErr w:type="gramStart"/>
      <w:r w:rsidRPr="003718B5">
        <w:rPr>
          <w:rFonts w:eastAsiaTheme="minorEastAsia" w:cs="Times New Roman"/>
          <w:color w:val="000000" w:themeColor="text1"/>
        </w:rPr>
        <w:t>干混砌筑</w:t>
      </w:r>
      <w:proofErr w:type="gramEnd"/>
      <w:r w:rsidRPr="003718B5">
        <w:rPr>
          <w:rFonts w:eastAsiaTheme="minorEastAsia" w:cs="Times New Roman"/>
          <w:color w:val="000000" w:themeColor="text1"/>
        </w:rPr>
        <w:t>砂浆、</w:t>
      </w:r>
      <w:proofErr w:type="gramStart"/>
      <w:r w:rsidRPr="003718B5">
        <w:rPr>
          <w:rFonts w:eastAsiaTheme="minorEastAsia" w:cs="Times New Roman"/>
          <w:color w:val="000000" w:themeColor="text1"/>
        </w:rPr>
        <w:t>干混抹灰</w:t>
      </w:r>
      <w:proofErr w:type="gramEnd"/>
      <w:r w:rsidRPr="003718B5">
        <w:rPr>
          <w:rFonts w:eastAsiaTheme="minorEastAsia" w:cs="Times New Roman"/>
          <w:color w:val="000000" w:themeColor="text1"/>
        </w:rPr>
        <w:t>砂浆、</w:t>
      </w:r>
      <w:proofErr w:type="gramStart"/>
      <w:r w:rsidRPr="003718B5">
        <w:rPr>
          <w:rFonts w:eastAsiaTheme="minorEastAsia" w:cs="Times New Roman"/>
          <w:color w:val="000000" w:themeColor="text1"/>
        </w:rPr>
        <w:t>干混地面</w:t>
      </w:r>
      <w:proofErr w:type="gramEnd"/>
      <w:r w:rsidRPr="003718B5">
        <w:rPr>
          <w:rFonts w:eastAsiaTheme="minorEastAsia" w:cs="Times New Roman"/>
          <w:color w:val="000000" w:themeColor="text1"/>
        </w:rPr>
        <w:t>砂浆、</w:t>
      </w:r>
      <w:proofErr w:type="gramStart"/>
      <w:r w:rsidRPr="003718B5">
        <w:rPr>
          <w:rFonts w:eastAsiaTheme="minorEastAsia" w:cs="Times New Roman"/>
          <w:color w:val="000000" w:themeColor="text1"/>
        </w:rPr>
        <w:t>干混普通</w:t>
      </w:r>
      <w:proofErr w:type="gramEnd"/>
      <w:r w:rsidRPr="003718B5">
        <w:rPr>
          <w:rFonts w:eastAsiaTheme="minorEastAsia" w:cs="Times New Roman"/>
          <w:color w:val="000000" w:themeColor="text1"/>
        </w:rPr>
        <w:t>防水砂浆和</w:t>
      </w:r>
      <w:proofErr w:type="gramStart"/>
      <w:r w:rsidRPr="003718B5">
        <w:rPr>
          <w:rFonts w:eastAsiaTheme="minorEastAsia" w:cs="Times New Roman"/>
          <w:color w:val="000000" w:themeColor="text1"/>
        </w:rPr>
        <w:t>其他干混</w:t>
      </w:r>
      <w:proofErr w:type="gramEnd"/>
      <w:r w:rsidRPr="003718B5">
        <w:rPr>
          <w:rFonts w:eastAsiaTheme="minorEastAsia" w:cs="Times New Roman"/>
          <w:color w:val="000000" w:themeColor="text1"/>
        </w:rPr>
        <w:t>砂浆</w:t>
      </w:r>
      <w:r w:rsidR="00E23BD6" w:rsidRPr="003718B5">
        <w:rPr>
          <w:rFonts w:eastAsiaTheme="minorEastAsia" w:cs="Times New Roman"/>
          <w:color w:val="000000" w:themeColor="text1"/>
        </w:rPr>
        <w:t>）</w:t>
      </w:r>
      <w:r w:rsidRPr="003718B5">
        <w:rPr>
          <w:rFonts w:eastAsiaTheme="minorEastAsia" w:cs="Times New Roman"/>
          <w:color w:val="000000" w:themeColor="text1"/>
        </w:rPr>
        <w:t>。</w:t>
      </w:r>
    </w:p>
    <w:p w14:paraId="33DBB84E" w14:textId="77777777"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7</w:t>
      </w:r>
      <w:r w:rsidRPr="003718B5">
        <w:rPr>
          <w:rFonts w:eastAsiaTheme="minorEastAsia" w:cs="Times New Roman"/>
          <w:color w:val="000000" w:themeColor="text1"/>
        </w:rPr>
        <w:t>：</w:t>
      </w:r>
    </w:p>
    <w:p w14:paraId="0F3A5990"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w:t>
      </w:r>
    </w:p>
    <w:tbl>
      <w:tblPr>
        <w:tblStyle w:val="af9"/>
        <w:tblW w:w="0" w:type="auto"/>
        <w:tblInd w:w="141" w:type="dxa"/>
        <w:tblLook w:val="04A0" w:firstRow="1" w:lastRow="0" w:firstColumn="1" w:lastColumn="0" w:noHBand="0" w:noVBand="1"/>
      </w:tblPr>
      <w:tblGrid>
        <w:gridCol w:w="4020"/>
        <w:gridCol w:w="3993"/>
      </w:tblGrid>
      <w:tr w:rsidR="00BB3573" w:rsidRPr="003718B5" w14:paraId="4AD34729" w14:textId="77777777" w:rsidTr="003718B5">
        <w:tc>
          <w:tcPr>
            <w:tcW w:w="4111" w:type="dxa"/>
            <w:vAlign w:val="center"/>
          </w:tcPr>
          <w:p w14:paraId="4C8A98E4"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vAlign w:val="center"/>
          </w:tcPr>
          <w:p w14:paraId="7C1849C7"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5ECE5B05" w14:textId="77777777">
        <w:trPr>
          <w:trHeight w:val="1278"/>
        </w:trPr>
        <w:tc>
          <w:tcPr>
            <w:tcW w:w="4056" w:type="dxa"/>
            <w:vAlign w:val="center"/>
          </w:tcPr>
          <w:p w14:paraId="265DD11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放射性比活度：</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14:paraId="782AB64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proofErr w:type="gramStart"/>
            <w:r w:rsidRPr="003718B5">
              <w:rPr>
                <w:rFonts w:ascii="Times New Roman" w:eastAsiaTheme="minorEastAsia" w:cs="Times New Roman"/>
                <w:color w:val="000000" w:themeColor="text1"/>
                <w:sz w:val="24"/>
                <w:szCs w:val="24"/>
              </w:rPr>
              <w:t>其他干混</w:t>
            </w:r>
            <w:proofErr w:type="gramEnd"/>
            <w:r w:rsidRPr="003718B5">
              <w:rPr>
                <w:rFonts w:ascii="Times New Roman" w:eastAsiaTheme="minorEastAsia" w:cs="Times New Roman"/>
                <w:color w:val="000000" w:themeColor="text1"/>
                <w:sz w:val="24"/>
                <w:szCs w:val="24"/>
              </w:rPr>
              <w:t>砂浆可溶性重金属</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w:t>
            </w:r>
          </w:p>
          <w:p w14:paraId="19A046C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w:t>
            </w:r>
          </w:p>
          <w:p w14:paraId="34C7C03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铬</w:t>
            </w:r>
            <w:proofErr w:type="gramEnd"/>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tc>
        <w:tc>
          <w:tcPr>
            <w:tcW w:w="4077" w:type="dxa"/>
            <w:vAlign w:val="center"/>
          </w:tcPr>
          <w:p w14:paraId="6E25F73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湿拌砂浆、</w:t>
            </w:r>
            <w:proofErr w:type="gramStart"/>
            <w:r w:rsidRPr="003718B5">
              <w:rPr>
                <w:rFonts w:ascii="Times New Roman" w:eastAsiaTheme="minorEastAsia" w:cs="Times New Roman"/>
                <w:color w:val="000000" w:themeColor="text1"/>
                <w:sz w:val="24"/>
                <w:szCs w:val="24"/>
              </w:rPr>
              <w:t>干混砂浆</w:t>
            </w:r>
            <w:proofErr w:type="gramEnd"/>
            <w:r w:rsidRPr="003718B5">
              <w:rPr>
                <w:rFonts w:ascii="Times New Roman" w:eastAsiaTheme="minorEastAsia" w:cs="Times New Roman"/>
                <w:color w:val="000000" w:themeColor="text1"/>
                <w:sz w:val="24"/>
                <w:szCs w:val="24"/>
              </w:rPr>
              <w:t>冻融循环后抗压强度损失率</w:t>
            </w:r>
            <w:r w:rsidRPr="003718B5">
              <w:rPr>
                <w:rFonts w:ascii="Times New Roman" w:eastAsiaTheme="minorEastAsia" w:cs="Times New Roman"/>
                <w:color w:val="000000" w:themeColor="text1"/>
                <w:sz w:val="24"/>
                <w:szCs w:val="24"/>
              </w:rPr>
              <w:t>≤16%</w:t>
            </w:r>
            <w:r w:rsidRPr="003718B5">
              <w:rPr>
                <w:rFonts w:ascii="Times New Roman" w:eastAsiaTheme="minorEastAsia" w:cs="Times New Roman"/>
                <w:color w:val="000000" w:themeColor="text1"/>
                <w:sz w:val="24"/>
                <w:szCs w:val="24"/>
              </w:rPr>
              <w:t>；拉伸粘结强度实测值与设计值的比值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≥1.05</w:t>
            </w:r>
          </w:p>
          <w:p w14:paraId="4189CEC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proofErr w:type="gramStart"/>
            <w:r w:rsidRPr="003718B5">
              <w:rPr>
                <w:rFonts w:ascii="Times New Roman" w:eastAsiaTheme="minorEastAsia" w:cs="Times New Roman"/>
                <w:color w:val="000000" w:themeColor="text1"/>
                <w:sz w:val="24"/>
                <w:szCs w:val="24"/>
              </w:rPr>
              <w:t>其他干混</w:t>
            </w:r>
            <w:proofErr w:type="gramEnd"/>
            <w:r w:rsidRPr="003718B5">
              <w:rPr>
                <w:rFonts w:ascii="Times New Roman" w:eastAsiaTheme="minorEastAsia" w:cs="Times New Roman"/>
                <w:color w:val="000000" w:themeColor="text1"/>
                <w:sz w:val="24"/>
                <w:szCs w:val="24"/>
              </w:rPr>
              <w:t>砂浆抗压、抗折强度实测值与设计值的比值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r w:rsidRPr="003718B5">
              <w:rPr>
                <w:rFonts w:ascii="Times New Roman" w:eastAsiaTheme="minorEastAsia" w:cs="Times New Roman"/>
                <w:color w:val="000000" w:themeColor="text1"/>
                <w:sz w:val="24"/>
                <w:szCs w:val="24"/>
              </w:rPr>
              <w:t>；拉伸粘结强度实测值与设计值的比值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p>
        </w:tc>
      </w:tr>
      <w:tr w:rsidR="00BB3573" w:rsidRPr="003718B5" w14:paraId="1E9113D8" w14:textId="77777777">
        <w:tc>
          <w:tcPr>
            <w:tcW w:w="8133" w:type="dxa"/>
            <w:gridSpan w:val="2"/>
            <w:vAlign w:val="center"/>
          </w:tcPr>
          <w:p w14:paraId="2D86A78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JGJ/T 70</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17671</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T/CECS 10048</w:t>
            </w:r>
            <w:r w:rsidRPr="003718B5">
              <w:rPr>
                <w:rFonts w:ascii="Times New Roman" w:eastAsiaTheme="minorEastAsia" w:cs="Times New Roman"/>
                <w:color w:val="000000" w:themeColor="text1"/>
                <w:sz w:val="24"/>
                <w:szCs w:val="24"/>
              </w:rPr>
              <w:t>；</w:t>
            </w:r>
          </w:p>
          <w:p w14:paraId="21D5E8A5" w14:textId="77777777"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本条款适用于生产过程中添加固体废弃物的预拌砂浆产品，不适用于未添加固体废弃物的预拌砂浆产品；</w:t>
            </w:r>
          </w:p>
          <w:p w14:paraId="264ACC6C"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当适用的产品标准未规定相关指标时，该产品</w:t>
            </w:r>
            <w:proofErr w:type="gramStart"/>
            <w:r w:rsidRPr="003718B5">
              <w:rPr>
                <w:rFonts w:ascii="Times New Roman" w:eastAsiaTheme="minorEastAsia" w:cs="Times New Roman"/>
                <w:color w:val="000000" w:themeColor="text1"/>
                <w:sz w:val="24"/>
                <w:szCs w:val="24"/>
              </w:rPr>
              <w:t>不</w:t>
            </w:r>
            <w:proofErr w:type="gramEnd"/>
            <w:r w:rsidRPr="003718B5">
              <w:rPr>
                <w:rFonts w:ascii="Times New Roman" w:eastAsiaTheme="minorEastAsia" w:cs="Times New Roman"/>
                <w:color w:val="000000" w:themeColor="text1"/>
                <w:sz w:val="24"/>
                <w:szCs w:val="24"/>
              </w:rPr>
              <w:t>参评此指标，设计值为产品标准中规定的强度等级值。</w:t>
            </w:r>
          </w:p>
        </w:tc>
      </w:tr>
    </w:tbl>
    <w:p w14:paraId="3EB2F952"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）主要材料（系统）：石膏砂浆。</w:t>
      </w:r>
    </w:p>
    <w:p w14:paraId="73138CF0" w14:textId="77777777"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w:t>
      </w:r>
      <w:r w:rsidRPr="003718B5">
        <w:rPr>
          <w:rFonts w:eastAsiaTheme="minorEastAsia" w:cs="Times New Roman"/>
          <w:color w:val="000000" w:themeColor="text1"/>
        </w:rPr>
        <w:t>：</w:t>
      </w:r>
    </w:p>
    <w:p w14:paraId="5012BE5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8</w:t>
      </w:r>
    </w:p>
    <w:tbl>
      <w:tblPr>
        <w:tblStyle w:val="af9"/>
        <w:tblW w:w="0" w:type="auto"/>
        <w:tblInd w:w="154" w:type="dxa"/>
        <w:tblLook w:val="04A0" w:firstRow="1" w:lastRow="0" w:firstColumn="1" w:lastColumn="0" w:noHBand="0" w:noVBand="1"/>
      </w:tblPr>
      <w:tblGrid>
        <w:gridCol w:w="3989"/>
        <w:gridCol w:w="4011"/>
      </w:tblGrid>
      <w:tr w:rsidR="00BB3573" w:rsidRPr="003718B5" w14:paraId="44E64782" w14:textId="77777777">
        <w:trPr>
          <w:trHeight w:val="274"/>
        </w:trPr>
        <w:tc>
          <w:tcPr>
            <w:tcW w:w="3989" w:type="dxa"/>
            <w:vAlign w:val="center"/>
          </w:tcPr>
          <w:p w14:paraId="7A1CB97D"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011" w:type="dxa"/>
            <w:vAlign w:val="center"/>
          </w:tcPr>
          <w:p w14:paraId="3B04DEDB"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2EF5B8C9" w14:textId="77777777">
        <w:trPr>
          <w:trHeight w:val="1278"/>
        </w:trPr>
        <w:tc>
          <w:tcPr>
            <w:tcW w:w="3989" w:type="dxa"/>
            <w:vAlign w:val="center"/>
          </w:tcPr>
          <w:p w14:paraId="515218C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14:paraId="558E2A64" w14:textId="77777777" w:rsidR="00BB3573" w:rsidRPr="003718B5" w:rsidRDefault="001F55DA">
            <w:pPr>
              <w:spacing w:line="240" w:lineRule="auto"/>
              <w:ind w:firstLineChars="0" w:firstLine="0"/>
              <w:rPr>
                <w:rFonts w:ascii="Times New Roman" w:cs="Times New Roman"/>
                <w:color w:val="000000" w:themeColor="text1"/>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可溶性重金属</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铬</w:t>
            </w:r>
            <w:proofErr w:type="gramEnd"/>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tc>
        <w:tc>
          <w:tcPr>
            <w:tcW w:w="4011" w:type="dxa"/>
            <w:vAlign w:val="center"/>
          </w:tcPr>
          <w:p w14:paraId="49FD27D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抗压、抗折强度实测值与设计值的比值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p>
          <w:p w14:paraId="0FEDC04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抗拉强度实测值与设计值的比值</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≥1.1</w:t>
            </w:r>
          </w:p>
        </w:tc>
      </w:tr>
      <w:tr w:rsidR="00BB3573" w:rsidRPr="003718B5" w14:paraId="577534BA" w14:textId="77777777">
        <w:tc>
          <w:tcPr>
            <w:tcW w:w="8000" w:type="dxa"/>
            <w:gridSpan w:val="2"/>
            <w:vAlign w:val="center"/>
          </w:tcPr>
          <w:p w14:paraId="23BEC6D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T/CECS 10049</w:t>
            </w:r>
            <w:r w:rsidRPr="003718B5">
              <w:rPr>
                <w:rFonts w:ascii="Times New Roman" w:eastAsiaTheme="minorEastAsia" w:cs="Times New Roman"/>
                <w:color w:val="000000" w:themeColor="text1"/>
                <w:sz w:val="24"/>
                <w:szCs w:val="24"/>
              </w:rPr>
              <w:t>；</w:t>
            </w:r>
          </w:p>
          <w:p w14:paraId="68DE2AEC"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本条款适用于生产过程中添加固体废弃物的石膏砂浆产品，不适用于未添加固体废弃物的石膏砂浆产品；</w:t>
            </w:r>
          </w:p>
          <w:p w14:paraId="2E218843"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当适用的产品标准未规定相关指标时，该产品</w:t>
            </w:r>
            <w:proofErr w:type="gramStart"/>
            <w:r w:rsidRPr="003718B5">
              <w:rPr>
                <w:rFonts w:ascii="Times New Roman" w:eastAsiaTheme="minorEastAsia" w:cs="Times New Roman"/>
                <w:color w:val="000000" w:themeColor="text1"/>
                <w:sz w:val="24"/>
                <w:szCs w:val="24"/>
              </w:rPr>
              <w:t>不</w:t>
            </w:r>
            <w:proofErr w:type="gramEnd"/>
            <w:r w:rsidRPr="003718B5">
              <w:rPr>
                <w:rFonts w:ascii="Times New Roman" w:eastAsiaTheme="minorEastAsia" w:cs="Times New Roman"/>
                <w:color w:val="000000" w:themeColor="text1"/>
                <w:sz w:val="24"/>
                <w:szCs w:val="24"/>
              </w:rPr>
              <w:t>参评此指标，设计值为产品标准中规定的强度等级值。</w:t>
            </w:r>
          </w:p>
        </w:tc>
      </w:tr>
    </w:tbl>
    <w:p w14:paraId="46749ADD"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）主要材料（系统）：磷石膏抹灰砂浆。</w:t>
      </w:r>
    </w:p>
    <w:p w14:paraId="0265DB38" w14:textId="77777777"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w:t>
      </w:r>
      <w:r w:rsidRPr="003718B5">
        <w:rPr>
          <w:rFonts w:eastAsiaTheme="minorEastAsia" w:cs="Times New Roman"/>
          <w:color w:val="000000" w:themeColor="text1"/>
        </w:rPr>
        <w:t>：</w:t>
      </w:r>
    </w:p>
    <w:p w14:paraId="18979909"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9</w:t>
      </w:r>
    </w:p>
    <w:tbl>
      <w:tblPr>
        <w:tblStyle w:val="af9"/>
        <w:tblW w:w="0" w:type="auto"/>
        <w:tblInd w:w="154" w:type="dxa"/>
        <w:tblLook w:val="04A0" w:firstRow="1" w:lastRow="0" w:firstColumn="1" w:lastColumn="0" w:noHBand="0" w:noVBand="1"/>
      </w:tblPr>
      <w:tblGrid>
        <w:gridCol w:w="3989"/>
        <w:gridCol w:w="4011"/>
      </w:tblGrid>
      <w:tr w:rsidR="00BB3573" w:rsidRPr="003718B5" w14:paraId="472660B1" w14:textId="77777777">
        <w:trPr>
          <w:trHeight w:val="274"/>
        </w:trPr>
        <w:tc>
          <w:tcPr>
            <w:tcW w:w="3989" w:type="dxa"/>
            <w:vAlign w:val="center"/>
          </w:tcPr>
          <w:p w14:paraId="0AD6AFC3"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011" w:type="dxa"/>
            <w:vAlign w:val="center"/>
          </w:tcPr>
          <w:p w14:paraId="69218CE0"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038EE123" w14:textId="77777777">
        <w:trPr>
          <w:trHeight w:val="1278"/>
        </w:trPr>
        <w:tc>
          <w:tcPr>
            <w:tcW w:w="3989" w:type="dxa"/>
            <w:vAlign w:val="center"/>
          </w:tcPr>
          <w:p w14:paraId="26582EAF"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14:paraId="2003B4E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可溶性重金属：铅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铬</w:t>
            </w:r>
            <w:proofErr w:type="gramEnd"/>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p w14:paraId="493F1C9D" w14:textId="77777777" w:rsidR="00BB3573" w:rsidRPr="003718B5" w:rsidRDefault="001F55DA">
            <w:pPr>
              <w:spacing w:line="240" w:lineRule="auto"/>
              <w:ind w:firstLineChars="0" w:firstLine="0"/>
              <w:rPr>
                <w:rFonts w:ascii="Times New Roman" w:cs="Times New Roman"/>
                <w:color w:val="000000" w:themeColor="text1"/>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水溶性氟离子含量（干基）</w:t>
            </w:r>
            <w:r w:rsidRPr="003718B5">
              <w:rPr>
                <w:rFonts w:ascii="Times New Roman" w:eastAsiaTheme="minorEastAsia" w:cs="Times New Roman"/>
                <w:color w:val="000000" w:themeColor="text1"/>
                <w:sz w:val="24"/>
                <w:szCs w:val="24"/>
              </w:rPr>
              <w:t>≤0.1%</w:t>
            </w:r>
          </w:p>
        </w:tc>
        <w:tc>
          <w:tcPr>
            <w:tcW w:w="4011" w:type="dxa"/>
            <w:vAlign w:val="center"/>
          </w:tcPr>
          <w:p w14:paraId="15399D1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抗压、抗折强度实测值与设计值的比值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p w14:paraId="5E4B231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拉伸粘结强度实测值与设计值的比值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tc>
      </w:tr>
      <w:tr w:rsidR="00BB3573" w:rsidRPr="003718B5" w14:paraId="7DA0542B" w14:textId="77777777">
        <w:tc>
          <w:tcPr>
            <w:tcW w:w="8000" w:type="dxa"/>
            <w:gridSpan w:val="2"/>
            <w:vAlign w:val="center"/>
          </w:tcPr>
          <w:p w14:paraId="1B5FA7C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2073</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28627</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2474</w:t>
            </w:r>
            <w:r w:rsidRPr="003718B5">
              <w:rPr>
                <w:rFonts w:ascii="Times New Roman" w:eastAsiaTheme="minorEastAsia" w:cs="Times New Roman"/>
                <w:color w:val="000000" w:themeColor="text1"/>
                <w:sz w:val="24"/>
                <w:szCs w:val="24"/>
              </w:rPr>
              <w:t>；</w:t>
            </w:r>
          </w:p>
          <w:p w14:paraId="3FB42947"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设计值为产品标准中规定的强度等级值。</w:t>
            </w:r>
          </w:p>
        </w:tc>
      </w:tr>
    </w:tbl>
    <w:p w14:paraId="0AC9EB7D"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4</w:t>
      </w:r>
      <w:r w:rsidRPr="003718B5">
        <w:rPr>
          <w:rFonts w:eastAsiaTheme="minorEastAsia" w:cs="Times New Roman"/>
          <w:color w:val="000000" w:themeColor="text1"/>
        </w:rPr>
        <w:t>）主要材料（系统）：磷石膏基</w:t>
      </w:r>
      <w:proofErr w:type="gramStart"/>
      <w:r w:rsidRPr="003718B5">
        <w:rPr>
          <w:rFonts w:eastAsiaTheme="minorEastAsia" w:cs="Times New Roman"/>
          <w:color w:val="000000" w:themeColor="text1"/>
        </w:rPr>
        <w:t>自流平</w:t>
      </w:r>
      <w:proofErr w:type="gramEnd"/>
      <w:r w:rsidRPr="003718B5">
        <w:rPr>
          <w:rFonts w:eastAsiaTheme="minorEastAsia" w:cs="Times New Roman"/>
          <w:color w:val="000000" w:themeColor="text1"/>
        </w:rPr>
        <w:t>砂浆。</w:t>
      </w:r>
    </w:p>
    <w:p w14:paraId="7F5BC33E" w14:textId="77777777" w:rsidR="00BB3573" w:rsidRPr="003718B5" w:rsidRDefault="001F55DA" w:rsidP="00437038">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w:t>
      </w:r>
      <w:r w:rsidRPr="003718B5">
        <w:rPr>
          <w:rFonts w:eastAsiaTheme="minorEastAsia" w:cs="Times New Roman"/>
          <w:color w:val="000000" w:themeColor="text1"/>
        </w:rPr>
        <w:t>：</w:t>
      </w:r>
    </w:p>
    <w:p w14:paraId="7E5E217F"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10</w:t>
      </w:r>
    </w:p>
    <w:tbl>
      <w:tblPr>
        <w:tblStyle w:val="af9"/>
        <w:tblW w:w="0" w:type="auto"/>
        <w:tblInd w:w="154" w:type="dxa"/>
        <w:tblLook w:val="04A0" w:firstRow="1" w:lastRow="0" w:firstColumn="1" w:lastColumn="0" w:noHBand="0" w:noVBand="1"/>
      </w:tblPr>
      <w:tblGrid>
        <w:gridCol w:w="3990"/>
        <w:gridCol w:w="4010"/>
      </w:tblGrid>
      <w:tr w:rsidR="00BB3573" w:rsidRPr="003718B5" w14:paraId="52C92392" w14:textId="77777777">
        <w:trPr>
          <w:trHeight w:val="274"/>
        </w:trPr>
        <w:tc>
          <w:tcPr>
            <w:tcW w:w="4031" w:type="dxa"/>
            <w:vAlign w:val="center"/>
          </w:tcPr>
          <w:p w14:paraId="7C380EA0"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069" w:type="dxa"/>
            <w:vAlign w:val="center"/>
          </w:tcPr>
          <w:p w14:paraId="0D961C52"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492A4426" w14:textId="77777777">
        <w:trPr>
          <w:trHeight w:val="1278"/>
        </w:trPr>
        <w:tc>
          <w:tcPr>
            <w:tcW w:w="4031" w:type="dxa"/>
            <w:vAlign w:val="center"/>
          </w:tcPr>
          <w:p w14:paraId="0966713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≤0.6</w:t>
            </w:r>
          </w:p>
          <w:p w14:paraId="3A11B79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可溶性重金属：铅</w:t>
            </w:r>
            <w:r w:rsidRPr="003718B5">
              <w:rPr>
                <w:rFonts w:ascii="Times New Roman" w:eastAsiaTheme="minorEastAsia" w:cs="Times New Roman"/>
                <w:color w:val="000000" w:themeColor="text1"/>
                <w:sz w:val="24"/>
                <w:szCs w:val="24"/>
              </w:rPr>
              <w:t>Pb≤90mg/kg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Cd≤75mg/kg</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铬</w:t>
            </w:r>
            <w:proofErr w:type="gramEnd"/>
            <w:r w:rsidRPr="003718B5">
              <w:rPr>
                <w:rFonts w:ascii="Times New Roman" w:eastAsiaTheme="minorEastAsia" w:cs="Times New Roman"/>
                <w:color w:val="000000" w:themeColor="text1"/>
                <w:sz w:val="24"/>
                <w:szCs w:val="24"/>
              </w:rPr>
              <w:t>Cr≤60mg/kg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Hg≤60mg/kg</w:t>
            </w:r>
          </w:p>
          <w:p w14:paraId="54BC5A84" w14:textId="77777777" w:rsidR="00BB3573" w:rsidRPr="003718B5" w:rsidRDefault="001F55DA">
            <w:pPr>
              <w:spacing w:line="240" w:lineRule="auto"/>
              <w:ind w:firstLineChars="0" w:firstLine="0"/>
              <w:rPr>
                <w:rFonts w:ascii="Times New Roman" w:cs="Times New Roman"/>
                <w:color w:val="000000" w:themeColor="text1"/>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水溶性氟离子含量（干基）</w:t>
            </w:r>
            <w:r w:rsidRPr="003718B5">
              <w:rPr>
                <w:rFonts w:ascii="Times New Roman" w:eastAsiaTheme="minorEastAsia" w:cs="Times New Roman"/>
                <w:color w:val="000000" w:themeColor="text1"/>
                <w:sz w:val="24"/>
                <w:szCs w:val="24"/>
              </w:rPr>
              <w:t>≤0.1%</w:t>
            </w:r>
          </w:p>
        </w:tc>
        <w:tc>
          <w:tcPr>
            <w:tcW w:w="4069" w:type="dxa"/>
            <w:vAlign w:val="center"/>
          </w:tcPr>
          <w:p w14:paraId="58E96B2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proofErr w:type="gramStart"/>
            <w:r w:rsidRPr="003718B5">
              <w:rPr>
                <w:rFonts w:ascii="Times New Roman" w:eastAsiaTheme="minorEastAsia" w:cs="Times New Roman"/>
                <w:color w:val="000000" w:themeColor="text1"/>
                <w:sz w:val="24"/>
                <w:szCs w:val="24"/>
              </w:rPr>
              <w:t>绝干抗压</w:t>
            </w:r>
            <w:proofErr w:type="gramEnd"/>
            <w:r w:rsidRPr="003718B5">
              <w:rPr>
                <w:rFonts w:ascii="Times New Roman" w:eastAsiaTheme="minorEastAsia" w:cs="Times New Roman"/>
                <w:color w:val="000000" w:themeColor="text1"/>
                <w:sz w:val="24"/>
                <w:szCs w:val="24"/>
              </w:rPr>
              <w:t>、抗折强度实测值与设计值的比值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p w14:paraId="0DC13C1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proofErr w:type="gramStart"/>
            <w:r w:rsidRPr="003718B5">
              <w:rPr>
                <w:rFonts w:ascii="Times New Roman" w:eastAsiaTheme="minorEastAsia" w:cs="Times New Roman"/>
                <w:color w:val="000000" w:themeColor="text1"/>
                <w:sz w:val="24"/>
                <w:szCs w:val="24"/>
              </w:rPr>
              <w:t>绝干拉伸</w:t>
            </w:r>
            <w:proofErr w:type="gramEnd"/>
            <w:r w:rsidRPr="003718B5">
              <w:rPr>
                <w:rFonts w:ascii="Times New Roman" w:eastAsiaTheme="minorEastAsia" w:cs="Times New Roman"/>
                <w:color w:val="000000" w:themeColor="text1"/>
                <w:sz w:val="24"/>
                <w:szCs w:val="24"/>
              </w:rPr>
              <w:t>粘结强度实测值与设计值的比值</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≥1.1</w:t>
            </w:r>
          </w:p>
        </w:tc>
      </w:tr>
      <w:tr w:rsidR="00BB3573" w:rsidRPr="003718B5" w14:paraId="428326D3" w14:textId="77777777">
        <w:tc>
          <w:tcPr>
            <w:tcW w:w="8100" w:type="dxa"/>
            <w:gridSpan w:val="2"/>
            <w:vAlign w:val="center"/>
          </w:tcPr>
          <w:p w14:paraId="758535D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18582</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 6566</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2073</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JC/T 1023</w:t>
            </w:r>
            <w:r w:rsidRPr="003718B5">
              <w:rPr>
                <w:rFonts w:ascii="Times New Roman" w:eastAsiaTheme="minorEastAsia" w:cs="Times New Roman"/>
                <w:color w:val="000000" w:themeColor="text1"/>
                <w:sz w:val="24"/>
                <w:szCs w:val="24"/>
              </w:rPr>
              <w:t>；</w:t>
            </w:r>
          </w:p>
          <w:p w14:paraId="126EDF8F"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设计值为产品标准中规定的强度等级值。</w:t>
            </w:r>
          </w:p>
        </w:tc>
      </w:tr>
    </w:tbl>
    <w:p w14:paraId="3C753722"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3" w:name="_Toc186533237"/>
      <w:r w:rsidRPr="003718B5">
        <w:rPr>
          <w:rFonts w:ascii="Times New Roman" w:eastAsiaTheme="minorEastAsia" w:hAnsi="Times New Roman" w:cs="Times New Roman"/>
          <w:color w:val="000000" w:themeColor="text1"/>
        </w:rPr>
        <w:lastRenderedPageBreak/>
        <w:t xml:space="preserve">4.1.5  </w:t>
      </w:r>
      <w:r w:rsidRPr="003718B5">
        <w:rPr>
          <w:rFonts w:ascii="Times New Roman" w:eastAsiaTheme="minorEastAsia" w:hAnsi="Times New Roman" w:cs="Times New Roman"/>
          <w:color w:val="000000" w:themeColor="text1"/>
        </w:rPr>
        <w:t>钢筋</w:t>
      </w:r>
      <w:bookmarkEnd w:id="23"/>
    </w:p>
    <w:p w14:paraId="77D0DBF4"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主要材料（系统）：热轧钢筋。</w:t>
      </w:r>
    </w:p>
    <w:p w14:paraId="22932038"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11</w:t>
      </w:r>
      <w:r w:rsidRPr="003718B5">
        <w:rPr>
          <w:rFonts w:eastAsiaTheme="minorEastAsia" w:cs="Times New Roman"/>
          <w:color w:val="000000" w:themeColor="text1"/>
        </w:rPr>
        <w:t>：</w:t>
      </w:r>
    </w:p>
    <w:p w14:paraId="0147D280"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11</w:t>
      </w:r>
    </w:p>
    <w:tbl>
      <w:tblPr>
        <w:tblStyle w:val="af9"/>
        <w:tblW w:w="8222" w:type="dxa"/>
        <w:tblInd w:w="-5" w:type="dxa"/>
        <w:tblLayout w:type="fixed"/>
        <w:tblLook w:val="04A0" w:firstRow="1" w:lastRow="0" w:firstColumn="1" w:lastColumn="0" w:noHBand="0" w:noVBand="1"/>
      </w:tblPr>
      <w:tblGrid>
        <w:gridCol w:w="8222"/>
      </w:tblGrid>
      <w:tr w:rsidR="00BB3573" w:rsidRPr="003718B5" w14:paraId="63732BD5" w14:textId="77777777" w:rsidTr="003718B5">
        <w:tc>
          <w:tcPr>
            <w:tcW w:w="8222" w:type="dxa"/>
          </w:tcPr>
          <w:p w14:paraId="3B6316EC" w14:textId="77777777" w:rsidR="00BB3573" w:rsidRPr="003718B5" w:rsidRDefault="001F55DA">
            <w:pPr>
              <w:pStyle w:val="aff"/>
              <w:spacing w:line="240" w:lineRule="auto"/>
              <w:ind w:firstLineChars="0" w:firstLine="0"/>
              <w:jc w:val="center"/>
              <w:rPr>
                <w:rFonts w:ascii="Times New Roman" w:eastAsiaTheme="minorEastAsia" w:cs="Times New Roman"/>
                <w:color w:val="000000" w:themeColor="text1"/>
              </w:rPr>
            </w:pPr>
            <w:r w:rsidRPr="003718B5">
              <w:rPr>
                <w:rFonts w:ascii="Times New Roman" w:eastAsiaTheme="minorEastAsia" w:cs="Times New Roman"/>
                <w:color w:val="000000" w:themeColor="text1"/>
                <w:sz w:val="24"/>
                <w:szCs w:val="24"/>
              </w:rPr>
              <w:t>品质属性要求</w:t>
            </w:r>
          </w:p>
        </w:tc>
      </w:tr>
      <w:tr w:rsidR="00BB3573" w:rsidRPr="003718B5" w14:paraId="537A2AB8" w14:textId="77777777" w:rsidTr="003718B5">
        <w:tc>
          <w:tcPr>
            <w:tcW w:w="8222" w:type="dxa"/>
          </w:tcPr>
          <w:p w14:paraId="5465765A"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强度</w:t>
            </w:r>
            <w:r w:rsidRPr="003718B5">
              <w:rPr>
                <w:rFonts w:ascii="Times New Roman" w:eastAsiaTheme="minorEastAsia" w:cs="Times New Roman"/>
                <w:color w:val="000000" w:themeColor="text1"/>
                <w:sz w:val="24"/>
                <w:szCs w:val="24"/>
              </w:rPr>
              <w:t>400MPa</w:t>
            </w:r>
            <w:r w:rsidRPr="003718B5">
              <w:rPr>
                <w:rFonts w:ascii="Times New Roman" w:eastAsiaTheme="minorEastAsia" w:cs="Times New Roman"/>
                <w:color w:val="000000" w:themeColor="text1"/>
                <w:sz w:val="24"/>
                <w:szCs w:val="24"/>
              </w:rPr>
              <w:t>及以上强度等级钢筋应用比例</w:t>
            </w:r>
            <w:r w:rsidRPr="003718B5">
              <w:rPr>
                <w:rFonts w:ascii="Times New Roman" w:eastAsiaTheme="minorEastAsia" w:cs="Times New Roman"/>
                <w:color w:val="000000" w:themeColor="text1"/>
                <w:sz w:val="24"/>
                <w:szCs w:val="24"/>
              </w:rPr>
              <w:t>≥85</w:t>
            </w:r>
            <w:r w:rsidRPr="003718B5">
              <w:rPr>
                <w:rFonts w:ascii="Times New Roman" w:eastAsiaTheme="minorEastAsia" w:cs="Times New Roman"/>
                <w:color w:val="000000" w:themeColor="text1"/>
                <w:sz w:val="24"/>
                <w:szCs w:val="24"/>
              </w:rPr>
              <w:t>％</w:t>
            </w:r>
          </w:p>
        </w:tc>
      </w:tr>
      <w:tr w:rsidR="00BB3573" w:rsidRPr="003718B5" w14:paraId="0ABFC1C4" w14:textId="77777777" w:rsidTr="003718B5">
        <w:tc>
          <w:tcPr>
            <w:tcW w:w="8222" w:type="dxa"/>
          </w:tcPr>
          <w:p w14:paraId="10C5AE63"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GB 50010</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50378</w:t>
            </w:r>
            <w:r w:rsidRPr="003718B5">
              <w:rPr>
                <w:rFonts w:ascii="Times New Roman" w:eastAsiaTheme="minorEastAsia" w:cs="Times New Roman"/>
                <w:color w:val="000000" w:themeColor="text1"/>
                <w:sz w:val="24"/>
                <w:szCs w:val="24"/>
              </w:rPr>
              <w:t>和</w:t>
            </w:r>
            <w:r w:rsidRPr="003718B5">
              <w:rPr>
                <w:rFonts w:ascii="Times New Roman" w:eastAsiaTheme="minorEastAsia" w:cs="Times New Roman"/>
                <w:color w:val="000000" w:themeColor="text1"/>
                <w:sz w:val="24"/>
                <w:szCs w:val="24"/>
              </w:rPr>
              <w:t>GB/T 51231</w:t>
            </w:r>
            <w:r w:rsidRPr="003718B5">
              <w:rPr>
                <w:rFonts w:ascii="Times New Roman" w:eastAsiaTheme="minorEastAsia" w:cs="Times New Roman"/>
                <w:color w:val="000000" w:themeColor="text1"/>
                <w:sz w:val="24"/>
                <w:szCs w:val="24"/>
              </w:rPr>
              <w:t>。</w:t>
            </w:r>
          </w:p>
        </w:tc>
      </w:tr>
    </w:tbl>
    <w:p w14:paraId="79793FB6"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24" w:name="_Toc186533238"/>
      <w:r w:rsidRPr="003718B5">
        <w:rPr>
          <w:rFonts w:cs="Times New Roman"/>
          <w:color w:val="000000" w:themeColor="text1"/>
        </w:rPr>
        <w:t xml:space="preserve">4.2  </w:t>
      </w:r>
      <w:r w:rsidRPr="003718B5">
        <w:rPr>
          <w:rFonts w:cs="Times New Roman"/>
          <w:color w:val="000000" w:themeColor="text1"/>
        </w:rPr>
        <w:t>围护结构材料</w:t>
      </w:r>
      <w:bookmarkEnd w:id="24"/>
    </w:p>
    <w:p w14:paraId="3B8E1C35"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5" w:name="_Toc186533239"/>
      <w:r w:rsidRPr="003718B5">
        <w:rPr>
          <w:rFonts w:ascii="Times New Roman" w:eastAsiaTheme="minorEastAsia" w:hAnsi="Times New Roman" w:cs="Times New Roman"/>
          <w:color w:val="000000" w:themeColor="text1"/>
        </w:rPr>
        <w:t xml:space="preserve">4.2.1  </w:t>
      </w:r>
      <w:r w:rsidRPr="003718B5">
        <w:rPr>
          <w:rFonts w:ascii="Times New Roman" w:eastAsiaTheme="minorEastAsia" w:hAnsi="Times New Roman" w:cs="Times New Roman"/>
          <w:color w:val="000000" w:themeColor="text1"/>
        </w:rPr>
        <w:t>门窗</w:t>
      </w:r>
      <w:bookmarkEnd w:id="25"/>
    </w:p>
    <w:p w14:paraId="55DCF718"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）主要材料（系统）：门窗。</w:t>
      </w:r>
    </w:p>
    <w:p w14:paraId="19002565"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12</w:t>
      </w:r>
      <w:r w:rsidRPr="003718B5">
        <w:rPr>
          <w:rFonts w:eastAsiaTheme="minorEastAsia" w:cs="Times New Roman"/>
          <w:color w:val="000000" w:themeColor="text1"/>
          <w:szCs w:val="28"/>
        </w:rPr>
        <w:t>：</w:t>
      </w:r>
    </w:p>
    <w:p w14:paraId="35A746B8"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12</w:t>
      </w:r>
    </w:p>
    <w:tbl>
      <w:tblPr>
        <w:tblW w:w="8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4098"/>
      </w:tblGrid>
      <w:tr w:rsidR="00BB3573" w:rsidRPr="003718B5" w14:paraId="2AB2564D" w14:textId="77777777" w:rsidTr="003718B5">
        <w:trPr>
          <w:trHeight w:val="41"/>
        </w:trPr>
        <w:tc>
          <w:tcPr>
            <w:tcW w:w="4111" w:type="dxa"/>
            <w:shd w:val="clear" w:color="auto" w:fill="auto"/>
            <w:vAlign w:val="center"/>
          </w:tcPr>
          <w:p w14:paraId="6D50CF1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024B14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91491F9" w14:textId="77777777">
        <w:trPr>
          <w:trHeight w:val="225"/>
        </w:trPr>
        <w:tc>
          <w:tcPr>
            <w:tcW w:w="4129" w:type="dxa"/>
            <w:shd w:val="clear" w:color="auto" w:fill="auto"/>
            <w:vAlign w:val="center"/>
          </w:tcPr>
          <w:p w14:paraId="16A58976"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气密性能不应低于七级</w:t>
            </w:r>
          </w:p>
          <w:p w14:paraId="67974443"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空气声隔声性能：外窗</w:t>
            </w:r>
            <w:r w:rsidRPr="003718B5">
              <w:rPr>
                <w:rFonts w:eastAsiaTheme="minorEastAsia" w:cs="Times New Roman"/>
                <w:color w:val="000000" w:themeColor="text1"/>
                <w:sz w:val="24"/>
                <w:szCs w:val="24"/>
              </w:rPr>
              <w:t>≥33dB</w:t>
            </w:r>
            <w:r w:rsidRPr="003718B5">
              <w:rPr>
                <w:rFonts w:eastAsiaTheme="minorEastAsia" w:cs="Times New Roman"/>
                <w:color w:val="000000" w:themeColor="text1"/>
                <w:sz w:val="24"/>
                <w:szCs w:val="24"/>
              </w:rPr>
              <w:t>；外门</w:t>
            </w:r>
            <w:r w:rsidRPr="003718B5">
              <w:rPr>
                <w:rFonts w:eastAsiaTheme="minorEastAsia" w:cs="Times New Roman"/>
                <w:color w:val="000000" w:themeColor="text1"/>
                <w:sz w:val="24"/>
                <w:szCs w:val="24"/>
              </w:rPr>
              <w:t>≥25dB</w:t>
            </w:r>
          </w:p>
        </w:tc>
        <w:tc>
          <w:tcPr>
            <w:tcW w:w="4085" w:type="dxa"/>
            <w:shd w:val="clear" w:color="auto" w:fill="auto"/>
            <w:vAlign w:val="center"/>
          </w:tcPr>
          <w:p w14:paraId="3122BAB9"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传热系数：严寒地区：</w:t>
            </w:r>
            <w:r w:rsidRPr="003718B5">
              <w:rPr>
                <w:rFonts w:eastAsiaTheme="minorEastAsia" w:cs="Times New Roman"/>
                <w:color w:val="000000" w:themeColor="text1"/>
                <w:sz w:val="24"/>
                <w:szCs w:val="24"/>
              </w:rPr>
              <w:t>≤1.5W/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）；寒冷地区：</w:t>
            </w:r>
            <w:r w:rsidRPr="003718B5">
              <w:rPr>
                <w:rFonts w:eastAsiaTheme="minorEastAsia" w:cs="Times New Roman"/>
                <w:color w:val="000000" w:themeColor="text1"/>
                <w:sz w:val="24"/>
                <w:szCs w:val="24"/>
              </w:rPr>
              <w:t>≤2.0W/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w:t>
            </w:r>
          </w:p>
          <w:p w14:paraId="1C6212C4" w14:textId="77777777" w:rsidR="00BB3573" w:rsidRPr="003718B5" w:rsidRDefault="001F55DA">
            <w:pPr>
              <w:pStyle w:val="aff"/>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夏热冬冷地区：</w:t>
            </w:r>
            <w:r w:rsidRPr="003718B5">
              <w:rPr>
                <w:rFonts w:eastAsiaTheme="minorEastAsia" w:cs="Times New Roman"/>
                <w:color w:val="000000" w:themeColor="text1"/>
                <w:sz w:val="24"/>
                <w:szCs w:val="24"/>
              </w:rPr>
              <w:t>≤2.4W/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）；夏热冬暖地区：</w:t>
            </w:r>
            <w:r w:rsidRPr="003718B5">
              <w:rPr>
                <w:rFonts w:eastAsiaTheme="minorEastAsia" w:cs="Times New Roman"/>
                <w:color w:val="000000" w:themeColor="text1"/>
                <w:sz w:val="24"/>
                <w:szCs w:val="24"/>
              </w:rPr>
              <w:t>≤2.8W/</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·K</w:t>
            </w:r>
            <w:r w:rsidRPr="003718B5">
              <w:rPr>
                <w:rFonts w:eastAsiaTheme="minorEastAsia" w:cs="Times New Roman"/>
                <w:color w:val="000000" w:themeColor="text1"/>
                <w:sz w:val="24"/>
                <w:szCs w:val="24"/>
              </w:rPr>
              <w:t>）</w:t>
            </w:r>
          </w:p>
          <w:p w14:paraId="7976AE95"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太阳得热系数：寒冷地区：</w:t>
            </w:r>
            <w:r w:rsidRPr="003718B5">
              <w:rPr>
                <w:rFonts w:eastAsiaTheme="minorEastAsia" w:cs="Times New Roman"/>
                <w:color w:val="000000" w:themeColor="text1"/>
                <w:sz w:val="24"/>
                <w:szCs w:val="24"/>
              </w:rPr>
              <w:t>≤0.35</w:t>
            </w:r>
            <w:r w:rsidRPr="003718B5">
              <w:rPr>
                <w:rFonts w:eastAsiaTheme="minorEastAsia" w:cs="Times New Roman"/>
                <w:color w:val="000000" w:themeColor="text1"/>
                <w:sz w:val="24"/>
                <w:szCs w:val="24"/>
              </w:rPr>
              <w:t>；夏热冬冷地区：</w:t>
            </w:r>
            <w:r w:rsidRPr="003718B5">
              <w:rPr>
                <w:rFonts w:eastAsiaTheme="minorEastAsia" w:cs="Times New Roman"/>
                <w:color w:val="000000" w:themeColor="text1"/>
                <w:sz w:val="24"/>
                <w:szCs w:val="24"/>
              </w:rPr>
              <w:t>≤0.30</w:t>
            </w:r>
            <w:r w:rsidRPr="003718B5">
              <w:rPr>
                <w:rFonts w:eastAsiaTheme="minorEastAsia" w:cs="Times New Roman"/>
                <w:color w:val="000000" w:themeColor="text1"/>
                <w:sz w:val="24"/>
                <w:szCs w:val="24"/>
              </w:rPr>
              <w:t>；夏热冬暖地区：</w:t>
            </w:r>
            <w:r w:rsidRPr="003718B5">
              <w:rPr>
                <w:rFonts w:eastAsiaTheme="minorEastAsia" w:cs="Times New Roman"/>
                <w:color w:val="000000" w:themeColor="text1"/>
                <w:sz w:val="24"/>
                <w:szCs w:val="24"/>
              </w:rPr>
              <w:t>≤0.25</w:t>
            </w:r>
          </w:p>
        </w:tc>
      </w:tr>
      <w:tr w:rsidR="00BB3573" w:rsidRPr="003718B5" w14:paraId="3F91FB55" w14:textId="77777777">
        <w:trPr>
          <w:trHeight w:val="274"/>
        </w:trPr>
        <w:tc>
          <w:tcPr>
            <w:tcW w:w="8214" w:type="dxa"/>
            <w:gridSpan w:val="2"/>
            <w:shd w:val="clear" w:color="auto" w:fill="auto"/>
            <w:vAlign w:val="center"/>
          </w:tcPr>
          <w:p w14:paraId="0530E370"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10026</w:t>
            </w:r>
            <w:r w:rsidRPr="003718B5">
              <w:rPr>
                <w:rFonts w:eastAsiaTheme="minorEastAsia" w:cs="Times New Roman"/>
                <w:color w:val="000000" w:themeColor="text1"/>
                <w:sz w:val="24"/>
                <w:szCs w:val="24"/>
              </w:rPr>
              <w:t>。</w:t>
            </w:r>
          </w:p>
        </w:tc>
      </w:tr>
    </w:tbl>
    <w:p w14:paraId="5E63B5D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）主要材料（系统）：门窗配件及型材。</w:t>
      </w:r>
    </w:p>
    <w:p w14:paraId="324390EF"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13</w:t>
      </w:r>
      <w:r w:rsidRPr="003718B5">
        <w:rPr>
          <w:rFonts w:eastAsiaTheme="minorEastAsia" w:cs="Times New Roman"/>
          <w:color w:val="000000" w:themeColor="text1"/>
          <w:szCs w:val="28"/>
        </w:rPr>
        <w:t>：</w:t>
      </w:r>
    </w:p>
    <w:p w14:paraId="651BF185"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13</w:t>
      </w:r>
    </w:p>
    <w:tbl>
      <w:tblPr>
        <w:tblW w:w="81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2"/>
        <w:gridCol w:w="4084"/>
      </w:tblGrid>
      <w:tr w:rsidR="00BB3573" w:rsidRPr="003718B5" w14:paraId="2B4DB842" w14:textId="77777777" w:rsidTr="003718B5">
        <w:trPr>
          <w:trHeight w:val="20"/>
        </w:trPr>
        <w:tc>
          <w:tcPr>
            <w:tcW w:w="4129" w:type="dxa"/>
            <w:shd w:val="clear" w:color="auto" w:fill="auto"/>
            <w:vAlign w:val="center"/>
          </w:tcPr>
          <w:p w14:paraId="7C0D6D3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A2367B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75D98EA" w14:textId="77777777">
        <w:trPr>
          <w:trHeight w:val="20"/>
        </w:trPr>
        <w:tc>
          <w:tcPr>
            <w:tcW w:w="4129" w:type="dxa"/>
            <w:shd w:val="clear" w:color="auto" w:fill="auto"/>
            <w:vAlign w:val="center"/>
          </w:tcPr>
          <w:p w14:paraId="5FA29657"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密封胶条：拉伸强度</w:t>
            </w:r>
            <w:r w:rsidRPr="003718B5">
              <w:rPr>
                <w:rFonts w:eastAsiaTheme="minorEastAsia" w:cs="Times New Roman"/>
                <w:color w:val="000000" w:themeColor="text1"/>
                <w:sz w:val="24"/>
                <w:szCs w:val="24"/>
              </w:rPr>
              <w:t>≥8.5MPa</w:t>
            </w:r>
            <w:r w:rsidRPr="003718B5">
              <w:rPr>
                <w:rFonts w:eastAsiaTheme="minorEastAsia" w:cs="Times New Roman"/>
                <w:color w:val="000000" w:themeColor="text1"/>
                <w:sz w:val="24"/>
                <w:szCs w:val="24"/>
              </w:rPr>
              <w:t>；加热失重（</w:t>
            </w:r>
            <w:r w:rsidRPr="003718B5">
              <w:rPr>
                <w:rFonts w:eastAsiaTheme="minorEastAsia" w:cs="Times New Roman"/>
                <w:color w:val="000000" w:themeColor="text1"/>
                <w:sz w:val="24"/>
                <w:szCs w:val="24"/>
              </w:rPr>
              <w:t>100℃×168h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w:t>
            </w:r>
          </w:p>
          <w:p w14:paraId="7B6E63B0"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密封胶位移能力达到</w:t>
            </w:r>
            <w:r w:rsidRPr="003718B5">
              <w:rPr>
                <w:rFonts w:eastAsiaTheme="minorEastAsia" w:cs="Times New Roman"/>
                <w:color w:val="000000" w:themeColor="text1"/>
                <w:sz w:val="24"/>
                <w:szCs w:val="24"/>
              </w:rPr>
              <w:t>25</w:t>
            </w:r>
          </w:p>
        </w:tc>
        <w:tc>
          <w:tcPr>
            <w:tcW w:w="4057" w:type="dxa"/>
            <w:shd w:val="clear" w:color="auto" w:fill="auto"/>
            <w:vAlign w:val="center"/>
          </w:tcPr>
          <w:p w14:paraId="54F36035"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铝合金型材表面涂层质量：阳极氧化达到</w:t>
            </w:r>
            <w:r w:rsidRPr="003718B5">
              <w:rPr>
                <w:rFonts w:eastAsiaTheme="minorEastAsia" w:cs="Times New Roman"/>
                <w:color w:val="000000" w:themeColor="text1"/>
                <w:sz w:val="24"/>
                <w:szCs w:val="24"/>
              </w:rPr>
              <w:t>15μm</w:t>
            </w:r>
            <w:r w:rsidRPr="003718B5">
              <w:rPr>
                <w:rFonts w:eastAsiaTheme="minorEastAsia" w:cs="Times New Roman"/>
                <w:color w:val="000000" w:themeColor="text1"/>
                <w:sz w:val="24"/>
                <w:szCs w:val="24"/>
              </w:rPr>
              <w:t>；电泳涂漆达到</w:t>
            </w:r>
            <w:r w:rsidRPr="003718B5">
              <w:rPr>
                <w:rFonts w:eastAsiaTheme="minorEastAsia" w:cs="Times New Roman"/>
                <w:color w:val="000000" w:themeColor="text1"/>
                <w:sz w:val="24"/>
                <w:szCs w:val="24"/>
              </w:rPr>
              <w:t>Ⅲ</w:t>
            </w:r>
            <w:r w:rsidRPr="003718B5">
              <w:rPr>
                <w:rFonts w:eastAsiaTheme="minorEastAsia" w:cs="Times New Roman"/>
                <w:color w:val="000000" w:themeColor="text1"/>
                <w:sz w:val="24"/>
                <w:szCs w:val="24"/>
              </w:rPr>
              <w:t>级；喷粉型材达到</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级；覆膜、木纹等型材达到</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级；喷漆型材经</w:t>
            </w:r>
            <w:r w:rsidRPr="003718B5">
              <w:rPr>
                <w:rFonts w:eastAsiaTheme="minorEastAsia" w:cs="Times New Roman"/>
                <w:color w:val="000000" w:themeColor="text1"/>
                <w:sz w:val="24"/>
                <w:szCs w:val="24"/>
              </w:rPr>
              <w:t>1000h</w:t>
            </w:r>
            <w:r w:rsidRPr="003718B5">
              <w:rPr>
                <w:rFonts w:eastAsiaTheme="minorEastAsia" w:cs="Times New Roman"/>
                <w:color w:val="000000" w:themeColor="text1"/>
                <w:sz w:val="24"/>
                <w:szCs w:val="24"/>
              </w:rPr>
              <w:t>加速耐候性试验后，光泽保持率</w:t>
            </w:r>
            <w:r w:rsidRPr="003718B5">
              <w:rPr>
                <w:rFonts w:eastAsiaTheme="minorEastAsia" w:cs="Times New Roman"/>
                <w:color w:val="000000" w:themeColor="text1"/>
                <w:sz w:val="24"/>
                <w:szCs w:val="24"/>
              </w:rPr>
              <w:t>≥75%</w:t>
            </w:r>
            <w:r w:rsidRPr="003718B5">
              <w:rPr>
                <w:rFonts w:eastAsiaTheme="minorEastAsia" w:cs="Times New Roman"/>
                <w:color w:val="000000" w:themeColor="text1"/>
                <w:sz w:val="24"/>
                <w:szCs w:val="24"/>
              </w:rPr>
              <w:t>，色差</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，粉化为</w:t>
            </w:r>
            <w:r w:rsidRPr="003718B5">
              <w:rPr>
                <w:rFonts w:eastAsiaTheme="minorEastAsia" w:cs="Times New Roman"/>
                <w:color w:val="000000" w:themeColor="text1"/>
                <w:sz w:val="24"/>
                <w:szCs w:val="24"/>
              </w:rPr>
              <w:t>0</w:t>
            </w:r>
            <w:r w:rsidRPr="003718B5">
              <w:rPr>
                <w:rFonts w:eastAsiaTheme="minorEastAsia" w:cs="Times New Roman"/>
                <w:color w:val="000000" w:themeColor="text1"/>
                <w:sz w:val="24"/>
                <w:szCs w:val="24"/>
              </w:rPr>
              <w:t>级</w:t>
            </w:r>
          </w:p>
          <w:p w14:paraId="17BEA21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2.</w:t>
            </w:r>
            <w:r w:rsidRPr="003718B5">
              <w:rPr>
                <w:rFonts w:eastAsiaTheme="minorEastAsia" w:cs="Times New Roman"/>
                <w:color w:val="000000" w:themeColor="text1"/>
                <w:sz w:val="24"/>
                <w:szCs w:val="24"/>
              </w:rPr>
              <w:t>塑料型材低温落锤冲击达到</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级</w:t>
            </w:r>
          </w:p>
        </w:tc>
      </w:tr>
      <w:tr w:rsidR="00BB3573" w:rsidRPr="003718B5" w14:paraId="5B93BABC" w14:textId="77777777">
        <w:trPr>
          <w:trHeight w:val="20"/>
        </w:trPr>
        <w:tc>
          <w:tcPr>
            <w:tcW w:w="8186" w:type="dxa"/>
            <w:gridSpan w:val="2"/>
            <w:shd w:val="clear" w:color="auto" w:fill="auto"/>
            <w:vAlign w:val="center"/>
          </w:tcPr>
          <w:p w14:paraId="2CBFF7D7"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10026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10041</w:t>
            </w:r>
            <w:r w:rsidRPr="003718B5">
              <w:rPr>
                <w:rFonts w:eastAsiaTheme="minorEastAsia" w:cs="Times New Roman"/>
                <w:color w:val="000000" w:themeColor="text1"/>
                <w:sz w:val="24"/>
                <w:szCs w:val="24"/>
              </w:rPr>
              <w:t>。</w:t>
            </w:r>
          </w:p>
        </w:tc>
      </w:tr>
    </w:tbl>
    <w:p w14:paraId="4D6FB103"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）主要材料（系统）：中空玻璃。</w:t>
      </w:r>
    </w:p>
    <w:p w14:paraId="50E69D73"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14</w:t>
      </w:r>
      <w:r w:rsidRPr="003718B5">
        <w:rPr>
          <w:rFonts w:eastAsiaTheme="minorEastAsia" w:cs="Times New Roman"/>
          <w:color w:val="000000" w:themeColor="text1"/>
          <w:szCs w:val="28"/>
        </w:rPr>
        <w:t>：</w:t>
      </w:r>
    </w:p>
    <w:p w14:paraId="3A332B0E"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14</w:t>
      </w:r>
    </w:p>
    <w:tbl>
      <w:tblPr>
        <w:tblStyle w:val="af9"/>
        <w:tblW w:w="0" w:type="auto"/>
        <w:tblInd w:w="98" w:type="dxa"/>
        <w:tblLayout w:type="fixed"/>
        <w:tblLook w:val="04A0" w:firstRow="1" w:lastRow="0" w:firstColumn="1" w:lastColumn="0" w:noHBand="0" w:noVBand="1"/>
      </w:tblPr>
      <w:tblGrid>
        <w:gridCol w:w="4092"/>
        <w:gridCol w:w="4111"/>
      </w:tblGrid>
      <w:tr w:rsidR="00BB3573" w:rsidRPr="003718B5" w14:paraId="30CE4659" w14:textId="77777777" w:rsidTr="003718B5">
        <w:tc>
          <w:tcPr>
            <w:tcW w:w="4092" w:type="dxa"/>
          </w:tcPr>
          <w:p w14:paraId="58078F9A" w14:textId="77777777" w:rsidR="00BB3573" w:rsidRPr="003718B5" w:rsidRDefault="001F55DA">
            <w:pPr>
              <w:spacing w:line="240" w:lineRule="auto"/>
              <w:ind w:firstLine="48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绿色要求</w:t>
            </w:r>
          </w:p>
        </w:tc>
        <w:tc>
          <w:tcPr>
            <w:tcW w:w="4111" w:type="dxa"/>
          </w:tcPr>
          <w:p w14:paraId="351CE6C8" w14:textId="77777777" w:rsidR="00BB3573" w:rsidRPr="003718B5" w:rsidRDefault="001F55DA">
            <w:pPr>
              <w:spacing w:line="240" w:lineRule="auto"/>
              <w:ind w:firstLine="48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品质属性要求</w:t>
            </w:r>
          </w:p>
        </w:tc>
      </w:tr>
      <w:tr w:rsidR="00BB3573" w:rsidRPr="003718B5" w14:paraId="3D31583C" w14:textId="77777777" w:rsidTr="003718B5">
        <w:trPr>
          <w:trHeight w:val="47"/>
        </w:trPr>
        <w:tc>
          <w:tcPr>
            <w:tcW w:w="4092" w:type="dxa"/>
            <w:vAlign w:val="center"/>
          </w:tcPr>
          <w:p w14:paraId="746D86F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水气密封耐久性：水分渗透指数</w:t>
            </w:r>
            <w:r w:rsidRPr="003718B5">
              <w:rPr>
                <w:rFonts w:ascii="Times New Roman" w:eastAsiaTheme="minorEastAsia" w:cs="Times New Roman"/>
                <w:color w:val="000000" w:themeColor="text1"/>
                <w:sz w:val="24"/>
                <w:szCs w:val="24"/>
              </w:rPr>
              <w:t>I≤0.20</w:t>
            </w:r>
            <w:r w:rsidRPr="003718B5">
              <w:rPr>
                <w:rFonts w:ascii="Times New Roman" w:eastAsiaTheme="minorEastAsia" w:cs="Times New Roman"/>
                <w:color w:val="000000" w:themeColor="text1"/>
                <w:sz w:val="24"/>
                <w:szCs w:val="24"/>
              </w:rPr>
              <w:t>，平均值</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aV</w:t>
            </w:r>
            <w:r w:rsidRPr="003718B5">
              <w:rPr>
                <w:rFonts w:ascii="Times New Roman" w:eastAsiaTheme="minorEastAsia" w:cs="Times New Roman"/>
                <w:color w:val="000000" w:themeColor="text1"/>
                <w:sz w:val="24"/>
                <w:szCs w:val="24"/>
              </w:rPr>
              <w:t>≤0.10</w:t>
            </w:r>
          </w:p>
        </w:tc>
        <w:tc>
          <w:tcPr>
            <w:tcW w:w="3964" w:type="dxa"/>
          </w:tcPr>
          <w:p w14:paraId="28DEB7C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色差</w:t>
            </w:r>
            <w:r w:rsidRPr="003718B5">
              <w:rPr>
                <w:rFonts w:ascii="Times New Roman" w:eastAsiaTheme="minorEastAsia" w:cs="Times New Roman"/>
                <w:color w:val="000000" w:themeColor="text1"/>
                <w:sz w:val="24"/>
                <w:szCs w:val="24"/>
              </w:rPr>
              <w:t>≤2.0</w:t>
            </w:r>
          </w:p>
          <w:p w14:paraId="033BFF5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可见光透射比</w:t>
            </w:r>
            <w:r w:rsidRPr="003718B5">
              <w:rPr>
                <w:rFonts w:ascii="Times New Roman" w:eastAsiaTheme="minorEastAsia" w:cs="Times New Roman"/>
                <w:color w:val="000000" w:themeColor="text1"/>
                <w:sz w:val="24"/>
                <w:szCs w:val="24"/>
              </w:rPr>
              <w:t>≥40.0%</w:t>
            </w:r>
          </w:p>
          <w:p w14:paraId="2FBE939A"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可见光反射比（室外）＜</w:t>
            </w:r>
            <w:r w:rsidRPr="003718B5">
              <w:rPr>
                <w:rFonts w:ascii="Times New Roman" w:eastAsiaTheme="minorEastAsia" w:cs="Times New Roman"/>
                <w:color w:val="000000" w:themeColor="text1"/>
                <w:sz w:val="24"/>
                <w:szCs w:val="24"/>
              </w:rPr>
              <w:t>20.0%</w:t>
            </w:r>
          </w:p>
        </w:tc>
      </w:tr>
      <w:tr w:rsidR="00BB3573" w:rsidRPr="003718B5" w14:paraId="503902F5" w14:textId="77777777" w:rsidTr="003718B5">
        <w:tc>
          <w:tcPr>
            <w:tcW w:w="8056" w:type="dxa"/>
            <w:gridSpan w:val="2"/>
          </w:tcPr>
          <w:p w14:paraId="2912C5BF"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10034</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11944</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GB/T 18915.1</w:t>
            </w:r>
            <w:r w:rsidRPr="003718B5">
              <w:rPr>
                <w:rFonts w:ascii="Times New Roman" w:eastAsiaTheme="minorEastAsia" w:cs="Times New Roman"/>
                <w:color w:val="000000" w:themeColor="text1"/>
                <w:sz w:val="24"/>
                <w:szCs w:val="24"/>
              </w:rPr>
              <w:t>。</w:t>
            </w:r>
          </w:p>
        </w:tc>
      </w:tr>
    </w:tbl>
    <w:p w14:paraId="3633514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26" w:name="_Toc186533240"/>
      <w:r w:rsidRPr="003718B5">
        <w:rPr>
          <w:rFonts w:ascii="Times New Roman" w:eastAsiaTheme="minorEastAsia" w:hAnsi="Times New Roman" w:cs="Times New Roman"/>
          <w:color w:val="000000" w:themeColor="text1"/>
        </w:rPr>
        <w:t xml:space="preserve">4.2.2  </w:t>
      </w:r>
      <w:r w:rsidRPr="003718B5">
        <w:rPr>
          <w:rFonts w:ascii="Times New Roman" w:eastAsiaTheme="minorEastAsia" w:hAnsi="Times New Roman" w:cs="Times New Roman"/>
          <w:color w:val="000000" w:themeColor="text1"/>
        </w:rPr>
        <w:t>保温隔热材料</w:t>
      </w:r>
      <w:bookmarkEnd w:id="26"/>
    </w:p>
    <w:p w14:paraId="69C24704"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）主要材料（系统）：岩棉制品。</w:t>
      </w:r>
    </w:p>
    <w:p w14:paraId="5D2B5B10"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15</w:t>
      </w:r>
      <w:r w:rsidRPr="003718B5">
        <w:rPr>
          <w:rFonts w:eastAsiaTheme="minorEastAsia" w:cs="Times New Roman"/>
          <w:color w:val="000000" w:themeColor="text1"/>
          <w:szCs w:val="28"/>
        </w:rPr>
        <w:t>：</w:t>
      </w:r>
    </w:p>
    <w:p w14:paraId="63516341"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15</w:t>
      </w:r>
    </w:p>
    <w:tbl>
      <w:tblPr>
        <w:tblW w:w="815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4077"/>
      </w:tblGrid>
      <w:tr w:rsidR="00BB3573" w:rsidRPr="003718B5" w14:paraId="7ED5649E" w14:textId="77777777" w:rsidTr="003718B5">
        <w:trPr>
          <w:trHeight w:val="96"/>
        </w:trPr>
        <w:tc>
          <w:tcPr>
            <w:tcW w:w="4114" w:type="dxa"/>
            <w:shd w:val="clear" w:color="auto" w:fill="auto"/>
            <w:vAlign w:val="center"/>
          </w:tcPr>
          <w:p w14:paraId="4459AAC6"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3EF958E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7C234D7" w14:textId="77777777">
        <w:trPr>
          <w:trHeight w:val="1132"/>
        </w:trPr>
        <w:tc>
          <w:tcPr>
            <w:tcW w:w="4114" w:type="dxa"/>
            <w:shd w:val="clear" w:color="auto" w:fill="auto"/>
            <w:vAlign w:val="center"/>
          </w:tcPr>
          <w:p w14:paraId="5B821083"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）：外墙板</w:t>
            </w:r>
            <w:r w:rsidRPr="003718B5">
              <w:rPr>
                <w:rFonts w:eastAsiaTheme="minorEastAsia" w:cs="Times New Roman"/>
                <w:color w:val="000000" w:themeColor="text1"/>
                <w:sz w:val="24"/>
                <w:szCs w:val="24"/>
              </w:rPr>
              <w:t>≤0.040 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）；幕墙、钢结构、内保温用</w:t>
            </w:r>
            <w:r w:rsidRPr="003718B5">
              <w:rPr>
                <w:rFonts w:eastAsiaTheme="minorEastAsia" w:cs="Times New Roman"/>
                <w:color w:val="000000" w:themeColor="text1"/>
                <w:sz w:val="24"/>
                <w:szCs w:val="24"/>
              </w:rPr>
              <w:t>≤0.038 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）；岩棉条</w:t>
            </w:r>
            <w:r w:rsidRPr="003718B5">
              <w:rPr>
                <w:rFonts w:eastAsiaTheme="minorEastAsia" w:cs="Times New Roman"/>
                <w:color w:val="000000" w:themeColor="text1"/>
                <w:sz w:val="24"/>
                <w:szCs w:val="24"/>
              </w:rPr>
              <w:t>≤0.048 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tc>
        <w:tc>
          <w:tcPr>
            <w:tcW w:w="4043" w:type="dxa"/>
            <w:shd w:val="clear" w:color="auto" w:fill="auto"/>
            <w:vAlign w:val="center"/>
          </w:tcPr>
          <w:p w14:paraId="27C0490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外墙板垂直于表面抗拉强度</w:t>
            </w:r>
            <w:r w:rsidRPr="003718B5">
              <w:rPr>
                <w:rFonts w:eastAsiaTheme="minorEastAsia" w:cs="Times New Roman"/>
                <w:color w:val="000000" w:themeColor="text1"/>
                <w:sz w:val="24"/>
                <w:szCs w:val="24"/>
              </w:rPr>
              <w:t>≥10kPa</w:t>
            </w:r>
          </w:p>
          <w:p w14:paraId="16BE90C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外墙板垂直于表面抗拉强度保留率</w:t>
            </w:r>
            <w:r w:rsidRPr="003718B5">
              <w:rPr>
                <w:rFonts w:eastAsiaTheme="minorEastAsia" w:cs="Times New Roman"/>
                <w:color w:val="000000" w:themeColor="text1"/>
                <w:sz w:val="24"/>
                <w:szCs w:val="24"/>
              </w:rPr>
              <w:t>≥40%</w:t>
            </w:r>
          </w:p>
          <w:p w14:paraId="27C4BFB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密度均匀性</w:t>
            </w:r>
            <w:r w:rsidRPr="003718B5">
              <w:rPr>
                <w:rFonts w:eastAsiaTheme="minorEastAsia" w:cs="Times New Roman"/>
                <w:color w:val="000000" w:themeColor="text1"/>
                <w:sz w:val="24"/>
                <w:szCs w:val="24"/>
              </w:rPr>
              <w:t>≤13%</w:t>
            </w:r>
          </w:p>
          <w:p w14:paraId="41FC9E43"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4.7d</w:t>
            </w:r>
            <w:r w:rsidRPr="003718B5">
              <w:rPr>
                <w:rFonts w:eastAsiaTheme="minorEastAsia" w:cs="Times New Roman"/>
                <w:color w:val="000000" w:themeColor="text1"/>
                <w:sz w:val="24"/>
                <w:szCs w:val="24"/>
              </w:rPr>
              <w:t>全浸体积吸水率（外墙板）</w:t>
            </w:r>
            <w:r w:rsidRPr="003718B5">
              <w:rPr>
                <w:rFonts w:eastAsiaTheme="minorEastAsia" w:cs="Times New Roman"/>
                <w:color w:val="000000" w:themeColor="text1"/>
                <w:sz w:val="24"/>
                <w:szCs w:val="24"/>
              </w:rPr>
              <w:t>≤5.0%</w:t>
            </w:r>
          </w:p>
          <w:p w14:paraId="135039B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酸度系数</w:t>
            </w:r>
            <w:r w:rsidRPr="003718B5">
              <w:rPr>
                <w:rFonts w:eastAsiaTheme="minorEastAsia" w:cs="Times New Roman"/>
                <w:color w:val="000000" w:themeColor="text1"/>
                <w:sz w:val="24"/>
                <w:szCs w:val="24"/>
              </w:rPr>
              <w:t>≥1.8</w:t>
            </w:r>
          </w:p>
        </w:tc>
      </w:tr>
      <w:tr w:rsidR="00BB3573" w:rsidRPr="003718B5" w14:paraId="6707B1E3" w14:textId="77777777">
        <w:trPr>
          <w:trHeight w:val="99"/>
        </w:trPr>
        <w:tc>
          <w:tcPr>
            <w:tcW w:w="8157" w:type="dxa"/>
            <w:gridSpan w:val="2"/>
            <w:shd w:val="clear" w:color="auto" w:fill="auto"/>
            <w:vAlign w:val="center"/>
          </w:tcPr>
          <w:p w14:paraId="4071C10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tc>
      </w:tr>
    </w:tbl>
    <w:p w14:paraId="2D404B13"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）主要材料（系统）：挤塑聚苯乙烯泡沫塑料制品（</w:t>
      </w:r>
      <w:r w:rsidRPr="003718B5">
        <w:rPr>
          <w:rFonts w:eastAsiaTheme="minorEastAsia" w:cs="Times New Roman"/>
          <w:color w:val="000000" w:themeColor="text1"/>
          <w:szCs w:val="28"/>
        </w:rPr>
        <w:t>XPS</w:t>
      </w:r>
      <w:r w:rsidRPr="003718B5">
        <w:rPr>
          <w:rFonts w:eastAsiaTheme="minorEastAsia" w:cs="Times New Roman"/>
          <w:color w:val="000000" w:themeColor="text1"/>
          <w:szCs w:val="28"/>
        </w:rPr>
        <w:t>）。</w:t>
      </w:r>
    </w:p>
    <w:p w14:paraId="168CEA2D"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16</w:t>
      </w:r>
      <w:r w:rsidRPr="003718B5">
        <w:rPr>
          <w:rFonts w:eastAsiaTheme="minorEastAsia" w:cs="Times New Roman"/>
          <w:color w:val="000000" w:themeColor="text1"/>
          <w:szCs w:val="28"/>
        </w:rPr>
        <w:t>：</w:t>
      </w:r>
    </w:p>
    <w:p w14:paraId="370084C2"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16</w:t>
      </w:r>
    </w:p>
    <w:tbl>
      <w:tblPr>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4060"/>
      </w:tblGrid>
      <w:tr w:rsidR="00BB3573" w:rsidRPr="003718B5" w14:paraId="07F4248D" w14:textId="77777777" w:rsidTr="003718B5">
        <w:trPr>
          <w:trHeight w:val="315"/>
        </w:trPr>
        <w:tc>
          <w:tcPr>
            <w:tcW w:w="4111" w:type="dxa"/>
            <w:shd w:val="clear" w:color="auto" w:fill="auto"/>
            <w:vAlign w:val="center"/>
          </w:tcPr>
          <w:p w14:paraId="29F1DA19" w14:textId="77777777" w:rsidR="00BB3573" w:rsidRPr="003718B5" w:rsidRDefault="001F55DA">
            <w:pPr>
              <w:widowControl/>
              <w:spacing w:line="240" w:lineRule="auto"/>
              <w:ind w:firstLineChars="0" w:firstLine="0"/>
              <w:jc w:val="center"/>
              <w:rPr>
                <w:rFonts w:eastAsiaTheme="minorEastAsia" w:cs="Times New Roman"/>
                <w:bCs/>
                <w:color w:val="000000" w:themeColor="text1"/>
                <w:kern w:val="0"/>
                <w:sz w:val="24"/>
                <w:szCs w:val="24"/>
              </w:rPr>
            </w:pPr>
            <w:r w:rsidRPr="003718B5">
              <w:rPr>
                <w:rFonts w:eastAsiaTheme="minorEastAsia" w:cs="Times New Roman"/>
                <w:bCs/>
                <w:color w:val="000000" w:themeColor="text1"/>
                <w:kern w:val="0"/>
                <w:sz w:val="24"/>
                <w:szCs w:val="24"/>
              </w:rPr>
              <w:t>绿色要求</w:t>
            </w:r>
          </w:p>
        </w:tc>
        <w:tc>
          <w:tcPr>
            <w:tcW w:w="4111" w:type="dxa"/>
            <w:shd w:val="clear" w:color="auto" w:fill="auto"/>
            <w:vAlign w:val="center"/>
          </w:tcPr>
          <w:p w14:paraId="3E48BFD5" w14:textId="77777777" w:rsidR="00BB3573" w:rsidRPr="003718B5" w:rsidRDefault="001F55DA">
            <w:pPr>
              <w:widowControl/>
              <w:spacing w:line="240" w:lineRule="auto"/>
              <w:ind w:firstLineChars="0" w:firstLine="0"/>
              <w:jc w:val="center"/>
              <w:rPr>
                <w:rFonts w:eastAsiaTheme="minorEastAsia" w:cs="Times New Roman"/>
                <w:bCs/>
                <w:color w:val="000000" w:themeColor="text1"/>
                <w:kern w:val="0"/>
                <w:sz w:val="24"/>
                <w:szCs w:val="24"/>
              </w:rPr>
            </w:pPr>
            <w:r w:rsidRPr="003718B5">
              <w:rPr>
                <w:rFonts w:eastAsiaTheme="minorEastAsia" w:cs="Times New Roman"/>
                <w:bCs/>
                <w:color w:val="000000" w:themeColor="text1"/>
                <w:kern w:val="0"/>
                <w:sz w:val="24"/>
                <w:szCs w:val="24"/>
              </w:rPr>
              <w:t>品质属性要求</w:t>
            </w:r>
          </w:p>
        </w:tc>
      </w:tr>
      <w:tr w:rsidR="00BB3573" w:rsidRPr="003718B5" w14:paraId="787DBD70" w14:textId="77777777" w:rsidTr="003718B5">
        <w:trPr>
          <w:trHeight w:val="491"/>
        </w:trPr>
        <w:tc>
          <w:tcPr>
            <w:tcW w:w="4248" w:type="dxa"/>
            <w:shd w:val="clear" w:color="auto" w:fill="auto"/>
            <w:vAlign w:val="center"/>
          </w:tcPr>
          <w:p w14:paraId="3C2AE45A"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带表皮：导热系数（平均温度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≤0.025 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54873433"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不带表皮：导热系数（平均温度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≤0.030 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61EA6AC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不得使用六</w:t>
            </w:r>
            <w:proofErr w:type="gramStart"/>
            <w:r w:rsidRPr="003718B5">
              <w:rPr>
                <w:rFonts w:eastAsiaTheme="minorEastAsia" w:cs="Times New Roman"/>
                <w:color w:val="000000" w:themeColor="text1"/>
                <w:sz w:val="24"/>
                <w:szCs w:val="24"/>
              </w:rPr>
              <w:t>溴环十二烷</w:t>
            </w:r>
            <w:proofErr w:type="gramEnd"/>
            <w:r w:rsidRPr="003718B5">
              <w:rPr>
                <w:rFonts w:eastAsiaTheme="minorEastAsia" w:cs="Times New Roman"/>
                <w:color w:val="000000" w:themeColor="text1"/>
                <w:sz w:val="24"/>
                <w:szCs w:val="24"/>
              </w:rPr>
              <w:t>阻燃剂</w:t>
            </w:r>
            <w:r w:rsidRPr="003718B5">
              <w:rPr>
                <w:rFonts w:eastAsiaTheme="minorEastAsia" w:cs="Times New Roman"/>
                <w:color w:val="000000" w:themeColor="text1"/>
                <w:sz w:val="24"/>
                <w:szCs w:val="24"/>
                <w:vertAlign w:val="superscript"/>
              </w:rPr>
              <w:t>a</w:t>
            </w:r>
          </w:p>
          <w:p w14:paraId="790E735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不得使用氟氯烃发泡剂</w:t>
            </w:r>
            <w:r w:rsidRPr="003718B5">
              <w:rPr>
                <w:rFonts w:eastAsiaTheme="minorEastAsia" w:cs="Times New Roman"/>
                <w:color w:val="000000" w:themeColor="text1"/>
                <w:sz w:val="24"/>
                <w:szCs w:val="24"/>
                <w:vertAlign w:val="superscript"/>
              </w:rPr>
              <w:t>a</w:t>
            </w:r>
          </w:p>
        </w:tc>
        <w:tc>
          <w:tcPr>
            <w:tcW w:w="4007" w:type="dxa"/>
            <w:shd w:val="clear" w:color="auto" w:fill="auto"/>
            <w:vAlign w:val="center"/>
          </w:tcPr>
          <w:p w14:paraId="3A6B826F"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带表皮：吸水率（浸水</w:t>
            </w:r>
            <w:r w:rsidRPr="003718B5">
              <w:rPr>
                <w:rFonts w:eastAsiaTheme="minorEastAsia" w:cs="Times New Roman"/>
                <w:color w:val="000000" w:themeColor="text1"/>
                <w:sz w:val="24"/>
                <w:szCs w:val="24"/>
              </w:rPr>
              <w:t>96h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，水蒸气透过系数（</w:t>
            </w:r>
            <w:r w:rsidRPr="003718B5">
              <w:rPr>
                <w:rFonts w:eastAsiaTheme="minorEastAsia" w:cs="Times New Roman"/>
                <w:color w:val="000000" w:themeColor="text1"/>
                <w:sz w:val="24"/>
                <w:szCs w:val="24"/>
              </w:rPr>
              <w:t>23℃±1℃</w:t>
            </w:r>
            <w:r w:rsidRPr="003718B5">
              <w:rPr>
                <w:rFonts w:eastAsiaTheme="minorEastAsia" w:cs="Times New Roman"/>
                <w:color w:val="000000" w:themeColor="text1"/>
                <w:sz w:val="24"/>
                <w:szCs w:val="24"/>
              </w:rPr>
              <w:t>，相对湿度</w:t>
            </w:r>
            <w:r w:rsidRPr="003718B5">
              <w:rPr>
                <w:rFonts w:eastAsiaTheme="minorEastAsia" w:cs="Times New Roman"/>
                <w:color w:val="000000" w:themeColor="text1"/>
                <w:sz w:val="24"/>
                <w:szCs w:val="24"/>
              </w:rPr>
              <w:t>50%±5%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 ng/</w:t>
            </w:r>
            <w:proofErr w:type="spellStart"/>
            <w:r w:rsidRPr="003718B5">
              <w:rPr>
                <w:rFonts w:eastAsiaTheme="minorEastAsia" w:cs="Times New Roman"/>
                <w:color w:val="000000" w:themeColor="text1"/>
                <w:sz w:val="24"/>
                <w:szCs w:val="24"/>
              </w:rPr>
              <w:t>m·s·Pa</w:t>
            </w:r>
            <w:proofErr w:type="spellEnd"/>
          </w:p>
          <w:p w14:paraId="4977AE38"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不带表皮：吸水率（浸水</w:t>
            </w:r>
            <w:r w:rsidRPr="003718B5">
              <w:rPr>
                <w:rFonts w:eastAsiaTheme="minorEastAsia" w:cs="Times New Roman"/>
                <w:color w:val="000000" w:themeColor="text1"/>
                <w:sz w:val="24"/>
                <w:szCs w:val="24"/>
              </w:rPr>
              <w:t>96h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≤1.5%</w:t>
            </w:r>
            <w:r w:rsidRPr="003718B5">
              <w:rPr>
                <w:rFonts w:eastAsiaTheme="minorEastAsia" w:cs="Times New Roman"/>
                <w:color w:val="000000" w:themeColor="text1"/>
                <w:sz w:val="24"/>
                <w:szCs w:val="24"/>
              </w:rPr>
              <w:t>，水蒸气透过系数（</w:t>
            </w:r>
            <w:r w:rsidRPr="003718B5">
              <w:rPr>
                <w:rFonts w:eastAsiaTheme="minorEastAsia" w:cs="Times New Roman"/>
                <w:color w:val="000000" w:themeColor="text1"/>
                <w:sz w:val="24"/>
                <w:szCs w:val="24"/>
              </w:rPr>
              <w:t>23℃±1℃</w:t>
            </w:r>
            <w:r w:rsidRPr="003718B5">
              <w:rPr>
                <w:rFonts w:eastAsiaTheme="minorEastAsia" w:cs="Times New Roman"/>
                <w:color w:val="000000" w:themeColor="text1"/>
                <w:sz w:val="24"/>
                <w:szCs w:val="24"/>
              </w:rPr>
              <w:t>，相对湿度</w:t>
            </w:r>
            <w:r w:rsidRPr="003718B5">
              <w:rPr>
                <w:rFonts w:eastAsiaTheme="minorEastAsia" w:cs="Times New Roman"/>
                <w:color w:val="000000" w:themeColor="text1"/>
                <w:sz w:val="24"/>
                <w:szCs w:val="24"/>
              </w:rPr>
              <w:t>50%±5%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≤3.0 ng/</w:t>
            </w:r>
            <w:proofErr w:type="spellStart"/>
            <w:r w:rsidRPr="003718B5">
              <w:rPr>
                <w:rFonts w:eastAsiaTheme="minorEastAsia" w:cs="Times New Roman"/>
                <w:color w:val="000000" w:themeColor="text1"/>
                <w:sz w:val="24"/>
                <w:szCs w:val="24"/>
              </w:rPr>
              <w:t>m·s·Pa</w:t>
            </w:r>
            <w:proofErr w:type="spellEnd"/>
          </w:p>
          <w:p w14:paraId="0F6388A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燃烧性能等级达到</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w:t>
            </w:r>
          </w:p>
        </w:tc>
      </w:tr>
      <w:tr w:rsidR="00BB3573" w:rsidRPr="003718B5" w14:paraId="4B307D8C" w14:textId="77777777">
        <w:trPr>
          <w:trHeight w:val="41"/>
        </w:trPr>
        <w:tc>
          <w:tcPr>
            <w:tcW w:w="8255" w:type="dxa"/>
            <w:gridSpan w:val="2"/>
            <w:shd w:val="clear" w:color="auto" w:fill="auto"/>
            <w:vAlign w:val="center"/>
          </w:tcPr>
          <w:p w14:paraId="0AD964E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p w14:paraId="5101C006"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14:paraId="1E4D35C2"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w:t>
      </w:r>
      <w:bookmarkStart w:id="27" w:name="OLE_LINK3"/>
      <w:r w:rsidRPr="003718B5">
        <w:rPr>
          <w:rFonts w:eastAsiaTheme="minorEastAsia" w:cs="Times New Roman"/>
          <w:color w:val="000000" w:themeColor="text1"/>
          <w:szCs w:val="28"/>
        </w:rPr>
        <w:t>模塑聚苯乙烯泡沫塑料制品（</w:t>
      </w:r>
      <w:r w:rsidRPr="003718B5">
        <w:rPr>
          <w:rFonts w:eastAsiaTheme="minorEastAsia" w:cs="Times New Roman"/>
          <w:color w:val="000000" w:themeColor="text1"/>
          <w:szCs w:val="28"/>
        </w:rPr>
        <w:t>EPS</w:t>
      </w:r>
      <w:r w:rsidRPr="003718B5">
        <w:rPr>
          <w:rFonts w:eastAsiaTheme="minorEastAsia" w:cs="Times New Roman"/>
          <w:color w:val="000000" w:themeColor="text1"/>
          <w:szCs w:val="28"/>
        </w:rPr>
        <w:t>）</w:t>
      </w:r>
      <w:bookmarkEnd w:id="27"/>
      <w:r w:rsidRPr="003718B5">
        <w:rPr>
          <w:rFonts w:eastAsiaTheme="minorEastAsia" w:cs="Times New Roman"/>
          <w:color w:val="000000" w:themeColor="text1"/>
          <w:szCs w:val="28"/>
        </w:rPr>
        <w:t>。</w:t>
      </w:r>
    </w:p>
    <w:p w14:paraId="13141B69"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17</w:t>
      </w:r>
      <w:r w:rsidRPr="003718B5">
        <w:rPr>
          <w:rFonts w:eastAsiaTheme="minorEastAsia" w:cs="Times New Roman"/>
          <w:color w:val="000000" w:themeColor="text1"/>
          <w:szCs w:val="28"/>
        </w:rPr>
        <w:t>：</w:t>
      </w:r>
    </w:p>
    <w:p w14:paraId="056C4D0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17</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0"/>
        <w:gridCol w:w="4074"/>
      </w:tblGrid>
      <w:tr w:rsidR="00BB3573" w:rsidRPr="003718B5" w14:paraId="0C7FD3A4" w14:textId="77777777" w:rsidTr="003718B5">
        <w:trPr>
          <w:trHeight w:val="87"/>
        </w:trPr>
        <w:tc>
          <w:tcPr>
            <w:tcW w:w="4111" w:type="dxa"/>
            <w:shd w:val="clear" w:color="auto" w:fill="auto"/>
            <w:vAlign w:val="center"/>
          </w:tcPr>
          <w:p w14:paraId="26D3129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A7D85B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364A862" w14:textId="77777777" w:rsidTr="003718B5">
        <w:trPr>
          <w:trHeight w:val="47"/>
        </w:trPr>
        <w:tc>
          <w:tcPr>
            <w:tcW w:w="4248" w:type="dxa"/>
            <w:shd w:val="clear" w:color="auto" w:fill="auto"/>
            <w:vAlign w:val="center"/>
          </w:tcPr>
          <w:p w14:paraId="1EE6EE5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≤0.035W/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1C52E03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不得使用六</w:t>
            </w:r>
            <w:proofErr w:type="gramStart"/>
            <w:r w:rsidRPr="003718B5">
              <w:rPr>
                <w:rFonts w:eastAsiaTheme="minorEastAsia" w:cs="Times New Roman"/>
                <w:color w:val="000000" w:themeColor="text1"/>
                <w:sz w:val="24"/>
                <w:szCs w:val="24"/>
              </w:rPr>
              <w:t>溴环十二烷</w:t>
            </w:r>
            <w:proofErr w:type="gramEnd"/>
            <w:r w:rsidRPr="003718B5">
              <w:rPr>
                <w:rFonts w:eastAsiaTheme="minorEastAsia" w:cs="Times New Roman"/>
                <w:color w:val="000000" w:themeColor="text1"/>
                <w:sz w:val="24"/>
                <w:szCs w:val="24"/>
              </w:rPr>
              <w:t>阻燃剂</w:t>
            </w:r>
            <w:r w:rsidRPr="003718B5">
              <w:rPr>
                <w:rFonts w:eastAsiaTheme="minorEastAsia" w:cs="Times New Roman"/>
                <w:color w:val="000000" w:themeColor="text1"/>
                <w:sz w:val="24"/>
                <w:szCs w:val="24"/>
                <w:vertAlign w:val="superscript"/>
              </w:rPr>
              <w:t>a</w:t>
            </w:r>
          </w:p>
          <w:p w14:paraId="3271736E"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不得使用氟氯烃发泡剂</w:t>
            </w:r>
            <w:r w:rsidRPr="003718B5">
              <w:rPr>
                <w:rFonts w:eastAsiaTheme="minorEastAsia" w:cs="Times New Roman"/>
                <w:color w:val="000000" w:themeColor="text1"/>
                <w:sz w:val="24"/>
                <w:szCs w:val="24"/>
                <w:vertAlign w:val="superscript"/>
              </w:rPr>
              <w:t>a</w:t>
            </w:r>
          </w:p>
        </w:tc>
        <w:tc>
          <w:tcPr>
            <w:tcW w:w="4036" w:type="dxa"/>
            <w:shd w:val="clear" w:color="auto" w:fill="auto"/>
          </w:tcPr>
          <w:p w14:paraId="456612AF"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弯曲断裂荷载</w:t>
            </w:r>
            <w:r w:rsidRPr="003718B5">
              <w:rPr>
                <w:rFonts w:eastAsiaTheme="minorEastAsia" w:cs="Times New Roman"/>
                <w:color w:val="000000" w:themeColor="text1"/>
                <w:sz w:val="24"/>
                <w:szCs w:val="24"/>
              </w:rPr>
              <w:t>≥20N</w:t>
            </w:r>
          </w:p>
          <w:p w14:paraId="77E7A79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弯曲变形</w:t>
            </w:r>
            <w:r w:rsidRPr="003718B5">
              <w:rPr>
                <w:rFonts w:eastAsiaTheme="minorEastAsia" w:cs="Times New Roman"/>
                <w:color w:val="000000" w:themeColor="text1"/>
                <w:sz w:val="24"/>
                <w:szCs w:val="24"/>
              </w:rPr>
              <w:t>≥20mm</w:t>
            </w:r>
          </w:p>
          <w:p w14:paraId="0D15AB9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燃烧性能等级达到</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级，烟毒性达到</w:t>
            </w:r>
            <w:r w:rsidRPr="003718B5">
              <w:rPr>
                <w:rFonts w:eastAsiaTheme="minorEastAsia" w:cs="Times New Roman"/>
                <w:color w:val="000000" w:themeColor="text1"/>
                <w:sz w:val="24"/>
                <w:szCs w:val="24"/>
              </w:rPr>
              <w:t>t1</w:t>
            </w:r>
            <w:r w:rsidRPr="003718B5">
              <w:rPr>
                <w:rFonts w:eastAsiaTheme="minorEastAsia" w:cs="Times New Roman"/>
                <w:color w:val="000000" w:themeColor="text1"/>
                <w:sz w:val="24"/>
                <w:szCs w:val="24"/>
              </w:rPr>
              <w:t>级</w:t>
            </w:r>
          </w:p>
        </w:tc>
      </w:tr>
      <w:tr w:rsidR="00BB3573" w:rsidRPr="003718B5" w14:paraId="5B5AB3D1" w14:textId="77777777">
        <w:trPr>
          <w:trHeight w:val="175"/>
        </w:trPr>
        <w:tc>
          <w:tcPr>
            <w:tcW w:w="8284" w:type="dxa"/>
            <w:gridSpan w:val="2"/>
            <w:shd w:val="clear" w:color="auto" w:fill="auto"/>
            <w:vAlign w:val="center"/>
          </w:tcPr>
          <w:p w14:paraId="179C79F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p w14:paraId="6900B633"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14:paraId="41B14B57"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）主要材料（系统）：玻璃棉。</w:t>
      </w:r>
    </w:p>
    <w:p w14:paraId="49A43075"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18</w:t>
      </w:r>
      <w:r w:rsidRPr="003718B5">
        <w:rPr>
          <w:rFonts w:eastAsiaTheme="minorEastAsia" w:cs="Times New Roman"/>
          <w:color w:val="000000" w:themeColor="text1"/>
          <w:szCs w:val="28"/>
        </w:rPr>
        <w:t>：</w:t>
      </w:r>
    </w:p>
    <w:p w14:paraId="3AE3C8E7"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18</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067"/>
      </w:tblGrid>
      <w:tr w:rsidR="00BB3573" w:rsidRPr="003718B5" w14:paraId="57ED9DC5" w14:textId="77777777" w:rsidTr="003718B5">
        <w:trPr>
          <w:trHeight w:val="41"/>
        </w:trPr>
        <w:tc>
          <w:tcPr>
            <w:tcW w:w="4111" w:type="dxa"/>
            <w:shd w:val="clear" w:color="auto" w:fill="auto"/>
            <w:vAlign w:val="center"/>
          </w:tcPr>
          <w:p w14:paraId="4F9F1BE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5FF8DB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A01BC2B" w14:textId="77777777" w:rsidTr="003718B5">
        <w:trPr>
          <w:trHeight w:val="599"/>
        </w:trPr>
        <w:tc>
          <w:tcPr>
            <w:tcW w:w="4248" w:type="dxa"/>
            <w:shd w:val="clear" w:color="auto" w:fill="auto"/>
          </w:tcPr>
          <w:p w14:paraId="51CA700C"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≤0.5 mg/L</w:t>
            </w:r>
          </w:p>
          <w:p w14:paraId="5E396243"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）（毡，密度</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≤0.033W/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5A7B7F6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）（毡，密度</w:t>
            </w:r>
            <w:r w:rsidRPr="003718B5">
              <w:rPr>
                <w:rFonts w:eastAsiaTheme="minorEastAsia" w:cs="Times New Roman"/>
                <w:color w:val="000000" w:themeColor="text1"/>
                <w:sz w:val="24"/>
                <w:szCs w:val="24"/>
              </w:rPr>
              <w:t>24kg/m³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≤0.040W/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4ED27A5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）（毡，密度</w:t>
            </w:r>
            <w:r w:rsidRPr="003718B5">
              <w:rPr>
                <w:rFonts w:eastAsiaTheme="minorEastAsia" w:cs="Times New Roman"/>
                <w:color w:val="000000" w:themeColor="text1"/>
                <w:sz w:val="24"/>
                <w:szCs w:val="24"/>
              </w:rPr>
              <w:t>16kg/m³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≤0.042W/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7BAB333D"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）（板，密度</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≤0.039W/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71D9A5BD"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6.</w:t>
            </w:r>
            <w:r w:rsidRPr="003718B5">
              <w:rPr>
                <w:rFonts w:eastAsiaTheme="minorEastAsia" w:cs="Times New Roman"/>
                <w:color w:val="000000" w:themeColor="text1"/>
                <w:sz w:val="24"/>
                <w:szCs w:val="24"/>
              </w:rPr>
              <w:t>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）（条，密度</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≤0.049W/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tc>
        <w:tc>
          <w:tcPr>
            <w:tcW w:w="4022" w:type="dxa"/>
            <w:shd w:val="clear" w:color="auto" w:fill="auto"/>
            <w:vAlign w:val="center"/>
          </w:tcPr>
          <w:p w14:paraId="45B84A28"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标称密度（毡）</w:t>
            </w:r>
            <w:r w:rsidRPr="003718B5">
              <w:rPr>
                <w:rFonts w:eastAsiaTheme="minorEastAsia" w:cs="Times New Roman"/>
                <w:color w:val="000000" w:themeColor="text1"/>
                <w:sz w:val="24"/>
                <w:szCs w:val="24"/>
              </w:rPr>
              <w:t>≥16kg/m³</w:t>
            </w:r>
            <w:r w:rsidRPr="003718B5">
              <w:rPr>
                <w:rFonts w:eastAsiaTheme="minorEastAsia" w:cs="Times New Roman"/>
                <w:color w:val="000000" w:themeColor="text1"/>
                <w:sz w:val="24"/>
                <w:szCs w:val="24"/>
              </w:rPr>
              <w:br/>
              <w:t>2.</w:t>
            </w:r>
            <w:r w:rsidRPr="003718B5">
              <w:rPr>
                <w:rFonts w:eastAsiaTheme="minorEastAsia" w:cs="Times New Roman"/>
                <w:color w:val="000000" w:themeColor="text1"/>
                <w:sz w:val="24"/>
                <w:szCs w:val="24"/>
              </w:rPr>
              <w:t>标称密度（板）</w:t>
            </w:r>
            <w:r w:rsidRPr="003718B5">
              <w:rPr>
                <w:rFonts w:eastAsiaTheme="minorEastAsia" w:cs="Times New Roman"/>
                <w:color w:val="000000" w:themeColor="text1"/>
                <w:sz w:val="24"/>
                <w:szCs w:val="24"/>
              </w:rPr>
              <w:t>≥32kg/m³</w:t>
            </w:r>
            <w:r w:rsidRPr="003718B5">
              <w:rPr>
                <w:rFonts w:eastAsiaTheme="minorEastAsia" w:cs="Times New Roman"/>
                <w:color w:val="000000" w:themeColor="text1"/>
                <w:sz w:val="24"/>
                <w:szCs w:val="24"/>
              </w:rPr>
              <w:br/>
              <w:t>3.</w:t>
            </w:r>
            <w:r w:rsidRPr="003718B5">
              <w:rPr>
                <w:rFonts w:eastAsiaTheme="minorEastAsia" w:cs="Times New Roman"/>
                <w:color w:val="000000" w:themeColor="text1"/>
                <w:sz w:val="24"/>
                <w:szCs w:val="24"/>
              </w:rPr>
              <w:t>标称密度（条）</w:t>
            </w:r>
            <w:r w:rsidRPr="003718B5">
              <w:rPr>
                <w:rFonts w:eastAsiaTheme="minorEastAsia" w:cs="Times New Roman"/>
                <w:color w:val="000000" w:themeColor="text1"/>
                <w:sz w:val="24"/>
                <w:szCs w:val="24"/>
              </w:rPr>
              <w:t>≥48kg/m³</w:t>
            </w:r>
            <w:r w:rsidRPr="003718B5">
              <w:rPr>
                <w:rFonts w:eastAsiaTheme="minorEastAsia" w:cs="Times New Roman"/>
                <w:color w:val="000000" w:themeColor="text1"/>
                <w:sz w:val="24"/>
                <w:szCs w:val="24"/>
              </w:rPr>
              <w:br/>
              <w:t>4.</w:t>
            </w:r>
            <w:r w:rsidRPr="003718B5">
              <w:rPr>
                <w:rFonts w:eastAsiaTheme="minorEastAsia" w:cs="Times New Roman"/>
                <w:color w:val="000000" w:themeColor="text1"/>
                <w:sz w:val="24"/>
                <w:szCs w:val="24"/>
              </w:rPr>
              <w:t>纤维平均直径（毡）</w:t>
            </w:r>
            <w:r w:rsidRPr="003718B5">
              <w:rPr>
                <w:rFonts w:eastAsiaTheme="minorEastAsia" w:cs="Times New Roman"/>
                <w:color w:val="000000" w:themeColor="text1"/>
                <w:sz w:val="24"/>
                <w:szCs w:val="24"/>
              </w:rPr>
              <w:t>≤6.0μm</w:t>
            </w:r>
          </w:p>
        </w:tc>
      </w:tr>
      <w:tr w:rsidR="00BB3573" w:rsidRPr="003718B5" w14:paraId="7642F1D6" w14:textId="77777777" w:rsidTr="003718B5">
        <w:trPr>
          <w:trHeight w:val="77"/>
        </w:trPr>
        <w:tc>
          <w:tcPr>
            <w:tcW w:w="8270" w:type="dxa"/>
            <w:gridSpan w:val="2"/>
            <w:shd w:val="clear" w:color="auto" w:fill="auto"/>
          </w:tcPr>
          <w:p w14:paraId="3F9C9D15"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10032</w:t>
            </w:r>
            <w:r w:rsidRPr="003718B5">
              <w:rPr>
                <w:rFonts w:eastAsiaTheme="minorEastAsia" w:cs="Times New Roman"/>
                <w:color w:val="000000" w:themeColor="text1"/>
                <w:sz w:val="24"/>
                <w:szCs w:val="24"/>
              </w:rPr>
              <w:t>。</w:t>
            </w:r>
          </w:p>
        </w:tc>
      </w:tr>
    </w:tbl>
    <w:p w14:paraId="01449C53"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5</w:t>
      </w:r>
      <w:r w:rsidRPr="003718B5">
        <w:rPr>
          <w:rFonts w:eastAsiaTheme="minorEastAsia" w:cs="Times New Roman"/>
          <w:color w:val="000000" w:themeColor="text1"/>
          <w:szCs w:val="28"/>
        </w:rPr>
        <w:t>）主要材料（系统）：保温一体化装饰板。</w:t>
      </w:r>
    </w:p>
    <w:p w14:paraId="402DE01D" w14:textId="77777777" w:rsidR="0048486A" w:rsidRDefault="001F55DA">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19</w:t>
      </w:r>
      <w:r w:rsidRPr="003718B5">
        <w:rPr>
          <w:rFonts w:eastAsiaTheme="minorEastAsia" w:cs="Times New Roman"/>
          <w:color w:val="000000" w:themeColor="text1"/>
          <w:szCs w:val="28"/>
        </w:rPr>
        <w:t>：</w:t>
      </w:r>
    </w:p>
    <w:p w14:paraId="3AFB88B6" w14:textId="77777777" w:rsidR="00A93936" w:rsidRDefault="00A93936">
      <w:pPr>
        <w:spacing w:line="588" w:lineRule="exact"/>
        <w:ind w:firstLine="560"/>
        <w:rPr>
          <w:rFonts w:eastAsiaTheme="minorEastAsia" w:cs="Times New Roman"/>
          <w:color w:val="000000" w:themeColor="text1"/>
          <w:szCs w:val="28"/>
        </w:rPr>
      </w:pPr>
    </w:p>
    <w:p w14:paraId="5EB87AB1" w14:textId="77777777" w:rsidR="00A93936" w:rsidRDefault="00A93936">
      <w:pPr>
        <w:spacing w:line="588" w:lineRule="exact"/>
        <w:ind w:firstLine="560"/>
        <w:rPr>
          <w:rFonts w:eastAsiaTheme="minorEastAsia" w:cs="Times New Roman"/>
          <w:color w:val="000000" w:themeColor="text1"/>
          <w:szCs w:val="28"/>
        </w:rPr>
      </w:pPr>
    </w:p>
    <w:p w14:paraId="6647CA90" w14:textId="77777777" w:rsidR="00A93936" w:rsidRPr="003718B5" w:rsidRDefault="00A93936">
      <w:pPr>
        <w:spacing w:line="588" w:lineRule="exact"/>
        <w:ind w:firstLine="560"/>
        <w:rPr>
          <w:rFonts w:eastAsiaTheme="minorEastAsia" w:cs="Times New Roman"/>
          <w:color w:val="000000" w:themeColor="text1"/>
          <w:szCs w:val="28"/>
        </w:rPr>
      </w:pPr>
    </w:p>
    <w:p w14:paraId="6B32F69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19</w:t>
      </w:r>
    </w:p>
    <w:tbl>
      <w:tblPr>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8"/>
        <w:gridCol w:w="4053"/>
      </w:tblGrid>
      <w:tr w:rsidR="00BB3573" w:rsidRPr="003718B5" w14:paraId="20DE5C41" w14:textId="77777777" w:rsidTr="003718B5">
        <w:trPr>
          <w:trHeight w:val="41"/>
        </w:trPr>
        <w:tc>
          <w:tcPr>
            <w:tcW w:w="4111" w:type="dxa"/>
            <w:shd w:val="clear" w:color="auto" w:fill="auto"/>
            <w:vAlign w:val="center"/>
          </w:tcPr>
          <w:p w14:paraId="1D2AD78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F99F87C"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5F68C88" w14:textId="77777777" w:rsidTr="003718B5">
        <w:trPr>
          <w:trHeight w:val="2258"/>
        </w:trPr>
        <w:tc>
          <w:tcPr>
            <w:tcW w:w="4248" w:type="dxa"/>
            <w:shd w:val="clear" w:color="auto" w:fill="auto"/>
            <w:vAlign w:val="center"/>
          </w:tcPr>
          <w:p w14:paraId="0D85EDB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耐久性（装饰性漆膜综合等级）：耐老化</w:t>
            </w:r>
            <w:r w:rsidRPr="003718B5">
              <w:rPr>
                <w:rFonts w:eastAsiaTheme="minorEastAsia" w:cs="Times New Roman"/>
                <w:color w:val="000000" w:themeColor="text1"/>
                <w:sz w:val="24"/>
                <w:szCs w:val="24"/>
              </w:rPr>
              <w:t>1500h</w:t>
            </w:r>
            <w:r w:rsidRPr="003718B5">
              <w:rPr>
                <w:rFonts w:eastAsiaTheme="minorEastAsia" w:cs="Times New Roman"/>
                <w:color w:val="000000" w:themeColor="text1"/>
                <w:sz w:val="24"/>
                <w:szCs w:val="24"/>
              </w:rPr>
              <w:t>，不低于</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w:t>
            </w:r>
          </w:p>
        </w:tc>
        <w:tc>
          <w:tcPr>
            <w:tcW w:w="3993" w:type="dxa"/>
            <w:shd w:val="clear" w:color="auto" w:fill="auto"/>
            <w:vAlign w:val="center"/>
          </w:tcPr>
          <w:p w14:paraId="65FDB051" w14:textId="77777777" w:rsidR="00BB3573" w:rsidRPr="003718B5" w:rsidRDefault="001F55DA">
            <w:pPr>
              <w:spacing w:line="240" w:lineRule="auto"/>
              <w:ind w:firstLineChars="0" w:firstLine="0"/>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单位面积质量：</w:t>
            </w:r>
            <w:r w:rsidRPr="003718B5">
              <w:rPr>
                <w:rFonts w:eastAsiaTheme="minorEastAsia" w:cs="Times New Roman"/>
                <w:color w:val="000000" w:themeColor="text1"/>
                <w:sz w:val="24"/>
                <w:szCs w:val="24"/>
              </w:rPr>
              <w:t>Ⅰ</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≤30kg/m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p>
          <w:p w14:paraId="5061F2A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拉伸粘结强度：</w:t>
            </w:r>
            <w:r w:rsidRPr="003718B5">
              <w:rPr>
                <w:rFonts w:eastAsiaTheme="minorEastAsia" w:cs="Times New Roman"/>
                <w:color w:val="000000" w:themeColor="text1"/>
                <w:sz w:val="24"/>
                <w:szCs w:val="24"/>
              </w:rPr>
              <w:t>Ⅰ</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rPr>
              <w:t>≥0.12MPa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Ⅱ</w:t>
            </w:r>
            <w:r w:rsidRPr="003718B5">
              <w:rPr>
                <w:rFonts w:eastAsiaTheme="minorEastAsia" w:cs="Times New Roman"/>
                <w:color w:val="000000" w:themeColor="text1"/>
                <w:sz w:val="24"/>
                <w:szCs w:val="24"/>
              </w:rPr>
              <w:t>型</w:t>
            </w:r>
            <w:r w:rsidRPr="003718B5">
              <w:rPr>
                <w:rFonts w:eastAsiaTheme="minorEastAsia" w:cs="Times New Roman"/>
                <w:color w:val="000000" w:themeColor="text1"/>
                <w:sz w:val="24"/>
                <w:szCs w:val="24"/>
              </w:rPr>
              <w:t>≥0.17MPa</w:t>
            </w:r>
          </w:p>
          <w:p w14:paraId="58A7121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保温材料导热系数（平均温度</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w:t>
            </w:r>
            <w:r w:rsidRPr="003718B5">
              <w:rPr>
                <w:rFonts w:eastAsiaTheme="minorEastAsia" w:cs="Times New Roman"/>
                <w:color w:val="000000" w:themeColor="text1"/>
                <w:sz w:val="24"/>
                <w:szCs w:val="24"/>
              </w:rPr>
              <w:t>≤0.040W/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级</w:t>
            </w:r>
            <w:r w:rsidRPr="003718B5">
              <w:rPr>
                <w:rFonts w:eastAsiaTheme="minorEastAsia" w:cs="Times New Roman"/>
                <w:color w:val="000000" w:themeColor="text1"/>
                <w:sz w:val="24"/>
                <w:szCs w:val="24"/>
              </w:rPr>
              <w:t>≤0.060W/</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m·K</w:t>
            </w:r>
            <w:proofErr w:type="spellEnd"/>
            <w:r w:rsidRPr="003718B5">
              <w:rPr>
                <w:rFonts w:eastAsiaTheme="minorEastAsia" w:cs="Times New Roman"/>
                <w:color w:val="000000" w:themeColor="text1"/>
                <w:sz w:val="24"/>
                <w:szCs w:val="24"/>
              </w:rPr>
              <w:t>）</w:t>
            </w:r>
          </w:p>
          <w:p w14:paraId="1C6CD365"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保温材料燃烧性能：不低于</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vertAlign w:val="subscript"/>
              </w:rPr>
              <w:t>1</w:t>
            </w:r>
            <w:r w:rsidRPr="003718B5">
              <w:rPr>
                <w:rFonts w:eastAsiaTheme="minorEastAsia" w:cs="Times New Roman"/>
                <w:color w:val="000000" w:themeColor="text1"/>
                <w:sz w:val="24"/>
                <w:szCs w:val="24"/>
              </w:rPr>
              <w:t>级</w:t>
            </w:r>
          </w:p>
        </w:tc>
      </w:tr>
      <w:tr w:rsidR="00BB3573" w:rsidRPr="003718B5" w14:paraId="4C994272" w14:textId="77777777" w:rsidTr="003718B5">
        <w:trPr>
          <w:trHeight w:val="54"/>
        </w:trPr>
        <w:tc>
          <w:tcPr>
            <w:tcW w:w="8241" w:type="dxa"/>
            <w:gridSpan w:val="2"/>
            <w:shd w:val="clear" w:color="auto" w:fill="auto"/>
          </w:tcPr>
          <w:p w14:paraId="2E79F1C8"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10230</w:t>
            </w:r>
            <w:r w:rsidRPr="003718B5">
              <w:rPr>
                <w:rFonts w:eastAsiaTheme="minorEastAsia" w:cs="Times New Roman"/>
                <w:color w:val="000000" w:themeColor="text1"/>
                <w:sz w:val="24"/>
                <w:szCs w:val="24"/>
              </w:rPr>
              <w:t>，保温一体化装饰板芯材不得使用挤塑聚苯乙烯泡沫塑料制品（</w:t>
            </w:r>
            <w:r w:rsidRPr="003718B5">
              <w:rPr>
                <w:rFonts w:eastAsiaTheme="minorEastAsia" w:cs="Times New Roman"/>
                <w:color w:val="000000" w:themeColor="text1"/>
                <w:sz w:val="24"/>
                <w:szCs w:val="24"/>
              </w:rPr>
              <w:t>XPS</w:t>
            </w:r>
            <w:r w:rsidRPr="003718B5">
              <w:rPr>
                <w:rFonts w:eastAsiaTheme="minorEastAsia" w:cs="Times New Roman"/>
                <w:color w:val="000000" w:themeColor="text1"/>
                <w:sz w:val="24"/>
                <w:szCs w:val="24"/>
              </w:rPr>
              <w:t>）和模塑聚苯乙烯泡沫塑料制品（</w:t>
            </w:r>
            <w:r w:rsidRPr="003718B5">
              <w:rPr>
                <w:rFonts w:eastAsiaTheme="minorEastAsia" w:cs="Times New Roman"/>
                <w:color w:val="000000" w:themeColor="text1"/>
                <w:sz w:val="24"/>
                <w:szCs w:val="24"/>
              </w:rPr>
              <w:t>EPS</w:t>
            </w:r>
            <w:r w:rsidRPr="003718B5">
              <w:rPr>
                <w:rFonts w:eastAsiaTheme="minorEastAsia" w:cs="Times New Roman"/>
                <w:color w:val="000000" w:themeColor="text1"/>
                <w:sz w:val="24"/>
                <w:szCs w:val="24"/>
              </w:rPr>
              <w:t>）等热塑性保温材料；</w:t>
            </w:r>
          </w:p>
          <w:p w14:paraId="173D5E39"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单位面积质量＜</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的保温装饰一体化板；</w:t>
            </w:r>
          </w:p>
          <w:p w14:paraId="28547F02"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单位面积质量</w:t>
            </w:r>
            <w:r w:rsidRPr="003718B5">
              <w:rPr>
                <w:rFonts w:eastAsiaTheme="minorEastAsia" w:cs="Times New Roman"/>
                <w:color w:val="000000" w:themeColor="text1"/>
                <w:sz w:val="24"/>
                <w:szCs w:val="24"/>
              </w:rPr>
              <w:t>≤30kg/m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≥20kg/m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的保温装饰一体化板。</w:t>
            </w:r>
          </w:p>
        </w:tc>
      </w:tr>
    </w:tbl>
    <w:p w14:paraId="2E96FDA3"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28" w:name="_Toc186533241"/>
      <w:r w:rsidRPr="003718B5">
        <w:rPr>
          <w:rFonts w:cs="Times New Roman"/>
          <w:color w:val="000000" w:themeColor="text1"/>
        </w:rPr>
        <w:t xml:space="preserve">4.3  </w:t>
      </w:r>
      <w:r w:rsidRPr="003718B5">
        <w:rPr>
          <w:rFonts w:cs="Times New Roman"/>
          <w:color w:val="000000" w:themeColor="text1"/>
        </w:rPr>
        <w:t>建筑装饰装修材料</w:t>
      </w:r>
      <w:bookmarkEnd w:id="28"/>
    </w:p>
    <w:p w14:paraId="718D111B"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29" w:name="_Toc186533242"/>
      <w:r w:rsidRPr="003718B5">
        <w:rPr>
          <w:rFonts w:cs="Times New Roman"/>
          <w:color w:val="000000" w:themeColor="text1"/>
        </w:rPr>
        <w:t xml:space="preserve">Ⅰ  </w:t>
      </w:r>
      <w:r w:rsidRPr="003718B5">
        <w:rPr>
          <w:rFonts w:cs="Times New Roman"/>
          <w:color w:val="000000" w:themeColor="text1"/>
        </w:rPr>
        <w:t>隔墙隔断材料</w:t>
      </w:r>
      <w:bookmarkEnd w:id="29"/>
    </w:p>
    <w:p w14:paraId="4BD6302B"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30" w:name="_Toc186533243"/>
      <w:r w:rsidRPr="003718B5">
        <w:rPr>
          <w:rFonts w:ascii="Times New Roman" w:eastAsiaTheme="minorEastAsia" w:hAnsi="Times New Roman" w:cs="Times New Roman"/>
          <w:color w:val="000000" w:themeColor="text1"/>
        </w:rPr>
        <w:t xml:space="preserve">4.3.1  </w:t>
      </w:r>
      <w:r w:rsidRPr="003718B5">
        <w:rPr>
          <w:rFonts w:ascii="Times New Roman" w:eastAsiaTheme="minorEastAsia" w:hAnsi="Times New Roman" w:cs="Times New Roman"/>
          <w:color w:val="000000" w:themeColor="text1"/>
        </w:rPr>
        <w:t>隔墙材料</w:t>
      </w:r>
      <w:bookmarkEnd w:id="30"/>
    </w:p>
    <w:p w14:paraId="7302C918"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w:t>
      </w:r>
      <w:r w:rsidRPr="003718B5">
        <w:rPr>
          <w:rFonts w:eastAsiaTheme="minorEastAsia" w:cs="Times New Roman"/>
          <w:color w:val="000000" w:themeColor="text1"/>
        </w:rPr>
        <w:t>主要材料（系统）：隔墙条板（蒸压加气混凝土板</w:t>
      </w:r>
      <w:r w:rsidRPr="003718B5">
        <w:rPr>
          <w:rFonts w:eastAsiaTheme="minorEastAsia" w:cs="Times New Roman"/>
          <w:color w:val="000000" w:themeColor="text1"/>
          <w:szCs w:val="28"/>
        </w:rPr>
        <w:t>、发泡陶瓷板、混凝土轻质条板、石膏空心条板、复合隔墙板等</w:t>
      </w:r>
      <w:r w:rsidRPr="003718B5">
        <w:rPr>
          <w:rFonts w:eastAsiaTheme="minorEastAsia" w:cs="Times New Roman"/>
          <w:color w:val="000000" w:themeColor="text1"/>
        </w:rPr>
        <w:t>）</w:t>
      </w:r>
      <w:r w:rsidRPr="003718B5">
        <w:rPr>
          <w:rFonts w:eastAsiaTheme="minorEastAsia" w:cs="Times New Roman"/>
          <w:color w:val="000000" w:themeColor="text1"/>
          <w:szCs w:val="28"/>
        </w:rPr>
        <w:t>。</w:t>
      </w:r>
    </w:p>
    <w:p w14:paraId="4CE99800"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20</w:t>
      </w:r>
      <w:r w:rsidRPr="003718B5">
        <w:rPr>
          <w:rFonts w:eastAsiaTheme="minorEastAsia" w:cs="Times New Roman"/>
          <w:color w:val="000000" w:themeColor="text1"/>
          <w:szCs w:val="28"/>
        </w:rPr>
        <w:t>：</w:t>
      </w:r>
    </w:p>
    <w:p w14:paraId="387922A0"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20</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1"/>
        <w:gridCol w:w="4071"/>
      </w:tblGrid>
      <w:tr w:rsidR="00BB3573" w:rsidRPr="003718B5" w14:paraId="3175BA38" w14:textId="77777777" w:rsidTr="003718B5">
        <w:trPr>
          <w:trHeight w:val="41"/>
        </w:trPr>
        <w:tc>
          <w:tcPr>
            <w:tcW w:w="4111" w:type="dxa"/>
            <w:shd w:val="clear" w:color="auto" w:fill="auto"/>
            <w:vAlign w:val="center"/>
          </w:tcPr>
          <w:p w14:paraId="1A3219D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F14F13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678D137E" w14:textId="77777777">
        <w:trPr>
          <w:trHeight w:val="1171"/>
        </w:trPr>
        <w:tc>
          <w:tcPr>
            <w:tcW w:w="4057" w:type="dxa"/>
            <w:shd w:val="clear" w:color="auto" w:fill="auto"/>
            <w:vAlign w:val="center"/>
          </w:tcPr>
          <w:p w14:paraId="0C75D2E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≥45dB</w:t>
            </w:r>
          </w:p>
          <w:p w14:paraId="1F27E81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14:paraId="58FF98D7"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蒸压加气混凝土板、混凝土轻质条板、石膏空心条板</w:t>
            </w:r>
            <w:r w:rsidRPr="003718B5">
              <w:rPr>
                <w:rFonts w:eastAsiaTheme="minorEastAsia" w:cs="Times New Roman"/>
                <w:color w:val="000000" w:themeColor="text1"/>
                <w:sz w:val="24"/>
                <w:szCs w:val="24"/>
              </w:rPr>
              <w:t>≥1.5h</w:t>
            </w:r>
          </w:p>
          <w:p w14:paraId="60974BD1"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发泡陶瓷板、复合隔墙板</w:t>
            </w:r>
            <w:r w:rsidRPr="003718B5">
              <w:rPr>
                <w:rFonts w:eastAsiaTheme="minorEastAsia" w:cs="Times New Roman"/>
                <w:color w:val="000000" w:themeColor="text1"/>
                <w:sz w:val="24"/>
                <w:szCs w:val="24"/>
              </w:rPr>
              <w:t>≥1.0h</w:t>
            </w:r>
          </w:p>
        </w:tc>
        <w:tc>
          <w:tcPr>
            <w:tcW w:w="4085" w:type="dxa"/>
            <w:shd w:val="clear" w:color="auto" w:fill="auto"/>
            <w:vAlign w:val="center"/>
          </w:tcPr>
          <w:p w14:paraId="2744775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抗冲击性能</w:t>
            </w: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次</w:t>
            </w:r>
          </w:p>
          <w:p w14:paraId="08A39D27"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吊挂力：荷载</w:t>
            </w:r>
            <w:r w:rsidRPr="003718B5">
              <w:rPr>
                <w:rFonts w:eastAsiaTheme="minorEastAsia" w:cs="Times New Roman"/>
                <w:color w:val="000000" w:themeColor="text1"/>
                <w:sz w:val="24"/>
                <w:szCs w:val="24"/>
              </w:rPr>
              <w:t>1000N</w:t>
            </w:r>
            <w:r w:rsidRPr="003718B5">
              <w:rPr>
                <w:rFonts w:eastAsiaTheme="minorEastAsia" w:cs="Times New Roman"/>
                <w:color w:val="000000" w:themeColor="text1"/>
                <w:sz w:val="24"/>
                <w:szCs w:val="24"/>
              </w:rPr>
              <w:t>静置</w:t>
            </w:r>
            <w:r w:rsidRPr="003718B5">
              <w:rPr>
                <w:rFonts w:eastAsiaTheme="minorEastAsia" w:cs="Times New Roman"/>
                <w:color w:val="000000" w:themeColor="text1"/>
                <w:sz w:val="24"/>
                <w:szCs w:val="24"/>
              </w:rPr>
              <w:t>24</w:t>
            </w:r>
            <w:r w:rsidRPr="003718B5">
              <w:rPr>
                <w:rFonts w:eastAsiaTheme="minorEastAsia" w:cs="Times New Roman"/>
                <w:color w:val="000000" w:themeColor="text1"/>
                <w:sz w:val="24"/>
                <w:szCs w:val="24"/>
              </w:rPr>
              <w:t>小时，板面无宽度超过</w:t>
            </w:r>
            <w:r w:rsidRPr="003718B5">
              <w:rPr>
                <w:rFonts w:eastAsiaTheme="minorEastAsia" w:cs="Times New Roman"/>
                <w:color w:val="000000" w:themeColor="text1"/>
                <w:sz w:val="24"/>
                <w:szCs w:val="24"/>
              </w:rPr>
              <w:t>0.5mm</w:t>
            </w:r>
            <w:r w:rsidRPr="003718B5">
              <w:rPr>
                <w:rFonts w:eastAsiaTheme="minorEastAsia" w:cs="Times New Roman"/>
                <w:color w:val="000000" w:themeColor="text1"/>
                <w:sz w:val="24"/>
                <w:szCs w:val="24"/>
              </w:rPr>
              <w:t>的裂缝</w:t>
            </w:r>
          </w:p>
          <w:p w14:paraId="07D09266"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粘结强度</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：不小于对应产品标准相应级别要求的</w:t>
            </w:r>
            <w:r w:rsidRPr="003718B5">
              <w:rPr>
                <w:rFonts w:eastAsiaTheme="minorEastAsia" w:cs="Times New Roman"/>
                <w:color w:val="000000" w:themeColor="text1"/>
                <w:sz w:val="24"/>
                <w:szCs w:val="24"/>
              </w:rPr>
              <w:t>1.05</w:t>
            </w:r>
            <w:r w:rsidRPr="003718B5">
              <w:rPr>
                <w:rFonts w:eastAsiaTheme="minorEastAsia" w:cs="Times New Roman"/>
                <w:color w:val="000000" w:themeColor="text1"/>
                <w:sz w:val="24"/>
                <w:szCs w:val="24"/>
              </w:rPr>
              <w:t>倍</w:t>
            </w:r>
          </w:p>
        </w:tc>
      </w:tr>
      <w:tr w:rsidR="00BB3573" w:rsidRPr="003718B5" w14:paraId="37C8E691" w14:textId="77777777">
        <w:trPr>
          <w:trHeight w:val="175"/>
        </w:trPr>
        <w:tc>
          <w:tcPr>
            <w:tcW w:w="8142" w:type="dxa"/>
            <w:gridSpan w:val="2"/>
            <w:shd w:val="clear" w:color="auto" w:fill="auto"/>
            <w:vAlign w:val="center"/>
          </w:tcPr>
          <w:p w14:paraId="2A31AAB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10234</w:t>
            </w:r>
            <w:r w:rsidRPr="003718B5">
              <w:rPr>
                <w:rFonts w:eastAsiaTheme="minorEastAsia" w:cs="Times New Roman"/>
                <w:color w:val="000000" w:themeColor="text1"/>
                <w:sz w:val="24"/>
                <w:szCs w:val="24"/>
              </w:rPr>
              <w:t>；</w:t>
            </w:r>
          </w:p>
          <w:p w14:paraId="4E6EA4BD"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应使用板厚</w:t>
            </w:r>
            <w:r w:rsidRPr="003718B5">
              <w:rPr>
                <w:rFonts w:eastAsiaTheme="minorEastAsia" w:cs="Times New Roman"/>
                <w:color w:val="000000" w:themeColor="text1"/>
                <w:sz w:val="24"/>
                <w:szCs w:val="24"/>
              </w:rPr>
              <w:t>≤200 mm</w:t>
            </w:r>
            <w:r w:rsidRPr="003718B5">
              <w:rPr>
                <w:rFonts w:eastAsiaTheme="minorEastAsia" w:cs="Times New Roman"/>
                <w:color w:val="000000" w:themeColor="text1"/>
                <w:sz w:val="24"/>
                <w:szCs w:val="24"/>
              </w:rPr>
              <w:t>的产品进行检测；</w:t>
            </w:r>
          </w:p>
          <w:p w14:paraId="05B2CF57"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仅适用于复合隔墙板，纤维水泥夹芯复合墙板不要求此项。</w:t>
            </w:r>
          </w:p>
        </w:tc>
      </w:tr>
    </w:tbl>
    <w:p w14:paraId="314217BA"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w:t>
      </w:r>
      <w:r w:rsidRPr="003718B5">
        <w:rPr>
          <w:rFonts w:eastAsiaTheme="minorEastAsia" w:cs="Times New Roman"/>
          <w:color w:val="000000" w:themeColor="text1"/>
        </w:rPr>
        <w:t>主要材料（系统）：磷石膏空心砌块</w:t>
      </w:r>
      <w:r w:rsidRPr="003718B5">
        <w:rPr>
          <w:rFonts w:eastAsiaTheme="minorEastAsia" w:cs="Times New Roman"/>
          <w:color w:val="000000" w:themeColor="text1"/>
          <w:szCs w:val="28"/>
        </w:rPr>
        <w:t>。</w:t>
      </w:r>
    </w:p>
    <w:p w14:paraId="4F95063F"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21</w:t>
      </w:r>
      <w:r w:rsidRPr="003718B5">
        <w:rPr>
          <w:rFonts w:eastAsiaTheme="minorEastAsia" w:cs="Times New Roman"/>
          <w:color w:val="000000" w:themeColor="text1"/>
          <w:szCs w:val="28"/>
        </w:rPr>
        <w:t>：</w:t>
      </w:r>
    </w:p>
    <w:p w14:paraId="231D8A4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21</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085"/>
      </w:tblGrid>
      <w:tr w:rsidR="00BB3573" w:rsidRPr="003718B5" w14:paraId="492136AE" w14:textId="77777777">
        <w:trPr>
          <w:trHeight w:val="41"/>
        </w:trPr>
        <w:tc>
          <w:tcPr>
            <w:tcW w:w="4057" w:type="dxa"/>
            <w:shd w:val="clear" w:color="auto" w:fill="auto"/>
            <w:vAlign w:val="center"/>
          </w:tcPr>
          <w:p w14:paraId="3F4DEAF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085" w:type="dxa"/>
            <w:shd w:val="clear" w:color="auto" w:fill="auto"/>
            <w:vAlign w:val="center"/>
          </w:tcPr>
          <w:p w14:paraId="2B3C735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284472A8" w14:textId="77777777">
        <w:trPr>
          <w:trHeight w:val="1171"/>
        </w:trPr>
        <w:tc>
          <w:tcPr>
            <w:tcW w:w="4057" w:type="dxa"/>
            <w:shd w:val="clear" w:color="auto" w:fill="auto"/>
            <w:vAlign w:val="center"/>
          </w:tcPr>
          <w:p w14:paraId="1A3B90E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空气声计权隔声量：不小于对应产品标准相应要求的</w:t>
            </w:r>
            <w:r w:rsidRPr="003718B5">
              <w:rPr>
                <w:rFonts w:eastAsiaTheme="minorEastAsia" w:cs="Times New Roman"/>
                <w:color w:val="000000" w:themeColor="text1"/>
                <w:sz w:val="24"/>
                <w:szCs w:val="24"/>
              </w:rPr>
              <w:t>1.05</w:t>
            </w:r>
            <w:r w:rsidRPr="003718B5">
              <w:rPr>
                <w:rFonts w:eastAsiaTheme="minorEastAsia" w:cs="Times New Roman"/>
                <w:color w:val="000000" w:themeColor="text1"/>
                <w:sz w:val="24"/>
                <w:szCs w:val="24"/>
              </w:rPr>
              <w:t>倍</w:t>
            </w:r>
          </w:p>
          <w:p w14:paraId="7A32794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rPr>
              <w:t>≥1.5h</w:t>
            </w:r>
          </w:p>
          <w:p w14:paraId="7D64968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产品浸出液中氟离子含量</w:t>
            </w:r>
            <w:r w:rsidRPr="003718B5">
              <w:rPr>
                <w:rFonts w:eastAsiaTheme="minorEastAsia" w:cs="Times New Roman"/>
                <w:color w:val="000000" w:themeColor="text1"/>
                <w:sz w:val="24"/>
                <w:szCs w:val="24"/>
              </w:rPr>
              <w:t>≤0.4%</w:t>
            </w:r>
          </w:p>
          <w:p w14:paraId="16F08ABF"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放射性核素限量：内照射指数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Ra</w:t>
            </w:r>
            <w:r w:rsidRPr="003718B5">
              <w:rPr>
                <w:rFonts w:eastAsiaTheme="minorEastAsia" w:cs="Times New Roman"/>
                <w:color w:val="000000" w:themeColor="text1"/>
                <w:sz w:val="24"/>
                <w:szCs w:val="24"/>
              </w:rPr>
              <w:t>≤0.6</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w:t>
            </w:r>
            <w:r w:rsidRPr="003718B5">
              <w:rPr>
                <w:rFonts w:eastAsiaTheme="minorEastAsia" w:cs="Times New Roman"/>
                <w:color w:val="000000" w:themeColor="text1"/>
                <w:sz w:val="24"/>
                <w:szCs w:val="24"/>
              </w:rPr>
              <w:t>≤0.6</w:t>
            </w:r>
          </w:p>
        </w:tc>
        <w:tc>
          <w:tcPr>
            <w:tcW w:w="4085" w:type="dxa"/>
            <w:shd w:val="clear" w:color="auto" w:fill="auto"/>
            <w:vAlign w:val="center"/>
          </w:tcPr>
          <w:p w14:paraId="25078E0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断裂荷载：不小于对应产品标准相应要求的</w:t>
            </w:r>
            <w:r w:rsidRPr="003718B5">
              <w:rPr>
                <w:rFonts w:eastAsiaTheme="minorEastAsia" w:cs="Times New Roman"/>
                <w:color w:val="000000" w:themeColor="text1"/>
                <w:sz w:val="24"/>
                <w:szCs w:val="24"/>
              </w:rPr>
              <w:t>1.1</w:t>
            </w:r>
            <w:r w:rsidRPr="003718B5">
              <w:rPr>
                <w:rFonts w:eastAsiaTheme="minorEastAsia" w:cs="Times New Roman"/>
                <w:color w:val="000000" w:themeColor="text1"/>
                <w:sz w:val="24"/>
                <w:szCs w:val="24"/>
              </w:rPr>
              <w:t>倍</w:t>
            </w:r>
          </w:p>
          <w:p w14:paraId="2DE0E88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吊挂力：荷载</w:t>
            </w:r>
            <w:r w:rsidRPr="003718B5">
              <w:rPr>
                <w:rFonts w:eastAsiaTheme="minorEastAsia" w:cs="Times New Roman"/>
                <w:color w:val="000000" w:themeColor="text1"/>
                <w:sz w:val="24"/>
                <w:szCs w:val="24"/>
              </w:rPr>
              <w:t>1000N</w:t>
            </w:r>
            <w:r w:rsidRPr="003718B5">
              <w:rPr>
                <w:rFonts w:eastAsiaTheme="minorEastAsia" w:cs="Times New Roman"/>
                <w:color w:val="000000" w:themeColor="text1"/>
                <w:sz w:val="24"/>
                <w:szCs w:val="24"/>
              </w:rPr>
              <w:t>静置</w:t>
            </w:r>
            <w:r w:rsidRPr="003718B5">
              <w:rPr>
                <w:rFonts w:eastAsiaTheme="minorEastAsia" w:cs="Times New Roman"/>
                <w:color w:val="000000" w:themeColor="text1"/>
                <w:sz w:val="24"/>
                <w:szCs w:val="24"/>
              </w:rPr>
              <w:t>24</w:t>
            </w:r>
            <w:r w:rsidRPr="003718B5">
              <w:rPr>
                <w:rFonts w:eastAsiaTheme="minorEastAsia" w:cs="Times New Roman"/>
                <w:color w:val="000000" w:themeColor="text1"/>
                <w:sz w:val="24"/>
                <w:szCs w:val="24"/>
              </w:rPr>
              <w:t>小时，板面无宽度超过</w:t>
            </w:r>
            <w:r w:rsidRPr="003718B5">
              <w:rPr>
                <w:rFonts w:eastAsiaTheme="minorEastAsia" w:cs="Times New Roman"/>
                <w:color w:val="000000" w:themeColor="text1"/>
                <w:sz w:val="24"/>
                <w:szCs w:val="24"/>
              </w:rPr>
              <w:t>0.5mm</w:t>
            </w:r>
            <w:r w:rsidRPr="003718B5">
              <w:rPr>
                <w:rFonts w:eastAsiaTheme="minorEastAsia" w:cs="Times New Roman"/>
                <w:color w:val="000000" w:themeColor="text1"/>
                <w:sz w:val="24"/>
                <w:szCs w:val="24"/>
              </w:rPr>
              <w:t>的裂缝</w:t>
            </w:r>
          </w:p>
        </w:tc>
      </w:tr>
      <w:tr w:rsidR="00BB3573" w:rsidRPr="003718B5" w14:paraId="50AA4E1B" w14:textId="77777777">
        <w:trPr>
          <w:trHeight w:val="175"/>
        </w:trPr>
        <w:tc>
          <w:tcPr>
            <w:tcW w:w="8142" w:type="dxa"/>
            <w:gridSpan w:val="2"/>
            <w:shd w:val="clear" w:color="auto" w:fill="auto"/>
            <w:vAlign w:val="center"/>
          </w:tcPr>
          <w:p w14:paraId="64EF700B"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19889.3</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9978.1</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23456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6566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23450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JC/T 698</w:t>
            </w:r>
            <w:r w:rsidRPr="003718B5">
              <w:rPr>
                <w:rFonts w:eastAsiaTheme="minorEastAsia" w:cs="Times New Roman"/>
                <w:color w:val="000000" w:themeColor="text1"/>
                <w:sz w:val="24"/>
                <w:szCs w:val="24"/>
              </w:rPr>
              <w:t>。</w:t>
            </w:r>
          </w:p>
        </w:tc>
      </w:tr>
    </w:tbl>
    <w:p w14:paraId="3083422B"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31" w:name="_Toc186533244"/>
      <w:r w:rsidRPr="003718B5">
        <w:rPr>
          <w:rFonts w:cs="Times New Roman"/>
          <w:color w:val="000000" w:themeColor="text1"/>
        </w:rPr>
        <w:t xml:space="preserve">Ⅱ  </w:t>
      </w:r>
      <w:r w:rsidRPr="003718B5">
        <w:rPr>
          <w:rFonts w:cs="Times New Roman"/>
          <w:color w:val="000000" w:themeColor="text1"/>
        </w:rPr>
        <w:t>墙面材料</w:t>
      </w:r>
      <w:bookmarkEnd w:id="31"/>
    </w:p>
    <w:p w14:paraId="368E35B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32" w:name="_Toc186533245"/>
      <w:r w:rsidRPr="003718B5">
        <w:rPr>
          <w:rFonts w:ascii="Times New Roman" w:eastAsiaTheme="minorEastAsia" w:hAnsi="Times New Roman" w:cs="Times New Roman"/>
          <w:color w:val="000000" w:themeColor="text1"/>
        </w:rPr>
        <w:t xml:space="preserve">4.3.2  </w:t>
      </w:r>
      <w:r w:rsidRPr="003718B5">
        <w:rPr>
          <w:rFonts w:ascii="Times New Roman" w:eastAsiaTheme="minorEastAsia" w:hAnsi="Times New Roman" w:cs="Times New Roman"/>
          <w:color w:val="000000" w:themeColor="text1"/>
        </w:rPr>
        <w:t>涂料</w:t>
      </w:r>
      <w:bookmarkEnd w:id="32"/>
    </w:p>
    <w:p w14:paraId="08AFECB3" w14:textId="77777777" w:rsidR="00BB3573" w:rsidRPr="00A00E56" w:rsidRDefault="001F55DA" w:rsidP="00A00E56">
      <w:pPr>
        <w:spacing w:line="588" w:lineRule="exact"/>
        <w:ind w:firstLineChars="150" w:firstLine="420"/>
        <w:rPr>
          <w:rFonts w:eastAsiaTheme="minorEastAsia" w:cs="Times New Roman"/>
          <w:color w:val="000000" w:themeColor="text1"/>
          <w:szCs w:val="28"/>
        </w:rPr>
      </w:pPr>
      <w:r w:rsidRPr="00A00E56">
        <w:rPr>
          <w:rFonts w:eastAsiaTheme="minorEastAsia" w:cs="Times New Roman"/>
          <w:color w:val="000000" w:themeColor="text1"/>
          <w:szCs w:val="28"/>
        </w:rPr>
        <w:t>（</w:t>
      </w:r>
      <w:r w:rsidRPr="00A00E56">
        <w:rPr>
          <w:rFonts w:eastAsiaTheme="minorEastAsia" w:cs="Times New Roman"/>
          <w:color w:val="000000" w:themeColor="text1"/>
          <w:szCs w:val="28"/>
        </w:rPr>
        <w:t>1</w:t>
      </w:r>
      <w:r w:rsidRPr="00A00E56">
        <w:rPr>
          <w:rFonts w:eastAsiaTheme="minorEastAsia" w:cs="Times New Roman"/>
          <w:color w:val="000000" w:themeColor="text1"/>
          <w:szCs w:val="28"/>
        </w:rPr>
        <w:t>）主要材料（系统）：水性墙面涂料。</w:t>
      </w:r>
    </w:p>
    <w:p w14:paraId="6018577B" w14:textId="77777777" w:rsidR="00BB3573" w:rsidRPr="00437038" w:rsidRDefault="001F55DA" w:rsidP="00A00E56">
      <w:pPr>
        <w:spacing w:line="588" w:lineRule="exact"/>
        <w:ind w:firstLine="560"/>
        <w:rPr>
          <w:rFonts w:eastAsiaTheme="minorEastAsia" w:cs="Times New Roman"/>
          <w:color w:val="000000" w:themeColor="text1"/>
          <w:szCs w:val="28"/>
        </w:rPr>
      </w:pPr>
      <w:r w:rsidRPr="00437038">
        <w:rPr>
          <w:rFonts w:eastAsiaTheme="minorEastAsia" w:cs="Times New Roman"/>
          <w:color w:val="000000" w:themeColor="text1"/>
          <w:szCs w:val="28"/>
        </w:rPr>
        <w:t>材料性能要求见表</w:t>
      </w:r>
      <w:r w:rsidRPr="00437038">
        <w:rPr>
          <w:rFonts w:eastAsiaTheme="minorEastAsia" w:cs="Times New Roman"/>
          <w:color w:val="000000" w:themeColor="text1"/>
          <w:szCs w:val="28"/>
        </w:rPr>
        <w:t>22</w:t>
      </w:r>
      <w:r w:rsidRPr="00437038">
        <w:rPr>
          <w:rFonts w:eastAsiaTheme="minorEastAsia" w:cs="Times New Roman"/>
          <w:color w:val="000000" w:themeColor="text1"/>
          <w:szCs w:val="28"/>
        </w:rPr>
        <w:t>：</w:t>
      </w:r>
    </w:p>
    <w:p w14:paraId="20E0FC5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22</w:t>
      </w:r>
    </w:p>
    <w:tbl>
      <w:tblPr>
        <w:tblW w:w="811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8"/>
        <w:gridCol w:w="4057"/>
      </w:tblGrid>
      <w:tr w:rsidR="00BB3573" w:rsidRPr="003718B5" w14:paraId="3F701055" w14:textId="77777777" w:rsidTr="003718B5">
        <w:trPr>
          <w:trHeight w:val="41"/>
        </w:trPr>
        <w:tc>
          <w:tcPr>
            <w:tcW w:w="4111" w:type="dxa"/>
            <w:shd w:val="clear" w:color="auto" w:fill="auto"/>
            <w:vAlign w:val="center"/>
          </w:tcPr>
          <w:p w14:paraId="723CD28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26608E5"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38E47E2" w14:textId="77777777">
        <w:trPr>
          <w:trHeight w:val="2333"/>
        </w:trPr>
        <w:tc>
          <w:tcPr>
            <w:tcW w:w="4029" w:type="dxa"/>
            <w:shd w:val="clear" w:color="auto" w:fill="auto"/>
            <w:vAlign w:val="center"/>
          </w:tcPr>
          <w:p w14:paraId="492F703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内墙涂料挥发性有机化合物含量（</w:t>
            </w:r>
            <w:r w:rsidRPr="003718B5">
              <w:rPr>
                <w:rFonts w:eastAsiaTheme="minorEastAsia" w:cs="Times New Roman"/>
                <w:color w:val="000000" w:themeColor="text1"/>
                <w:sz w:val="24"/>
                <w:szCs w:val="24"/>
              </w:rPr>
              <w:t>60°</w:t>
            </w:r>
            <w:r w:rsidRPr="003718B5">
              <w:rPr>
                <w:rFonts w:eastAsiaTheme="minorEastAsia" w:cs="Times New Roman"/>
                <w:color w:val="000000" w:themeColor="text1"/>
                <w:sz w:val="24"/>
                <w:szCs w:val="24"/>
              </w:rPr>
              <w:t>光泽</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≤50g/L</w:t>
            </w:r>
          </w:p>
          <w:p w14:paraId="3BF1821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内墙涂料挥发性有机化合物含量（</w:t>
            </w:r>
            <w:r w:rsidRPr="003718B5">
              <w:rPr>
                <w:rFonts w:eastAsiaTheme="minorEastAsia" w:cs="Times New Roman"/>
                <w:color w:val="000000" w:themeColor="text1"/>
                <w:sz w:val="24"/>
                <w:szCs w:val="24"/>
              </w:rPr>
              <w:t>60°</w:t>
            </w:r>
            <w:r w:rsidRPr="003718B5">
              <w:rPr>
                <w:rFonts w:eastAsiaTheme="minorEastAsia" w:cs="Times New Roman"/>
                <w:color w:val="000000" w:themeColor="text1"/>
                <w:sz w:val="24"/>
                <w:szCs w:val="24"/>
              </w:rPr>
              <w:t>光泽＞</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≤80g/L</w:t>
            </w:r>
          </w:p>
          <w:p w14:paraId="3B18937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外墙涂料挥发性有机化合物含量</w:t>
            </w:r>
            <w:r w:rsidRPr="003718B5">
              <w:rPr>
                <w:rFonts w:eastAsiaTheme="minorEastAsia" w:cs="Times New Roman"/>
                <w:color w:val="000000" w:themeColor="text1"/>
                <w:sz w:val="24"/>
                <w:szCs w:val="24"/>
              </w:rPr>
              <w:t>≤80g/L</w:t>
            </w:r>
          </w:p>
          <w:p w14:paraId="38DDC6F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甲醛含量（乙酰丙酮法）内墙涂料</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；甲醛含量（乙酰丙酮法）外墙涂料</w:t>
            </w:r>
            <w:r w:rsidRPr="003718B5">
              <w:rPr>
                <w:rFonts w:eastAsiaTheme="minorEastAsia" w:cs="Times New Roman"/>
                <w:color w:val="000000" w:themeColor="text1"/>
                <w:sz w:val="24"/>
                <w:szCs w:val="24"/>
              </w:rPr>
              <w:t>≤40mg/kg</w:t>
            </w:r>
          </w:p>
          <w:p w14:paraId="2F260AC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苯、甲苯、乙苯、二甲苯总和</w:t>
            </w:r>
          </w:p>
          <w:p w14:paraId="61785E7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≤80 mg/kg</w:t>
            </w:r>
          </w:p>
        </w:tc>
        <w:tc>
          <w:tcPr>
            <w:tcW w:w="4086" w:type="dxa"/>
            <w:shd w:val="clear" w:color="auto" w:fill="auto"/>
            <w:vAlign w:val="center"/>
          </w:tcPr>
          <w:p w14:paraId="61CCE3D4"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耐人工气候老化性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w:t>
            </w:r>
          </w:p>
          <w:p w14:paraId="0C4D2BBD"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老化时间：水性多彩</w:t>
            </w:r>
            <w:r w:rsidRPr="003718B5">
              <w:rPr>
                <w:rFonts w:eastAsiaTheme="minorEastAsia" w:cs="Times New Roman"/>
                <w:bCs/>
                <w:color w:val="000000" w:themeColor="text1"/>
                <w:sz w:val="24"/>
                <w:szCs w:val="24"/>
              </w:rPr>
              <w:t>≥1200h</w:t>
            </w:r>
            <w:r w:rsidRPr="003718B5">
              <w:rPr>
                <w:rFonts w:eastAsiaTheme="minorEastAsia" w:cs="Times New Roman"/>
                <w:bCs/>
                <w:color w:val="000000" w:themeColor="text1"/>
                <w:sz w:val="24"/>
                <w:szCs w:val="24"/>
              </w:rPr>
              <w:t>，水性氟涂料</w:t>
            </w:r>
            <w:r w:rsidRPr="003718B5">
              <w:rPr>
                <w:rFonts w:eastAsiaTheme="minorEastAsia" w:cs="Times New Roman"/>
                <w:bCs/>
                <w:color w:val="000000" w:themeColor="text1"/>
                <w:sz w:val="24"/>
                <w:szCs w:val="24"/>
              </w:rPr>
              <w:t>≥4000h</w:t>
            </w:r>
            <w:r w:rsidRPr="003718B5">
              <w:rPr>
                <w:rFonts w:eastAsiaTheme="minorEastAsia" w:cs="Times New Roman"/>
                <w:bCs/>
                <w:color w:val="000000" w:themeColor="text1"/>
                <w:sz w:val="24"/>
                <w:szCs w:val="24"/>
              </w:rPr>
              <w:t>，其他</w:t>
            </w:r>
            <w:r w:rsidRPr="003718B5">
              <w:rPr>
                <w:rFonts w:eastAsiaTheme="minorEastAsia" w:cs="Times New Roman"/>
                <w:bCs/>
                <w:color w:val="000000" w:themeColor="text1"/>
                <w:sz w:val="24"/>
                <w:szCs w:val="24"/>
              </w:rPr>
              <w:t>≥600h</w:t>
            </w:r>
          </w:p>
          <w:p w14:paraId="07939E79"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外观：</w:t>
            </w:r>
            <w:proofErr w:type="gramStart"/>
            <w:r w:rsidRPr="003718B5">
              <w:rPr>
                <w:rFonts w:eastAsiaTheme="minorEastAsia" w:cs="Times New Roman"/>
                <w:bCs/>
                <w:color w:val="000000" w:themeColor="text1"/>
                <w:sz w:val="24"/>
                <w:szCs w:val="24"/>
              </w:rPr>
              <w:t>不</w:t>
            </w:r>
            <w:proofErr w:type="gramEnd"/>
            <w:r w:rsidRPr="003718B5">
              <w:rPr>
                <w:rFonts w:eastAsiaTheme="minorEastAsia" w:cs="Times New Roman"/>
                <w:bCs/>
                <w:color w:val="000000" w:themeColor="text1"/>
                <w:sz w:val="24"/>
                <w:szCs w:val="24"/>
              </w:rPr>
              <w:t>起泡、不剥落、无裂纹</w:t>
            </w:r>
          </w:p>
          <w:p w14:paraId="45332CE6"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粉化：平涂</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级，质感</w:t>
            </w:r>
            <w:r w:rsidRPr="003718B5">
              <w:rPr>
                <w:rFonts w:eastAsiaTheme="minorEastAsia" w:cs="Times New Roman"/>
                <w:bCs/>
                <w:color w:val="000000" w:themeColor="text1"/>
                <w:sz w:val="24"/>
                <w:szCs w:val="24"/>
              </w:rPr>
              <w:t>0</w:t>
            </w:r>
            <w:r w:rsidRPr="003718B5">
              <w:rPr>
                <w:rFonts w:eastAsiaTheme="minorEastAsia" w:cs="Times New Roman"/>
                <w:bCs/>
                <w:color w:val="000000" w:themeColor="text1"/>
                <w:sz w:val="24"/>
                <w:szCs w:val="24"/>
              </w:rPr>
              <w:t>级</w:t>
            </w:r>
          </w:p>
          <w:p w14:paraId="574E3C16"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变色</w:t>
            </w:r>
            <w:r w:rsidRPr="003718B5">
              <w:rPr>
                <w:rFonts w:eastAsiaTheme="minorEastAsia" w:cs="Times New Roman"/>
                <w:bCs/>
                <w:color w:val="000000" w:themeColor="text1"/>
                <w:sz w:val="24"/>
                <w:szCs w:val="24"/>
                <w:vertAlign w:val="superscript"/>
              </w:rPr>
              <w:t>b</w:t>
            </w:r>
            <w:r w:rsidRPr="003718B5">
              <w:rPr>
                <w:rFonts w:eastAsiaTheme="minorEastAsia" w:cs="Times New Roman"/>
                <w:bCs/>
                <w:color w:val="000000" w:themeColor="text1"/>
                <w:sz w:val="24"/>
                <w:szCs w:val="24"/>
              </w:rPr>
              <w:t>：平涂</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级，质感</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w:t>
            </w:r>
          </w:p>
          <w:p w14:paraId="6F63EB3C"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w:t>
            </w:r>
            <w:proofErr w:type="gramStart"/>
            <w:r w:rsidRPr="003718B5">
              <w:rPr>
                <w:rFonts w:eastAsiaTheme="minorEastAsia" w:cs="Times New Roman"/>
                <w:bCs/>
                <w:color w:val="000000" w:themeColor="text1"/>
                <w:sz w:val="24"/>
                <w:szCs w:val="24"/>
              </w:rPr>
              <w:t>沾污</w:t>
            </w:r>
            <w:proofErr w:type="gramEnd"/>
            <w:r w:rsidRPr="003718B5">
              <w:rPr>
                <w:rFonts w:eastAsiaTheme="minorEastAsia" w:cs="Times New Roman"/>
                <w:bCs/>
                <w:color w:val="000000" w:themeColor="text1"/>
                <w:sz w:val="24"/>
                <w:szCs w:val="24"/>
              </w:rPr>
              <w:t>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：平涂弹性涂料</w:t>
            </w:r>
            <w:r w:rsidRPr="003718B5">
              <w:rPr>
                <w:rFonts w:eastAsiaTheme="minorEastAsia" w:cs="Times New Roman"/>
                <w:bCs/>
                <w:color w:val="000000" w:themeColor="text1"/>
                <w:sz w:val="24"/>
                <w:szCs w:val="24"/>
              </w:rPr>
              <w:t>≤20%</w:t>
            </w:r>
            <w:r w:rsidRPr="003718B5">
              <w:rPr>
                <w:rFonts w:eastAsiaTheme="minorEastAsia" w:cs="Times New Roman"/>
                <w:bCs/>
                <w:color w:val="000000" w:themeColor="text1"/>
                <w:sz w:val="24"/>
                <w:szCs w:val="24"/>
              </w:rPr>
              <w:t>，平涂其他</w:t>
            </w:r>
            <w:r w:rsidRPr="003718B5">
              <w:rPr>
                <w:rFonts w:eastAsiaTheme="minorEastAsia" w:cs="Times New Roman"/>
                <w:bCs/>
                <w:color w:val="000000" w:themeColor="text1"/>
                <w:sz w:val="24"/>
                <w:szCs w:val="24"/>
              </w:rPr>
              <w:t>≤15%</w:t>
            </w:r>
            <w:r w:rsidRPr="003718B5">
              <w:rPr>
                <w:rFonts w:eastAsiaTheme="minorEastAsia" w:cs="Times New Roman"/>
                <w:bCs/>
                <w:color w:val="000000" w:themeColor="text1"/>
                <w:sz w:val="24"/>
                <w:szCs w:val="24"/>
              </w:rPr>
              <w:t>，粗糙表面</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w:t>
            </w:r>
          </w:p>
          <w:p w14:paraId="6744556E"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耐洗刷性</w:t>
            </w:r>
            <w:r w:rsidRPr="003718B5">
              <w:rPr>
                <w:rFonts w:eastAsiaTheme="minorEastAsia" w:cs="Times New Roman"/>
                <w:bCs/>
                <w:color w:val="000000" w:themeColor="text1"/>
                <w:sz w:val="24"/>
                <w:szCs w:val="24"/>
                <w:vertAlign w:val="superscript"/>
              </w:rPr>
              <w:t>c</w:t>
            </w:r>
            <w:r w:rsidRPr="003718B5">
              <w:rPr>
                <w:rFonts w:eastAsiaTheme="minorEastAsia" w:cs="Times New Roman"/>
                <w:bCs/>
                <w:color w:val="000000" w:themeColor="text1"/>
                <w:sz w:val="24"/>
                <w:szCs w:val="24"/>
              </w:rPr>
              <w:t>：内墙涂料</w:t>
            </w:r>
            <w:r w:rsidRPr="003718B5">
              <w:rPr>
                <w:rFonts w:eastAsiaTheme="minorEastAsia" w:cs="Times New Roman"/>
                <w:bCs/>
                <w:color w:val="000000" w:themeColor="text1"/>
                <w:sz w:val="24"/>
                <w:szCs w:val="24"/>
              </w:rPr>
              <w:t>≥6000</w:t>
            </w:r>
            <w:r w:rsidRPr="003718B5">
              <w:rPr>
                <w:rFonts w:eastAsiaTheme="minorEastAsia" w:cs="Times New Roman"/>
                <w:bCs/>
                <w:color w:val="000000" w:themeColor="text1"/>
                <w:sz w:val="24"/>
                <w:szCs w:val="24"/>
              </w:rPr>
              <w:t>次，外墙涂料</w:t>
            </w:r>
            <w:r w:rsidRPr="003718B5">
              <w:rPr>
                <w:rFonts w:eastAsiaTheme="minorEastAsia" w:cs="Times New Roman"/>
                <w:bCs/>
                <w:color w:val="000000" w:themeColor="text1"/>
                <w:sz w:val="24"/>
                <w:szCs w:val="24"/>
              </w:rPr>
              <w:t>≥3000</w:t>
            </w:r>
            <w:r w:rsidRPr="003718B5">
              <w:rPr>
                <w:rFonts w:eastAsiaTheme="minorEastAsia" w:cs="Times New Roman"/>
                <w:bCs/>
                <w:color w:val="000000" w:themeColor="text1"/>
                <w:sz w:val="24"/>
                <w:szCs w:val="24"/>
              </w:rPr>
              <w:t>次</w:t>
            </w:r>
          </w:p>
        </w:tc>
      </w:tr>
      <w:tr w:rsidR="00BB3573" w:rsidRPr="003718B5" w14:paraId="1FACD389" w14:textId="77777777">
        <w:trPr>
          <w:trHeight w:val="209"/>
        </w:trPr>
        <w:tc>
          <w:tcPr>
            <w:tcW w:w="8115" w:type="dxa"/>
            <w:gridSpan w:val="2"/>
            <w:shd w:val="clear" w:color="auto" w:fill="auto"/>
            <w:vAlign w:val="center"/>
          </w:tcPr>
          <w:p w14:paraId="44688AA9"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10039</w:t>
            </w:r>
            <w:r w:rsidRPr="003718B5">
              <w:rPr>
                <w:rFonts w:eastAsiaTheme="minorEastAsia" w:cs="Times New Roman"/>
                <w:color w:val="000000" w:themeColor="text1"/>
                <w:sz w:val="24"/>
                <w:szCs w:val="24"/>
              </w:rPr>
              <w:t>；</w:t>
            </w:r>
          </w:p>
          <w:p w14:paraId="799C3BE6"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适用于外墙水性涂料；</w:t>
            </w:r>
          </w:p>
          <w:p w14:paraId="79B2E3D5"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变色指标仅针对白色和浅色，浅色是指以白色涂料为主，添加适量颜料后配制的涂料形成的涂膜所呈现的浅颜色，按</w:t>
            </w:r>
            <w:r w:rsidRPr="003718B5">
              <w:rPr>
                <w:rFonts w:eastAsiaTheme="minorEastAsia" w:cs="Times New Roman"/>
                <w:color w:val="000000" w:themeColor="text1"/>
                <w:sz w:val="24"/>
                <w:szCs w:val="24"/>
              </w:rPr>
              <w:t>GB/T 15608</w:t>
            </w:r>
            <w:r w:rsidRPr="003718B5">
              <w:rPr>
                <w:rFonts w:eastAsiaTheme="minorEastAsia" w:cs="Times New Roman"/>
                <w:color w:val="000000" w:themeColor="text1"/>
                <w:sz w:val="24"/>
                <w:szCs w:val="24"/>
              </w:rPr>
              <w:t>的规定，明度值为</w:t>
            </w:r>
            <w:r w:rsidRPr="003718B5">
              <w:rPr>
                <w:rFonts w:eastAsiaTheme="minorEastAsia" w:cs="Times New Roman"/>
                <w:color w:val="000000" w:themeColor="text1"/>
                <w:sz w:val="24"/>
                <w:szCs w:val="24"/>
              </w:rPr>
              <w:t>6~9</w:t>
            </w:r>
            <w:r w:rsidRPr="003718B5">
              <w:rPr>
                <w:rFonts w:eastAsiaTheme="minorEastAsia" w:cs="Times New Roman"/>
                <w:color w:val="000000" w:themeColor="text1"/>
                <w:sz w:val="24"/>
                <w:szCs w:val="24"/>
              </w:rPr>
              <w:t>（三刺激值中的</w:t>
            </w:r>
            <w:r w:rsidRPr="003718B5">
              <w:rPr>
                <w:rFonts w:eastAsiaTheme="minorEastAsia" w:cs="Times New Roman"/>
                <w:i/>
                <w:color w:val="000000" w:themeColor="text1"/>
                <w:sz w:val="24"/>
                <w:szCs w:val="24"/>
              </w:rPr>
              <w:t xml:space="preserve">Y </w:t>
            </w:r>
            <w:r w:rsidRPr="003718B5">
              <w:rPr>
                <w:rFonts w:eastAsiaTheme="minorEastAsia" w:cs="Times New Roman"/>
                <w:color w:val="000000" w:themeColor="text1"/>
                <w:sz w:val="24"/>
                <w:szCs w:val="24"/>
                <w:vertAlign w:val="subscript"/>
              </w:rPr>
              <w:t>D65</w:t>
            </w:r>
            <w:r w:rsidRPr="003718B5">
              <w:rPr>
                <w:rFonts w:eastAsiaTheme="minorEastAsia" w:cs="Times New Roman"/>
                <w:color w:val="000000" w:themeColor="text1"/>
                <w:sz w:val="24"/>
                <w:szCs w:val="24"/>
              </w:rPr>
              <w:t>≥31.26</w:t>
            </w:r>
            <w:r w:rsidRPr="003718B5">
              <w:rPr>
                <w:rFonts w:eastAsiaTheme="minorEastAsia" w:cs="Times New Roman"/>
                <w:color w:val="000000" w:themeColor="text1"/>
                <w:sz w:val="24"/>
                <w:szCs w:val="24"/>
              </w:rPr>
              <w:t>），其他颜色涂料的变色指标商定；</w:t>
            </w:r>
          </w:p>
          <w:p w14:paraId="5EDB5731" w14:textId="77777777" w:rsidR="00BB3573" w:rsidRPr="003718B5" w:rsidRDefault="001F55DA">
            <w:pPr>
              <w:widowControl/>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适用于平涂面漆，且不含弹性产品。</w:t>
            </w:r>
          </w:p>
        </w:tc>
      </w:tr>
    </w:tbl>
    <w:p w14:paraId="443BF55A" w14:textId="77777777" w:rsidR="00BB3573" w:rsidRPr="003718B5" w:rsidRDefault="001F55DA" w:rsidP="003718B5">
      <w:pPr>
        <w:pStyle w:val="aff"/>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）主要材料（系统）：无机干粉涂覆材料。</w:t>
      </w:r>
    </w:p>
    <w:p w14:paraId="4B405B95" w14:textId="77777777" w:rsidR="00BB3573" w:rsidRPr="00437038" w:rsidRDefault="001F55DA" w:rsidP="00437038">
      <w:pPr>
        <w:spacing w:line="588" w:lineRule="exact"/>
        <w:ind w:firstLine="560"/>
        <w:rPr>
          <w:rFonts w:eastAsiaTheme="minorEastAsia" w:cs="Times New Roman"/>
          <w:color w:val="000000" w:themeColor="text1"/>
          <w:szCs w:val="28"/>
        </w:rPr>
      </w:pPr>
      <w:r w:rsidRPr="00437038">
        <w:rPr>
          <w:rFonts w:eastAsiaTheme="minorEastAsia" w:cs="Times New Roman"/>
          <w:color w:val="000000" w:themeColor="text1"/>
          <w:szCs w:val="28"/>
        </w:rPr>
        <w:lastRenderedPageBreak/>
        <w:t>材料性能要求见表</w:t>
      </w:r>
      <w:r w:rsidRPr="00437038">
        <w:rPr>
          <w:rFonts w:eastAsiaTheme="minorEastAsia" w:cs="Times New Roman"/>
          <w:color w:val="000000" w:themeColor="text1"/>
          <w:szCs w:val="28"/>
        </w:rPr>
        <w:t>23</w:t>
      </w:r>
      <w:r w:rsidRPr="00437038">
        <w:rPr>
          <w:rFonts w:eastAsiaTheme="minorEastAsia" w:cs="Times New Roman"/>
          <w:color w:val="000000" w:themeColor="text1"/>
          <w:szCs w:val="28"/>
        </w:rPr>
        <w:t>：</w:t>
      </w:r>
    </w:p>
    <w:p w14:paraId="7F062D74"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23</w:t>
      </w:r>
    </w:p>
    <w:tbl>
      <w:tblPr>
        <w:tblW w:w="81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050"/>
      </w:tblGrid>
      <w:tr w:rsidR="00BB3573" w:rsidRPr="003718B5" w14:paraId="66A43257" w14:textId="77777777" w:rsidTr="003718B5">
        <w:trPr>
          <w:trHeight w:val="41"/>
        </w:trPr>
        <w:tc>
          <w:tcPr>
            <w:tcW w:w="4111" w:type="dxa"/>
            <w:shd w:val="clear" w:color="auto" w:fill="auto"/>
            <w:vAlign w:val="center"/>
          </w:tcPr>
          <w:p w14:paraId="2B0AC28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6D5E44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8073102" w14:textId="77777777">
        <w:trPr>
          <w:trHeight w:val="491"/>
        </w:trPr>
        <w:tc>
          <w:tcPr>
            <w:tcW w:w="4014" w:type="dxa"/>
            <w:shd w:val="clear" w:color="auto" w:fill="auto"/>
            <w:vAlign w:val="center"/>
          </w:tcPr>
          <w:p w14:paraId="442C21AD" w14:textId="77777777"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rPr>
              <w:t>≤10mg/kg</w:t>
            </w:r>
          </w:p>
          <w:p w14:paraId="6C14BD2A" w14:textId="77777777" w:rsidR="00BB3573" w:rsidRPr="003718B5" w:rsidRDefault="001F55DA" w:rsidP="003718B5">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苯、甲苯、乙苯、二甲苯总和</w:t>
            </w:r>
          </w:p>
          <w:p w14:paraId="72A9F3DC" w14:textId="77777777" w:rsidR="00BB3573" w:rsidRPr="003718B5" w:rsidRDefault="001F55DA" w:rsidP="003718B5">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≤50 mg/kg</w:t>
            </w:r>
          </w:p>
          <w:p w14:paraId="7CFD25A5" w14:textId="77777777" w:rsidR="00BB3573" w:rsidRPr="003718B5" w:rsidRDefault="001F55DA" w:rsidP="001B05AC">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rPr>
              <w:t>≤2g/kg</w:t>
            </w:r>
          </w:p>
          <w:p w14:paraId="169A2C58" w14:textId="77777777"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放射性：内照射指数</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≤1.3</w:t>
            </w:r>
          </w:p>
        </w:tc>
        <w:tc>
          <w:tcPr>
            <w:tcW w:w="4086" w:type="dxa"/>
            <w:shd w:val="clear" w:color="auto" w:fill="auto"/>
            <w:vAlign w:val="center"/>
          </w:tcPr>
          <w:p w14:paraId="33A3FA1F"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耐人工气候老化性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：老化时间</w:t>
            </w:r>
            <w:r w:rsidRPr="003718B5">
              <w:rPr>
                <w:rFonts w:eastAsiaTheme="minorEastAsia" w:cs="Times New Roman"/>
                <w:bCs/>
                <w:color w:val="000000" w:themeColor="text1"/>
                <w:sz w:val="24"/>
                <w:szCs w:val="24"/>
              </w:rPr>
              <w:t>≥1000h</w:t>
            </w:r>
            <w:r w:rsidRPr="003718B5">
              <w:rPr>
                <w:rFonts w:eastAsiaTheme="minorEastAsia" w:cs="Times New Roman"/>
                <w:bCs/>
                <w:color w:val="000000" w:themeColor="text1"/>
                <w:sz w:val="24"/>
                <w:szCs w:val="24"/>
              </w:rPr>
              <w:t>，外观</w:t>
            </w:r>
            <w:proofErr w:type="gramStart"/>
            <w:r w:rsidRPr="003718B5">
              <w:rPr>
                <w:rFonts w:eastAsiaTheme="minorEastAsia" w:cs="Times New Roman"/>
                <w:bCs/>
                <w:color w:val="000000" w:themeColor="text1"/>
                <w:sz w:val="24"/>
                <w:szCs w:val="24"/>
              </w:rPr>
              <w:t>不</w:t>
            </w:r>
            <w:proofErr w:type="gramEnd"/>
            <w:r w:rsidRPr="003718B5">
              <w:rPr>
                <w:rFonts w:eastAsiaTheme="minorEastAsia" w:cs="Times New Roman"/>
                <w:bCs/>
                <w:color w:val="000000" w:themeColor="text1"/>
                <w:sz w:val="24"/>
                <w:szCs w:val="24"/>
              </w:rPr>
              <w:t>起泡、不剥落、无裂纹，粉化</w:t>
            </w: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级，变色</w:t>
            </w:r>
            <w:r w:rsidRPr="003718B5">
              <w:rPr>
                <w:rFonts w:eastAsiaTheme="minorEastAsia" w:cs="Times New Roman"/>
                <w:bCs/>
                <w:color w:val="000000" w:themeColor="text1"/>
                <w:sz w:val="24"/>
                <w:szCs w:val="24"/>
                <w:vertAlign w:val="superscript"/>
              </w:rPr>
              <w:t>b</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w:t>
            </w:r>
          </w:p>
          <w:p w14:paraId="34BF3C0C"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w:t>
            </w:r>
            <w:proofErr w:type="gramStart"/>
            <w:r w:rsidRPr="003718B5">
              <w:rPr>
                <w:rFonts w:eastAsiaTheme="minorEastAsia" w:cs="Times New Roman"/>
                <w:bCs/>
                <w:color w:val="000000" w:themeColor="text1"/>
                <w:sz w:val="24"/>
                <w:szCs w:val="24"/>
              </w:rPr>
              <w:t>沾污</w:t>
            </w:r>
            <w:proofErr w:type="gramEnd"/>
            <w:r w:rsidRPr="003718B5">
              <w:rPr>
                <w:rFonts w:eastAsiaTheme="minorEastAsia" w:cs="Times New Roman"/>
                <w:bCs/>
                <w:color w:val="000000" w:themeColor="text1"/>
                <w:sz w:val="24"/>
                <w:szCs w:val="24"/>
              </w:rPr>
              <w:t>性</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≤15%</w:t>
            </w:r>
          </w:p>
          <w:p w14:paraId="276F6876" w14:textId="77777777"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耐洗刷性</w:t>
            </w:r>
            <w:r w:rsidRPr="003718B5">
              <w:rPr>
                <w:rFonts w:eastAsiaTheme="minorEastAsia" w:cs="Times New Roman"/>
                <w:bCs/>
                <w:color w:val="000000" w:themeColor="text1"/>
                <w:sz w:val="24"/>
                <w:szCs w:val="24"/>
              </w:rPr>
              <w:t>≥2000</w:t>
            </w:r>
            <w:r w:rsidRPr="003718B5">
              <w:rPr>
                <w:rFonts w:eastAsiaTheme="minorEastAsia" w:cs="Times New Roman"/>
                <w:bCs/>
                <w:color w:val="000000" w:themeColor="text1"/>
                <w:sz w:val="24"/>
                <w:szCs w:val="24"/>
              </w:rPr>
              <w:t>次</w:t>
            </w:r>
          </w:p>
        </w:tc>
      </w:tr>
      <w:tr w:rsidR="00BB3573" w:rsidRPr="003718B5" w14:paraId="73689245" w14:textId="77777777">
        <w:trPr>
          <w:trHeight w:val="90"/>
        </w:trPr>
        <w:tc>
          <w:tcPr>
            <w:tcW w:w="8100" w:type="dxa"/>
            <w:gridSpan w:val="2"/>
            <w:shd w:val="clear" w:color="auto" w:fill="auto"/>
            <w:vAlign w:val="center"/>
          </w:tcPr>
          <w:p w14:paraId="46F01821"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10039</w:t>
            </w:r>
            <w:r w:rsidRPr="003718B5">
              <w:rPr>
                <w:rFonts w:eastAsiaTheme="minorEastAsia" w:cs="Times New Roman"/>
                <w:color w:val="000000" w:themeColor="text1"/>
                <w:sz w:val="24"/>
                <w:szCs w:val="24"/>
              </w:rPr>
              <w:t>；</w:t>
            </w:r>
          </w:p>
          <w:p w14:paraId="03DA9451"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适用于外墙用无机粉体涂料；</w:t>
            </w:r>
          </w:p>
          <w:p w14:paraId="7378913C"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变色指标仅针对白色和浅色，浅色是指以白色涂料为主，添加适量颜料后配制的涂料形成的涂膜所呈现的浅颜色，按</w:t>
            </w:r>
            <w:r w:rsidRPr="003718B5">
              <w:rPr>
                <w:rFonts w:eastAsiaTheme="minorEastAsia" w:cs="Times New Roman"/>
                <w:color w:val="000000" w:themeColor="text1"/>
                <w:sz w:val="24"/>
                <w:szCs w:val="24"/>
              </w:rPr>
              <w:t>GB/T 15608</w:t>
            </w:r>
            <w:r w:rsidRPr="003718B5">
              <w:rPr>
                <w:rFonts w:eastAsiaTheme="minorEastAsia" w:cs="Times New Roman"/>
                <w:color w:val="000000" w:themeColor="text1"/>
                <w:sz w:val="24"/>
                <w:szCs w:val="24"/>
              </w:rPr>
              <w:t>的规定，明度值为</w:t>
            </w:r>
            <w:r w:rsidRPr="003718B5">
              <w:rPr>
                <w:rFonts w:eastAsiaTheme="minorEastAsia" w:cs="Times New Roman"/>
                <w:color w:val="000000" w:themeColor="text1"/>
                <w:sz w:val="24"/>
                <w:szCs w:val="24"/>
              </w:rPr>
              <w:t>6~9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Y</w:t>
            </w:r>
            <w:r w:rsidRPr="003718B5">
              <w:rPr>
                <w:rFonts w:eastAsiaTheme="minorEastAsia" w:cs="Times New Roman"/>
                <w:color w:val="000000" w:themeColor="text1"/>
                <w:sz w:val="24"/>
                <w:szCs w:val="24"/>
                <w:vertAlign w:val="subscript"/>
              </w:rPr>
              <w:t>D65</w:t>
            </w:r>
            <w:r w:rsidRPr="003718B5">
              <w:rPr>
                <w:rFonts w:eastAsiaTheme="minorEastAsia" w:cs="Times New Roman"/>
                <w:color w:val="000000" w:themeColor="text1"/>
                <w:sz w:val="24"/>
                <w:szCs w:val="24"/>
              </w:rPr>
              <w:t>≥31.26</w:t>
            </w:r>
            <w:r w:rsidRPr="003718B5">
              <w:rPr>
                <w:rFonts w:eastAsiaTheme="minorEastAsia" w:cs="Times New Roman"/>
                <w:color w:val="000000" w:themeColor="text1"/>
                <w:sz w:val="24"/>
                <w:szCs w:val="24"/>
              </w:rPr>
              <w:t>），其他颜色涂料的变色指标商定。</w:t>
            </w:r>
          </w:p>
        </w:tc>
      </w:tr>
    </w:tbl>
    <w:p w14:paraId="0DC05B6D" w14:textId="77777777" w:rsidR="00BB3573" w:rsidRPr="003718B5" w:rsidRDefault="001F55DA" w:rsidP="003718B5">
      <w:pPr>
        <w:pStyle w:val="1"/>
        <w:spacing w:before="156" w:after="156" w:line="588" w:lineRule="exact"/>
        <w:rPr>
          <w:rFonts w:cs="Times New Roman"/>
        </w:rPr>
      </w:pPr>
      <w:bookmarkStart w:id="33" w:name="_Toc22752"/>
      <w:bookmarkStart w:id="34" w:name="_Toc98250103"/>
      <w:bookmarkStart w:id="35" w:name="_Toc51021872"/>
      <w:bookmarkStart w:id="36" w:name="_Toc186533246"/>
      <w:bookmarkEnd w:id="17"/>
      <w:r w:rsidRPr="003718B5">
        <w:rPr>
          <w:rFonts w:eastAsiaTheme="minorEastAsia" w:cs="Times New Roman"/>
          <w:color w:val="000000" w:themeColor="text1"/>
          <w:sz w:val="30"/>
          <w:szCs w:val="30"/>
        </w:rPr>
        <w:t xml:space="preserve">5  </w:t>
      </w:r>
      <w:bookmarkEnd w:id="33"/>
      <w:bookmarkEnd w:id="34"/>
      <w:bookmarkEnd w:id="35"/>
      <w:r w:rsidRPr="003718B5">
        <w:rPr>
          <w:rFonts w:eastAsiaTheme="minorEastAsia" w:cs="Times New Roman"/>
          <w:color w:val="000000" w:themeColor="text1"/>
          <w:sz w:val="30"/>
          <w:szCs w:val="30"/>
        </w:rPr>
        <w:t>可选类绿色建材要求</w:t>
      </w:r>
      <w:bookmarkEnd w:id="36"/>
    </w:p>
    <w:p w14:paraId="27802FE7"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37" w:name="_Toc186533247"/>
      <w:bookmarkStart w:id="38" w:name="_Toc21824"/>
      <w:bookmarkStart w:id="39" w:name="_Toc98250111"/>
      <w:r w:rsidRPr="003718B5">
        <w:rPr>
          <w:rFonts w:cs="Times New Roman"/>
          <w:color w:val="000000" w:themeColor="text1"/>
        </w:rPr>
        <w:t xml:space="preserve">5.1  </w:t>
      </w:r>
      <w:r w:rsidRPr="003718B5">
        <w:rPr>
          <w:rFonts w:cs="Times New Roman"/>
          <w:color w:val="000000" w:themeColor="text1"/>
        </w:rPr>
        <w:t>围护结构材料</w:t>
      </w:r>
      <w:bookmarkEnd w:id="37"/>
    </w:p>
    <w:p w14:paraId="7BBA7972"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0" w:name="_Toc186533248"/>
      <w:r w:rsidRPr="003718B5">
        <w:rPr>
          <w:rFonts w:ascii="Times New Roman" w:eastAsiaTheme="minorEastAsia" w:hAnsi="Times New Roman" w:cs="Times New Roman"/>
          <w:color w:val="000000" w:themeColor="text1"/>
        </w:rPr>
        <w:t xml:space="preserve">5.1.1  </w:t>
      </w:r>
      <w:r w:rsidRPr="003718B5">
        <w:rPr>
          <w:rFonts w:ascii="Times New Roman" w:eastAsiaTheme="minorEastAsia" w:hAnsi="Times New Roman" w:cs="Times New Roman"/>
          <w:color w:val="000000" w:themeColor="text1"/>
        </w:rPr>
        <w:t>砌</w:t>
      </w:r>
      <w:proofErr w:type="gramStart"/>
      <w:r w:rsidRPr="003718B5">
        <w:rPr>
          <w:rFonts w:ascii="Times New Roman" w:eastAsiaTheme="minorEastAsia" w:hAnsi="Times New Roman" w:cs="Times New Roman"/>
          <w:color w:val="000000" w:themeColor="text1"/>
        </w:rPr>
        <w:t>体材</w:t>
      </w:r>
      <w:proofErr w:type="gramEnd"/>
      <w:r w:rsidRPr="003718B5">
        <w:rPr>
          <w:rFonts w:ascii="Times New Roman" w:eastAsiaTheme="minorEastAsia" w:hAnsi="Times New Roman" w:cs="Times New Roman"/>
          <w:color w:val="000000" w:themeColor="text1"/>
        </w:rPr>
        <w:t>料</w:t>
      </w:r>
      <w:bookmarkEnd w:id="40"/>
    </w:p>
    <w:p w14:paraId="3BD20406" w14:textId="77777777"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w:t>
      </w:r>
      <w:r w:rsidRPr="003718B5">
        <w:rPr>
          <w:rFonts w:eastAsiaTheme="minorEastAsia" w:cs="Times New Roman"/>
        </w:rPr>
        <w:t>1</w:t>
      </w:r>
      <w:r w:rsidRPr="003718B5">
        <w:rPr>
          <w:rFonts w:eastAsiaTheme="minorEastAsia" w:cs="Times New Roman"/>
        </w:rPr>
        <w:t>）主要材料（系统）：烧结类砌</w:t>
      </w:r>
      <w:proofErr w:type="gramStart"/>
      <w:r w:rsidRPr="003718B5">
        <w:rPr>
          <w:rFonts w:eastAsiaTheme="minorEastAsia" w:cs="Times New Roman"/>
        </w:rPr>
        <w:t>体材</w:t>
      </w:r>
      <w:proofErr w:type="gramEnd"/>
      <w:r w:rsidRPr="003718B5">
        <w:rPr>
          <w:rFonts w:eastAsiaTheme="minorEastAsia" w:cs="Times New Roman"/>
        </w:rPr>
        <w:t>料。</w:t>
      </w:r>
    </w:p>
    <w:p w14:paraId="02F12C88" w14:textId="77777777" w:rsidR="00BB3573" w:rsidRPr="003718B5" w:rsidRDefault="001F55DA" w:rsidP="00437038">
      <w:pPr>
        <w:spacing w:line="588" w:lineRule="exact"/>
        <w:ind w:firstLine="560"/>
        <w:rPr>
          <w:rFonts w:eastAsiaTheme="minorEastAsia" w:cs="Times New Roman"/>
        </w:rPr>
      </w:pPr>
      <w:r w:rsidRPr="003718B5">
        <w:rPr>
          <w:rFonts w:eastAsiaTheme="minorEastAsia" w:cs="Times New Roman"/>
        </w:rPr>
        <w:t>材料性能要求见表</w:t>
      </w:r>
      <w:r w:rsidRPr="003718B5">
        <w:rPr>
          <w:rFonts w:eastAsiaTheme="minorEastAsia" w:cs="Times New Roman"/>
        </w:rPr>
        <w:t>24</w:t>
      </w:r>
      <w:r w:rsidRPr="003718B5">
        <w:rPr>
          <w:rFonts w:eastAsiaTheme="minorEastAsia" w:cs="Times New Roman"/>
        </w:rPr>
        <w:t>：</w:t>
      </w:r>
    </w:p>
    <w:p w14:paraId="7946026B"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24</w:t>
      </w:r>
    </w:p>
    <w:tbl>
      <w:tblPr>
        <w:tblStyle w:val="af9"/>
        <w:tblW w:w="0" w:type="auto"/>
        <w:tblLayout w:type="fixed"/>
        <w:tblLook w:val="04A0" w:firstRow="1" w:lastRow="0" w:firstColumn="1" w:lastColumn="0" w:noHBand="0" w:noVBand="1"/>
      </w:tblPr>
      <w:tblGrid>
        <w:gridCol w:w="4111"/>
        <w:gridCol w:w="4111"/>
      </w:tblGrid>
      <w:tr w:rsidR="00BB3573" w:rsidRPr="003718B5" w14:paraId="7AEC212D" w14:textId="77777777" w:rsidTr="003718B5">
        <w:tc>
          <w:tcPr>
            <w:tcW w:w="4111" w:type="dxa"/>
          </w:tcPr>
          <w:p w14:paraId="0DD7B8BD" w14:textId="77777777"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绿色要求</w:t>
            </w:r>
          </w:p>
        </w:tc>
        <w:tc>
          <w:tcPr>
            <w:tcW w:w="4111" w:type="dxa"/>
          </w:tcPr>
          <w:p w14:paraId="27D6EA6D" w14:textId="77777777"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品质属性要求</w:t>
            </w:r>
          </w:p>
        </w:tc>
      </w:tr>
      <w:tr w:rsidR="00BB3573" w:rsidRPr="003718B5" w14:paraId="4D119346" w14:textId="77777777" w:rsidTr="003718B5">
        <w:trPr>
          <w:trHeight w:val="1278"/>
        </w:trPr>
        <w:tc>
          <w:tcPr>
            <w:tcW w:w="4077" w:type="dxa"/>
            <w:vAlign w:val="center"/>
          </w:tcPr>
          <w:p w14:paraId="4FC1A36C"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放射性核素限量：</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Ra</w:t>
            </w:r>
            <w:r w:rsidRPr="003718B5">
              <w:rPr>
                <w:rFonts w:ascii="Times New Roman" w:eastAsiaTheme="minorEastAsia" w:cs="Times New Roman"/>
                <w:sz w:val="24"/>
                <w:szCs w:val="24"/>
              </w:rPr>
              <w:t>≤0.8</w:t>
            </w:r>
            <w:r w:rsidRPr="003718B5">
              <w:rPr>
                <w:rFonts w:ascii="Times New Roman" w:eastAsiaTheme="minorEastAsia" w:cs="Times New Roman"/>
                <w:sz w:val="24"/>
                <w:szCs w:val="24"/>
              </w:rPr>
              <w:t>；</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w:t>
            </w:r>
            <w:r w:rsidRPr="003718B5">
              <w:rPr>
                <w:rFonts w:ascii="Times New Roman" w:eastAsiaTheme="minorEastAsia" w:cs="Times New Roman"/>
                <w:sz w:val="24"/>
                <w:szCs w:val="24"/>
              </w:rPr>
              <w:t>≤0.8</w:t>
            </w:r>
          </w:p>
        </w:tc>
        <w:tc>
          <w:tcPr>
            <w:tcW w:w="4077" w:type="dxa"/>
            <w:vAlign w:val="center"/>
          </w:tcPr>
          <w:p w14:paraId="52A74B9D"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1.</w:t>
            </w:r>
            <w:r w:rsidRPr="003718B5">
              <w:rPr>
                <w:rFonts w:ascii="Times New Roman" w:eastAsiaTheme="minorEastAsia" w:cs="Times New Roman"/>
                <w:sz w:val="24"/>
                <w:szCs w:val="24"/>
              </w:rPr>
              <w:t>实测强度与设计强度</w:t>
            </w: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的比值</w:t>
            </w:r>
            <w:r w:rsidRPr="003718B5">
              <w:rPr>
                <w:rFonts w:ascii="Times New Roman" w:eastAsiaTheme="minorEastAsia" w:cs="Times New Roman"/>
                <w:sz w:val="24"/>
                <w:szCs w:val="24"/>
              </w:rPr>
              <w:t>≥1.10</w:t>
            </w:r>
          </w:p>
          <w:p w14:paraId="770C96A8"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2.</w:t>
            </w:r>
            <w:r w:rsidRPr="003718B5">
              <w:rPr>
                <w:rFonts w:ascii="Times New Roman" w:eastAsiaTheme="minorEastAsia" w:cs="Times New Roman"/>
                <w:sz w:val="24"/>
                <w:szCs w:val="24"/>
              </w:rPr>
              <w:t>设计密度</w:t>
            </w: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与实测密度的比值</w:t>
            </w:r>
            <w:r w:rsidRPr="003718B5">
              <w:rPr>
                <w:rFonts w:ascii="Times New Roman" w:eastAsiaTheme="minorEastAsia" w:cs="Times New Roman"/>
                <w:sz w:val="24"/>
                <w:szCs w:val="24"/>
              </w:rPr>
              <w:t>≥1.05</w:t>
            </w:r>
          </w:p>
          <w:p w14:paraId="38FC95F4"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3.</w:t>
            </w:r>
            <w:r w:rsidRPr="003718B5">
              <w:rPr>
                <w:rFonts w:ascii="Times New Roman" w:eastAsiaTheme="minorEastAsia" w:cs="Times New Roman"/>
                <w:sz w:val="24"/>
                <w:szCs w:val="24"/>
              </w:rPr>
              <w:t>抗冻性：不应出现裂纹、分层、掉皮、缺棱掉角等</w:t>
            </w:r>
          </w:p>
        </w:tc>
      </w:tr>
      <w:tr w:rsidR="00BB3573" w:rsidRPr="003718B5" w14:paraId="00FD297F" w14:textId="77777777" w:rsidTr="003718B5">
        <w:tc>
          <w:tcPr>
            <w:tcW w:w="8154" w:type="dxa"/>
            <w:gridSpan w:val="2"/>
          </w:tcPr>
          <w:p w14:paraId="364BB1E8"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注：依据</w:t>
            </w:r>
            <w:r w:rsidRPr="003718B5">
              <w:rPr>
                <w:rFonts w:ascii="Times New Roman" w:eastAsiaTheme="minorEastAsia" w:cs="Times New Roman"/>
                <w:sz w:val="24"/>
                <w:szCs w:val="24"/>
              </w:rPr>
              <w:t>GB 6566</w:t>
            </w:r>
            <w:r w:rsidRPr="003718B5">
              <w:rPr>
                <w:rFonts w:ascii="Times New Roman" w:eastAsiaTheme="minorEastAsia" w:cs="Times New Roman"/>
                <w:sz w:val="24"/>
                <w:szCs w:val="24"/>
              </w:rPr>
              <w:t>、</w:t>
            </w:r>
            <w:r w:rsidRPr="003718B5">
              <w:rPr>
                <w:rFonts w:ascii="Times New Roman" w:eastAsiaTheme="minorEastAsia" w:cs="Times New Roman"/>
                <w:sz w:val="24"/>
                <w:szCs w:val="24"/>
              </w:rPr>
              <w:t>T/CECS 10031</w:t>
            </w:r>
            <w:r w:rsidR="00D011E3" w:rsidRPr="003718B5">
              <w:rPr>
                <w:rFonts w:ascii="Times New Roman" w:eastAsiaTheme="minorEastAsia" w:cs="Times New Roman"/>
                <w:sz w:val="24"/>
                <w:szCs w:val="24"/>
              </w:rPr>
              <w:t>。</w:t>
            </w:r>
          </w:p>
          <w:p w14:paraId="10F4E415" w14:textId="77777777"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设计强度为相关产品的国家或产品标准中的强度值；</w:t>
            </w:r>
          </w:p>
          <w:p w14:paraId="1DDEA218" w14:textId="77777777"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设计密度为相关产品的国家或产品标准中的密度值。</w:t>
            </w:r>
          </w:p>
        </w:tc>
      </w:tr>
    </w:tbl>
    <w:p w14:paraId="0B2D9826" w14:textId="77777777"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w:t>
      </w:r>
      <w:r w:rsidRPr="003718B5">
        <w:rPr>
          <w:rFonts w:eastAsiaTheme="minorEastAsia" w:cs="Times New Roman"/>
        </w:rPr>
        <w:t>2</w:t>
      </w:r>
      <w:r w:rsidRPr="003718B5">
        <w:rPr>
          <w:rFonts w:eastAsiaTheme="minorEastAsia" w:cs="Times New Roman"/>
        </w:rPr>
        <w:t>）主要材料（系统）：非烧结类砌</w:t>
      </w:r>
      <w:proofErr w:type="gramStart"/>
      <w:r w:rsidRPr="003718B5">
        <w:rPr>
          <w:rFonts w:eastAsiaTheme="minorEastAsia" w:cs="Times New Roman"/>
        </w:rPr>
        <w:t>体材</w:t>
      </w:r>
      <w:proofErr w:type="gramEnd"/>
      <w:r w:rsidRPr="003718B5">
        <w:rPr>
          <w:rFonts w:eastAsiaTheme="minorEastAsia" w:cs="Times New Roman"/>
        </w:rPr>
        <w:t>料。</w:t>
      </w:r>
    </w:p>
    <w:p w14:paraId="6F32A752" w14:textId="77777777" w:rsidR="00A067F9" w:rsidRDefault="001F55DA">
      <w:pPr>
        <w:spacing w:line="588" w:lineRule="exact"/>
        <w:ind w:firstLine="560"/>
        <w:rPr>
          <w:rFonts w:eastAsiaTheme="minorEastAsia" w:cs="Times New Roman"/>
        </w:rPr>
      </w:pPr>
      <w:r w:rsidRPr="003718B5">
        <w:rPr>
          <w:rFonts w:eastAsiaTheme="minorEastAsia" w:cs="Times New Roman"/>
        </w:rPr>
        <w:t>材料性能要求见表</w:t>
      </w:r>
      <w:r w:rsidRPr="003718B5">
        <w:rPr>
          <w:rFonts w:eastAsiaTheme="minorEastAsia" w:cs="Times New Roman"/>
        </w:rPr>
        <w:t>25</w:t>
      </w:r>
      <w:r w:rsidRPr="003718B5">
        <w:rPr>
          <w:rFonts w:eastAsiaTheme="minorEastAsia" w:cs="Times New Roman"/>
        </w:rPr>
        <w:t>：</w:t>
      </w:r>
    </w:p>
    <w:p w14:paraId="0549DF01" w14:textId="77777777" w:rsidR="00A93936" w:rsidRPr="003718B5" w:rsidRDefault="00A93936">
      <w:pPr>
        <w:spacing w:line="588" w:lineRule="exact"/>
        <w:ind w:firstLine="560"/>
        <w:rPr>
          <w:rFonts w:eastAsiaTheme="minorEastAsia" w:cs="Times New Roman"/>
        </w:rPr>
      </w:pPr>
    </w:p>
    <w:p w14:paraId="7DFCDBF0"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25</w:t>
      </w:r>
    </w:p>
    <w:tbl>
      <w:tblPr>
        <w:tblStyle w:val="af9"/>
        <w:tblW w:w="0" w:type="auto"/>
        <w:tblLayout w:type="fixed"/>
        <w:tblLook w:val="04A0" w:firstRow="1" w:lastRow="0" w:firstColumn="1" w:lastColumn="0" w:noHBand="0" w:noVBand="1"/>
      </w:tblPr>
      <w:tblGrid>
        <w:gridCol w:w="4111"/>
        <w:gridCol w:w="4111"/>
      </w:tblGrid>
      <w:tr w:rsidR="00BB3573" w:rsidRPr="003718B5" w14:paraId="4A4C811B" w14:textId="77777777" w:rsidTr="003718B5">
        <w:trPr>
          <w:trHeight w:val="37"/>
        </w:trPr>
        <w:tc>
          <w:tcPr>
            <w:tcW w:w="4111" w:type="dxa"/>
          </w:tcPr>
          <w:p w14:paraId="688E7754" w14:textId="77777777"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绿色要求</w:t>
            </w:r>
          </w:p>
        </w:tc>
        <w:tc>
          <w:tcPr>
            <w:tcW w:w="4111" w:type="dxa"/>
          </w:tcPr>
          <w:p w14:paraId="3C84B625" w14:textId="77777777"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品质属性要求</w:t>
            </w:r>
          </w:p>
        </w:tc>
      </w:tr>
      <w:tr w:rsidR="00BB3573" w:rsidRPr="003718B5" w14:paraId="39F3938B" w14:textId="77777777" w:rsidTr="003718B5">
        <w:trPr>
          <w:trHeight w:val="1278"/>
        </w:trPr>
        <w:tc>
          <w:tcPr>
            <w:tcW w:w="4077" w:type="dxa"/>
            <w:vAlign w:val="center"/>
          </w:tcPr>
          <w:p w14:paraId="7401D693"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放射性核素限量：</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Ra</w:t>
            </w:r>
            <w:r w:rsidRPr="003718B5">
              <w:rPr>
                <w:rFonts w:ascii="Times New Roman" w:eastAsiaTheme="minorEastAsia" w:cs="Times New Roman"/>
                <w:sz w:val="24"/>
                <w:szCs w:val="24"/>
              </w:rPr>
              <w:t>≤0.8</w:t>
            </w:r>
            <w:r w:rsidRPr="003718B5">
              <w:rPr>
                <w:rFonts w:ascii="Times New Roman" w:eastAsiaTheme="minorEastAsia" w:cs="Times New Roman"/>
                <w:sz w:val="24"/>
                <w:szCs w:val="24"/>
              </w:rPr>
              <w:t>；</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w:t>
            </w:r>
            <w:r w:rsidRPr="003718B5">
              <w:rPr>
                <w:rFonts w:ascii="Times New Roman" w:eastAsiaTheme="minorEastAsia" w:cs="Times New Roman"/>
                <w:sz w:val="24"/>
                <w:szCs w:val="24"/>
              </w:rPr>
              <w:t>≤0.8</w:t>
            </w:r>
          </w:p>
        </w:tc>
        <w:tc>
          <w:tcPr>
            <w:tcW w:w="4077" w:type="dxa"/>
            <w:vAlign w:val="center"/>
          </w:tcPr>
          <w:p w14:paraId="0591C994"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1.</w:t>
            </w:r>
            <w:r w:rsidRPr="003718B5">
              <w:rPr>
                <w:rFonts w:ascii="Times New Roman" w:eastAsiaTheme="minorEastAsia" w:cs="Times New Roman"/>
                <w:sz w:val="24"/>
                <w:szCs w:val="24"/>
              </w:rPr>
              <w:t>实测强度与设计强度</w:t>
            </w: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的比值：</w:t>
            </w:r>
          </w:p>
          <w:p w14:paraId="44EEF620"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非烧结类（常压养护）</w:t>
            </w:r>
            <w:r w:rsidRPr="003718B5">
              <w:rPr>
                <w:rFonts w:ascii="Times New Roman" w:eastAsiaTheme="minorEastAsia" w:cs="Times New Roman"/>
                <w:sz w:val="24"/>
                <w:szCs w:val="24"/>
              </w:rPr>
              <w:t>≥1.15</w:t>
            </w:r>
          </w:p>
          <w:p w14:paraId="1E650EC8"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非烧结类（蒸压养护）</w:t>
            </w:r>
            <w:r w:rsidRPr="003718B5">
              <w:rPr>
                <w:rFonts w:ascii="Times New Roman" w:eastAsiaTheme="minorEastAsia" w:cs="Times New Roman"/>
                <w:sz w:val="24"/>
                <w:szCs w:val="24"/>
              </w:rPr>
              <w:t>≥1.10</w:t>
            </w:r>
          </w:p>
          <w:p w14:paraId="25F4CA60"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2.</w:t>
            </w:r>
            <w:r w:rsidRPr="003718B5">
              <w:rPr>
                <w:rFonts w:ascii="Times New Roman" w:eastAsiaTheme="minorEastAsia" w:cs="Times New Roman"/>
                <w:sz w:val="24"/>
                <w:szCs w:val="24"/>
              </w:rPr>
              <w:t>设计密度</w:t>
            </w: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与实测密度的比值</w:t>
            </w:r>
            <w:r w:rsidRPr="003718B5">
              <w:rPr>
                <w:rFonts w:ascii="Times New Roman" w:eastAsiaTheme="minorEastAsia" w:cs="Times New Roman"/>
                <w:sz w:val="24"/>
                <w:szCs w:val="24"/>
              </w:rPr>
              <w:t>≥1.05</w:t>
            </w:r>
          </w:p>
          <w:p w14:paraId="3B0495CC"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3.</w:t>
            </w:r>
            <w:r w:rsidRPr="003718B5">
              <w:rPr>
                <w:rFonts w:ascii="Times New Roman" w:eastAsiaTheme="minorEastAsia" w:cs="Times New Roman"/>
                <w:sz w:val="24"/>
                <w:szCs w:val="24"/>
              </w:rPr>
              <w:t>抗冻性：质量损失率</w:t>
            </w:r>
            <w:r w:rsidRPr="003718B5">
              <w:rPr>
                <w:rFonts w:ascii="Times New Roman" w:eastAsiaTheme="minorEastAsia" w:cs="Times New Roman"/>
                <w:sz w:val="24"/>
                <w:szCs w:val="24"/>
              </w:rPr>
              <w:t>≤3.0%</w:t>
            </w:r>
            <w:r w:rsidRPr="003718B5">
              <w:rPr>
                <w:rFonts w:ascii="Times New Roman" w:eastAsiaTheme="minorEastAsia" w:cs="Times New Roman"/>
                <w:sz w:val="24"/>
                <w:szCs w:val="24"/>
              </w:rPr>
              <w:t>，强度损失率</w:t>
            </w:r>
            <w:r w:rsidRPr="003718B5">
              <w:rPr>
                <w:rFonts w:ascii="Times New Roman" w:eastAsiaTheme="minorEastAsia" w:cs="Times New Roman"/>
                <w:sz w:val="24"/>
                <w:szCs w:val="24"/>
              </w:rPr>
              <w:t>≤12%</w:t>
            </w:r>
          </w:p>
        </w:tc>
      </w:tr>
      <w:tr w:rsidR="00BB3573" w:rsidRPr="003718B5" w14:paraId="150A2E8F" w14:textId="77777777" w:rsidTr="003718B5">
        <w:tc>
          <w:tcPr>
            <w:tcW w:w="8154" w:type="dxa"/>
            <w:gridSpan w:val="2"/>
          </w:tcPr>
          <w:p w14:paraId="50700C91"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注：依据</w:t>
            </w:r>
            <w:r w:rsidRPr="003718B5">
              <w:rPr>
                <w:rFonts w:ascii="Times New Roman" w:eastAsiaTheme="minorEastAsia" w:cs="Times New Roman"/>
                <w:sz w:val="24"/>
                <w:szCs w:val="24"/>
              </w:rPr>
              <w:t>GB 6566</w:t>
            </w:r>
            <w:r w:rsidRPr="003718B5">
              <w:rPr>
                <w:rFonts w:ascii="Times New Roman" w:eastAsiaTheme="minorEastAsia" w:cs="Times New Roman"/>
                <w:sz w:val="24"/>
                <w:szCs w:val="24"/>
              </w:rPr>
              <w:t>、</w:t>
            </w:r>
            <w:r w:rsidRPr="003718B5">
              <w:rPr>
                <w:rFonts w:ascii="Times New Roman" w:eastAsiaTheme="minorEastAsia" w:cs="Times New Roman"/>
                <w:sz w:val="24"/>
                <w:szCs w:val="24"/>
              </w:rPr>
              <w:t>T/CECS 10031</w:t>
            </w:r>
            <w:r w:rsidRPr="003718B5">
              <w:rPr>
                <w:rFonts w:ascii="Times New Roman" w:eastAsiaTheme="minorEastAsia" w:cs="Times New Roman"/>
                <w:sz w:val="24"/>
                <w:szCs w:val="24"/>
              </w:rPr>
              <w:t>；</w:t>
            </w:r>
          </w:p>
          <w:p w14:paraId="759F050B" w14:textId="77777777"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设计强度为相关产品的国家或产品标准中的强度值；</w:t>
            </w:r>
          </w:p>
          <w:p w14:paraId="70916630" w14:textId="77777777"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设计密度为相关产品的国家或产品标准中的密度值。</w:t>
            </w:r>
          </w:p>
        </w:tc>
      </w:tr>
    </w:tbl>
    <w:p w14:paraId="42A8E5D0" w14:textId="77777777"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w:t>
      </w:r>
      <w:r w:rsidRPr="003718B5">
        <w:rPr>
          <w:rFonts w:eastAsiaTheme="minorEastAsia" w:cs="Times New Roman"/>
        </w:rPr>
        <w:t>3</w:t>
      </w:r>
      <w:r w:rsidRPr="003718B5">
        <w:rPr>
          <w:rFonts w:eastAsiaTheme="minorEastAsia" w:cs="Times New Roman"/>
        </w:rPr>
        <w:t>）主要材料（系统）：复合保温砌</w:t>
      </w:r>
      <w:proofErr w:type="gramStart"/>
      <w:r w:rsidRPr="003718B5">
        <w:rPr>
          <w:rFonts w:eastAsiaTheme="minorEastAsia" w:cs="Times New Roman"/>
        </w:rPr>
        <w:t>体材</w:t>
      </w:r>
      <w:proofErr w:type="gramEnd"/>
      <w:r w:rsidRPr="003718B5">
        <w:rPr>
          <w:rFonts w:eastAsiaTheme="minorEastAsia" w:cs="Times New Roman"/>
        </w:rPr>
        <w:t>料。</w:t>
      </w:r>
    </w:p>
    <w:p w14:paraId="64852970" w14:textId="77777777" w:rsidR="00BB3573" w:rsidRPr="003718B5" w:rsidRDefault="001F55DA" w:rsidP="003718B5">
      <w:pPr>
        <w:spacing w:line="588" w:lineRule="exact"/>
        <w:ind w:firstLine="560"/>
        <w:rPr>
          <w:rFonts w:eastAsiaTheme="minorEastAsia" w:cs="Times New Roman"/>
        </w:rPr>
      </w:pPr>
      <w:r w:rsidRPr="003718B5">
        <w:rPr>
          <w:rFonts w:eastAsiaTheme="minorEastAsia" w:cs="Times New Roman"/>
        </w:rPr>
        <w:t>材料性能要求见表</w:t>
      </w:r>
      <w:r w:rsidRPr="003718B5">
        <w:rPr>
          <w:rFonts w:eastAsiaTheme="minorEastAsia" w:cs="Times New Roman"/>
        </w:rPr>
        <w:t>26</w:t>
      </w:r>
      <w:r w:rsidRPr="003718B5">
        <w:rPr>
          <w:rFonts w:eastAsiaTheme="minorEastAsia" w:cs="Times New Roman"/>
        </w:rPr>
        <w:t>：</w:t>
      </w:r>
    </w:p>
    <w:p w14:paraId="6393957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26</w:t>
      </w:r>
    </w:p>
    <w:tbl>
      <w:tblPr>
        <w:tblStyle w:val="af9"/>
        <w:tblW w:w="0" w:type="auto"/>
        <w:tblLayout w:type="fixed"/>
        <w:tblLook w:val="04A0" w:firstRow="1" w:lastRow="0" w:firstColumn="1" w:lastColumn="0" w:noHBand="0" w:noVBand="1"/>
      </w:tblPr>
      <w:tblGrid>
        <w:gridCol w:w="4111"/>
        <w:gridCol w:w="4111"/>
      </w:tblGrid>
      <w:tr w:rsidR="00BB3573" w:rsidRPr="003718B5" w14:paraId="77A79EF3" w14:textId="77777777" w:rsidTr="003718B5">
        <w:trPr>
          <w:trHeight w:val="39"/>
        </w:trPr>
        <w:tc>
          <w:tcPr>
            <w:tcW w:w="4111" w:type="dxa"/>
          </w:tcPr>
          <w:p w14:paraId="2FD9BFA9" w14:textId="77777777"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绿色要求</w:t>
            </w:r>
          </w:p>
        </w:tc>
        <w:tc>
          <w:tcPr>
            <w:tcW w:w="4111" w:type="dxa"/>
          </w:tcPr>
          <w:p w14:paraId="4F9A9088" w14:textId="77777777" w:rsidR="00BB3573" w:rsidRPr="003718B5" w:rsidRDefault="001F55DA">
            <w:pPr>
              <w:spacing w:line="240" w:lineRule="auto"/>
              <w:ind w:firstLineChars="0" w:firstLine="0"/>
              <w:jc w:val="center"/>
              <w:rPr>
                <w:rFonts w:ascii="Times New Roman" w:eastAsiaTheme="minorEastAsia" w:cs="Times New Roman"/>
                <w:sz w:val="24"/>
                <w:szCs w:val="24"/>
              </w:rPr>
            </w:pPr>
            <w:r w:rsidRPr="003718B5">
              <w:rPr>
                <w:rFonts w:ascii="Times New Roman" w:eastAsiaTheme="minorEastAsia" w:cs="Times New Roman"/>
                <w:sz w:val="24"/>
                <w:szCs w:val="24"/>
              </w:rPr>
              <w:t>品质属性要求</w:t>
            </w:r>
          </w:p>
        </w:tc>
      </w:tr>
      <w:tr w:rsidR="00BB3573" w:rsidRPr="003718B5" w14:paraId="591D437A" w14:textId="77777777" w:rsidTr="003718B5">
        <w:trPr>
          <w:trHeight w:val="1278"/>
        </w:trPr>
        <w:tc>
          <w:tcPr>
            <w:tcW w:w="4077" w:type="dxa"/>
            <w:vAlign w:val="center"/>
          </w:tcPr>
          <w:p w14:paraId="7489BF8B"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放射性核素限量：</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Ra</w:t>
            </w:r>
            <w:r w:rsidRPr="003718B5">
              <w:rPr>
                <w:rFonts w:ascii="Times New Roman" w:eastAsiaTheme="minorEastAsia" w:cs="Times New Roman"/>
                <w:sz w:val="24"/>
                <w:szCs w:val="24"/>
              </w:rPr>
              <w:t>≤0.8</w:t>
            </w:r>
            <w:r w:rsidRPr="003718B5">
              <w:rPr>
                <w:rFonts w:ascii="Times New Roman" w:eastAsiaTheme="minorEastAsia" w:cs="Times New Roman"/>
                <w:sz w:val="24"/>
                <w:szCs w:val="24"/>
              </w:rPr>
              <w:t>；</w:t>
            </w:r>
            <w:r w:rsidRPr="003718B5">
              <w:rPr>
                <w:rFonts w:ascii="Times New Roman" w:eastAsiaTheme="minorEastAsia" w:cs="Times New Roman"/>
                <w:sz w:val="24"/>
                <w:szCs w:val="24"/>
              </w:rPr>
              <w:t>I</w:t>
            </w:r>
            <w:r w:rsidRPr="003718B5">
              <w:rPr>
                <w:rFonts w:ascii="Times New Roman" w:eastAsiaTheme="minorEastAsia" w:cs="Times New Roman"/>
                <w:sz w:val="24"/>
                <w:szCs w:val="24"/>
                <w:vertAlign w:val="subscript"/>
              </w:rPr>
              <w:t>r</w:t>
            </w:r>
            <w:r w:rsidRPr="003718B5">
              <w:rPr>
                <w:rFonts w:ascii="Times New Roman" w:eastAsiaTheme="minorEastAsia" w:cs="Times New Roman"/>
                <w:sz w:val="24"/>
                <w:szCs w:val="24"/>
              </w:rPr>
              <w:t>≤0.8</w:t>
            </w:r>
          </w:p>
        </w:tc>
        <w:tc>
          <w:tcPr>
            <w:tcW w:w="4077" w:type="dxa"/>
            <w:vAlign w:val="center"/>
          </w:tcPr>
          <w:p w14:paraId="63862DA8"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1.</w:t>
            </w:r>
            <w:r w:rsidRPr="003718B5">
              <w:rPr>
                <w:rFonts w:ascii="Times New Roman" w:eastAsiaTheme="minorEastAsia" w:cs="Times New Roman"/>
                <w:sz w:val="24"/>
                <w:szCs w:val="24"/>
              </w:rPr>
              <w:t>实测强度与设计强度</w:t>
            </w: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的比值：</w:t>
            </w:r>
          </w:p>
          <w:p w14:paraId="2D92711B"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烧结类：</w:t>
            </w:r>
            <w:r w:rsidRPr="003718B5">
              <w:rPr>
                <w:rFonts w:ascii="Times New Roman" w:eastAsiaTheme="minorEastAsia" w:cs="Times New Roman"/>
                <w:sz w:val="24"/>
                <w:szCs w:val="24"/>
              </w:rPr>
              <w:t>≥1.10</w:t>
            </w:r>
          </w:p>
          <w:p w14:paraId="6609E1F0"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w:t>
            </w:r>
            <w:r w:rsidRPr="003718B5">
              <w:rPr>
                <w:rFonts w:ascii="Times New Roman" w:eastAsiaTheme="minorEastAsia" w:cs="Times New Roman"/>
                <w:sz w:val="24"/>
                <w:szCs w:val="24"/>
              </w:rPr>
              <w:t>≥1.15</w:t>
            </w:r>
          </w:p>
          <w:p w14:paraId="242D98D1"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2.</w:t>
            </w:r>
            <w:r w:rsidRPr="003718B5">
              <w:rPr>
                <w:rFonts w:ascii="Times New Roman" w:eastAsiaTheme="minorEastAsia" w:cs="Times New Roman"/>
                <w:sz w:val="24"/>
                <w:szCs w:val="24"/>
              </w:rPr>
              <w:t>设计密度</w:t>
            </w: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与实测密度的比值</w:t>
            </w:r>
            <w:r w:rsidRPr="003718B5">
              <w:rPr>
                <w:rFonts w:ascii="Times New Roman" w:eastAsiaTheme="minorEastAsia" w:cs="Times New Roman"/>
                <w:sz w:val="24"/>
                <w:szCs w:val="24"/>
              </w:rPr>
              <w:t>≥1.05</w:t>
            </w:r>
          </w:p>
          <w:p w14:paraId="044C6199"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3.</w:t>
            </w:r>
            <w:r w:rsidRPr="003718B5">
              <w:rPr>
                <w:rFonts w:ascii="Times New Roman" w:eastAsiaTheme="minorEastAsia" w:cs="Times New Roman"/>
                <w:sz w:val="24"/>
                <w:szCs w:val="24"/>
              </w:rPr>
              <w:t>抗冻性：</w:t>
            </w:r>
          </w:p>
          <w:p w14:paraId="0148CBA1"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烧结类：不应出现裂纹、分层、掉皮、缺棱掉角等</w:t>
            </w:r>
          </w:p>
          <w:p w14:paraId="60B896EF"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非烧结类：质量损失率</w:t>
            </w:r>
            <w:r w:rsidRPr="003718B5">
              <w:rPr>
                <w:rFonts w:ascii="Times New Roman" w:eastAsiaTheme="minorEastAsia" w:cs="Times New Roman"/>
                <w:sz w:val="24"/>
                <w:szCs w:val="24"/>
              </w:rPr>
              <w:t>≤3.0%</w:t>
            </w:r>
            <w:r w:rsidRPr="003718B5">
              <w:rPr>
                <w:rFonts w:ascii="Times New Roman" w:eastAsiaTheme="minorEastAsia" w:cs="Times New Roman"/>
                <w:sz w:val="24"/>
                <w:szCs w:val="24"/>
              </w:rPr>
              <w:t>，强度损失率</w:t>
            </w:r>
            <w:r w:rsidRPr="003718B5">
              <w:rPr>
                <w:rFonts w:ascii="Times New Roman" w:eastAsiaTheme="minorEastAsia" w:cs="Times New Roman"/>
                <w:sz w:val="24"/>
                <w:szCs w:val="24"/>
              </w:rPr>
              <w:t>≤12%</w:t>
            </w:r>
          </w:p>
          <w:p w14:paraId="2483388D"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4.</w:t>
            </w:r>
            <w:r w:rsidRPr="003718B5">
              <w:rPr>
                <w:rFonts w:ascii="Times New Roman" w:eastAsiaTheme="minorEastAsia" w:cs="Times New Roman"/>
                <w:sz w:val="24"/>
                <w:szCs w:val="24"/>
              </w:rPr>
              <w:t>耐火极限：非承重外墙</w:t>
            </w:r>
            <w:r w:rsidRPr="003718B5">
              <w:rPr>
                <w:rFonts w:ascii="Times New Roman" w:eastAsiaTheme="minorEastAsia" w:cs="Times New Roman"/>
                <w:sz w:val="24"/>
                <w:szCs w:val="24"/>
              </w:rPr>
              <w:t>≥1h</w:t>
            </w:r>
            <w:r w:rsidRPr="003718B5">
              <w:rPr>
                <w:rFonts w:ascii="Times New Roman" w:eastAsiaTheme="minorEastAsia" w:cs="Times New Roman"/>
                <w:sz w:val="24"/>
                <w:szCs w:val="24"/>
              </w:rPr>
              <w:t>；住宅建筑单元之间的墙和分户墙</w:t>
            </w:r>
            <w:r w:rsidRPr="003718B5">
              <w:rPr>
                <w:rFonts w:ascii="Times New Roman" w:eastAsiaTheme="minorEastAsia" w:cs="Times New Roman"/>
                <w:sz w:val="24"/>
                <w:szCs w:val="24"/>
              </w:rPr>
              <w:t>≥2h</w:t>
            </w:r>
          </w:p>
        </w:tc>
      </w:tr>
      <w:tr w:rsidR="00BB3573" w:rsidRPr="003718B5" w14:paraId="35019203" w14:textId="77777777" w:rsidTr="003718B5">
        <w:tc>
          <w:tcPr>
            <w:tcW w:w="8154" w:type="dxa"/>
            <w:gridSpan w:val="2"/>
          </w:tcPr>
          <w:p w14:paraId="52B27962" w14:textId="77777777" w:rsidR="00BB3573" w:rsidRPr="003718B5" w:rsidRDefault="001F55DA">
            <w:pPr>
              <w:spacing w:line="240" w:lineRule="auto"/>
              <w:ind w:firstLineChars="0" w:firstLine="0"/>
              <w:rPr>
                <w:rFonts w:ascii="Times New Roman" w:eastAsiaTheme="minorEastAsia" w:cs="Times New Roman"/>
                <w:sz w:val="24"/>
                <w:szCs w:val="24"/>
              </w:rPr>
            </w:pPr>
            <w:r w:rsidRPr="003718B5">
              <w:rPr>
                <w:rFonts w:ascii="Times New Roman" w:eastAsiaTheme="minorEastAsia" w:cs="Times New Roman"/>
                <w:sz w:val="24"/>
                <w:szCs w:val="24"/>
              </w:rPr>
              <w:t>注：依据</w:t>
            </w:r>
            <w:r w:rsidRPr="003718B5">
              <w:rPr>
                <w:rFonts w:ascii="Times New Roman" w:eastAsiaTheme="minorEastAsia" w:cs="Times New Roman"/>
                <w:sz w:val="24"/>
                <w:szCs w:val="24"/>
              </w:rPr>
              <w:t>GB 6566</w:t>
            </w:r>
            <w:r w:rsidRPr="003718B5">
              <w:rPr>
                <w:rFonts w:ascii="Times New Roman" w:eastAsiaTheme="minorEastAsia" w:cs="Times New Roman"/>
                <w:sz w:val="24"/>
                <w:szCs w:val="24"/>
              </w:rPr>
              <w:t>、</w:t>
            </w:r>
            <w:r w:rsidRPr="003718B5">
              <w:rPr>
                <w:rFonts w:ascii="Times New Roman" w:eastAsiaTheme="minorEastAsia" w:cs="Times New Roman"/>
                <w:sz w:val="24"/>
                <w:szCs w:val="24"/>
              </w:rPr>
              <w:t>T/CECS 10031</w:t>
            </w:r>
            <w:r w:rsidRPr="003718B5">
              <w:rPr>
                <w:rFonts w:ascii="Times New Roman" w:eastAsiaTheme="minorEastAsia" w:cs="Times New Roman"/>
                <w:sz w:val="24"/>
                <w:szCs w:val="24"/>
              </w:rPr>
              <w:t>；</w:t>
            </w:r>
          </w:p>
          <w:p w14:paraId="23E78B2E" w14:textId="77777777"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a</w:t>
            </w:r>
            <w:r w:rsidRPr="003718B5">
              <w:rPr>
                <w:rFonts w:ascii="Times New Roman" w:eastAsiaTheme="minorEastAsia" w:cs="Times New Roman"/>
                <w:sz w:val="24"/>
                <w:szCs w:val="24"/>
              </w:rPr>
              <w:t>设计强度为相关产品的国家或产品标准中的强度值；</w:t>
            </w:r>
          </w:p>
          <w:p w14:paraId="04D330BE" w14:textId="77777777" w:rsidR="00BB3573" w:rsidRPr="003718B5" w:rsidRDefault="001F55DA">
            <w:pPr>
              <w:spacing w:line="240" w:lineRule="auto"/>
              <w:ind w:firstLine="480"/>
              <w:rPr>
                <w:rFonts w:ascii="Times New Roman" w:eastAsiaTheme="minorEastAsia" w:cs="Times New Roman"/>
                <w:sz w:val="24"/>
                <w:szCs w:val="24"/>
              </w:rPr>
            </w:pPr>
            <w:r w:rsidRPr="003718B5">
              <w:rPr>
                <w:rFonts w:ascii="Times New Roman" w:eastAsiaTheme="minorEastAsia" w:cs="Times New Roman"/>
                <w:sz w:val="24"/>
                <w:szCs w:val="24"/>
                <w:vertAlign w:val="superscript"/>
              </w:rPr>
              <w:t>b</w:t>
            </w:r>
            <w:r w:rsidRPr="003718B5">
              <w:rPr>
                <w:rFonts w:ascii="Times New Roman" w:eastAsiaTheme="minorEastAsia" w:cs="Times New Roman"/>
                <w:sz w:val="24"/>
                <w:szCs w:val="24"/>
              </w:rPr>
              <w:t>设计密度为相关产品的国家或产品标准中的密度值。</w:t>
            </w:r>
          </w:p>
        </w:tc>
      </w:tr>
    </w:tbl>
    <w:p w14:paraId="184B3E48"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1" w:name="_Toc186533249"/>
      <w:r w:rsidRPr="003718B5">
        <w:rPr>
          <w:rFonts w:ascii="Times New Roman" w:eastAsiaTheme="minorEastAsia" w:hAnsi="Times New Roman" w:cs="Times New Roman"/>
          <w:color w:val="000000" w:themeColor="text1"/>
        </w:rPr>
        <w:t xml:space="preserve">5.1.2  </w:t>
      </w:r>
      <w:r w:rsidRPr="003718B5">
        <w:rPr>
          <w:rFonts w:ascii="Times New Roman" w:eastAsiaTheme="minorEastAsia" w:hAnsi="Times New Roman" w:cs="Times New Roman"/>
          <w:color w:val="000000" w:themeColor="text1"/>
        </w:rPr>
        <w:t>外墙板</w:t>
      </w:r>
      <w:bookmarkEnd w:id="41"/>
    </w:p>
    <w:p w14:paraId="19A104AF" w14:textId="77777777" w:rsidR="00BB3573" w:rsidRPr="003718B5" w:rsidRDefault="001F55DA" w:rsidP="003718B5">
      <w:pPr>
        <w:spacing w:line="588" w:lineRule="exact"/>
        <w:ind w:firstLineChars="0"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）主要材料（系统）：蒸压加气混凝土外墙板。</w:t>
      </w:r>
    </w:p>
    <w:p w14:paraId="513D6DB6" w14:textId="77777777" w:rsidR="00FD1B7E" w:rsidRDefault="001F55DA">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27</w:t>
      </w:r>
      <w:r w:rsidRPr="003718B5">
        <w:rPr>
          <w:rFonts w:eastAsiaTheme="minorEastAsia" w:cs="Times New Roman"/>
          <w:color w:val="000000" w:themeColor="text1"/>
          <w:szCs w:val="28"/>
        </w:rPr>
        <w:t>：</w:t>
      </w:r>
    </w:p>
    <w:p w14:paraId="3CA6CB8A" w14:textId="77777777" w:rsidR="005A5906" w:rsidRDefault="005A5906">
      <w:pPr>
        <w:spacing w:line="588" w:lineRule="exact"/>
        <w:ind w:firstLine="560"/>
        <w:rPr>
          <w:rFonts w:eastAsiaTheme="minorEastAsia" w:cs="Times New Roman"/>
          <w:color w:val="000000" w:themeColor="text1"/>
          <w:szCs w:val="28"/>
        </w:rPr>
      </w:pPr>
    </w:p>
    <w:p w14:paraId="65DB409A" w14:textId="77777777" w:rsidR="005A5906" w:rsidRPr="003718B5" w:rsidRDefault="005A5906">
      <w:pPr>
        <w:spacing w:line="588" w:lineRule="exact"/>
        <w:ind w:firstLine="560"/>
        <w:rPr>
          <w:rFonts w:eastAsiaTheme="minorEastAsia" w:cs="Times New Roman"/>
          <w:color w:val="000000" w:themeColor="text1"/>
          <w:szCs w:val="28"/>
        </w:rPr>
      </w:pPr>
    </w:p>
    <w:p w14:paraId="274A3B20"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27</w:t>
      </w:r>
    </w:p>
    <w:tbl>
      <w:tblPr>
        <w:tblW w:w="8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4099"/>
      </w:tblGrid>
      <w:tr w:rsidR="00BB3573" w:rsidRPr="003718B5" w14:paraId="021FEC9F" w14:textId="77777777" w:rsidTr="003718B5">
        <w:trPr>
          <w:trHeight w:val="37"/>
        </w:trPr>
        <w:tc>
          <w:tcPr>
            <w:tcW w:w="4092" w:type="dxa"/>
            <w:shd w:val="clear" w:color="auto" w:fill="auto"/>
            <w:vAlign w:val="center"/>
          </w:tcPr>
          <w:p w14:paraId="65CAF2A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35CC853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B4162B1" w14:textId="77777777">
        <w:trPr>
          <w:trHeight w:val="1280"/>
        </w:trPr>
        <w:tc>
          <w:tcPr>
            <w:tcW w:w="4092" w:type="dxa"/>
            <w:shd w:val="clear" w:color="auto" w:fill="auto"/>
            <w:vAlign w:val="center"/>
          </w:tcPr>
          <w:p w14:paraId="1DC54E7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≥45dB</w:t>
            </w:r>
          </w:p>
          <w:p w14:paraId="35607970" w14:textId="77777777" w:rsidR="00BB3573" w:rsidRPr="003718B5" w:rsidRDefault="001F55DA">
            <w:pPr>
              <w:spacing w:line="240" w:lineRule="auto"/>
              <w:ind w:firstLineChars="0" w:firstLine="0"/>
              <w:rPr>
                <w:rFonts w:cs="Times New Roman"/>
                <w:color w:val="000000" w:themeColor="text1"/>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≥2.0h</w:t>
            </w:r>
          </w:p>
        </w:tc>
        <w:tc>
          <w:tcPr>
            <w:tcW w:w="4088" w:type="dxa"/>
            <w:shd w:val="clear" w:color="auto" w:fill="auto"/>
            <w:vAlign w:val="center"/>
          </w:tcPr>
          <w:p w14:paraId="511F835F"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≤3.0%</w:t>
            </w:r>
            <w:r w:rsidRPr="003718B5">
              <w:rPr>
                <w:rFonts w:eastAsiaTheme="minorEastAsia" w:cs="Times New Roman"/>
                <w:color w:val="000000" w:themeColor="text1"/>
                <w:sz w:val="24"/>
                <w:szCs w:val="24"/>
              </w:rPr>
              <w:t>；冻后强度</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冻前强度</w:t>
            </w:r>
            <w:r w:rsidRPr="003718B5">
              <w:rPr>
                <w:rFonts w:eastAsiaTheme="minorEastAsia" w:cs="Times New Roman"/>
                <w:color w:val="000000" w:themeColor="text1"/>
                <w:sz w:val="24"/>
                <w:szCs w:val="24"/>
              </w:rPr>
              <w:t>≥0.80</w:t>
            </w:r>
          </w:p>
          <w:p w14:paraId="40FFAA81"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钢筋防锈要求：锈蚀面积</w:t>
            </w:r>
            <w:r w:rsidRPr="003718B5">
              <w:rPr>
                <w:rFonts w:eastAsiaTheme="minorEastAsia" w:cs="Times New Roman"/>
                <w:color w:val="000000" w:themeColor="text1"/>
                <w:sz w:val="24"/>
                <w:szCs w:val="24"/>
              </w:rPr>
              <w:t>≤4.5%</w:t>
            </w:r>
            <w:r w:rsidRPr="003718B5">
              <w:rPr>
                <w:rFonts w:eastAsiaTheme="minorEastAsia" w:cs="Times New Roman"/>
                <w:color w:val="000000" w:themeColor="text1"/>
                <w:sz w:val="24"/>
                <w:szCs w:val="24"/>
              </w:rPr>
              <w:t>；钢筋粘着力</w:t>
            </w:r>
            <w:r w:rsidRPr="003718B5">
              <w:rPr>
                <w:rFonts w:eastAsiaTheme="minorEastAsia" w:cs="Times New Roman"/>
                <w:color w:val="000000" w:themeColor="text1"/>
                <w:sz w:val="24"/>
                <w:szCs w:val="24"/>
              </w:rPr>
              <w:t>≥1.2MPa</w:t>
            </w:r>
          </w:p>
          <w:p w14:paraId="2B3CEC48"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导热系数：不大于产品标准相应级别指标的</w:t>
            </w:r>
            <w:r w:rsidRPr="003718B5">
              <w:rPr>
                <w:rFonts w:eastAsiaTheme="minorEastAsia" w:cs="Times New Roman"/>
                <w:color w:val="000000" w:themeColor="text1"/>
                <w:sz w:val="24"/>
                <w:szCs w:val="24"/>
              </w:rPr>
              <w:t>95%</w:t>
            </w:r>
          </w:p>
        </w:tc>
      </w:tr>
      <w:tr w:rsidR="00BB3573" w:rsidRPr="003718B5" w14:paraId="44547009" w14:textId="77777777">
        <w:trPr>
          <w:trHeight w:val="77"/>
        </w:trPr>
        <w:tc>
          <w:tcPr>
            <w:tcW w:w="8180" w:type="dxa"/>
            <w:gridSpan w:val="2"/>
            <w:shd w:val="clear" w:color="auto" w:fill="auto"/>
          </w:tcPr>
          <w:p w14:paraId="767406A6"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10232</w:t>
            </w:r>
            <w:r w:rsidRPr="003718B5">
              <w:rPr>
                <w:rFonts w:eastAsiaTheme="minorEastAsia" w:cs="Times New Roman"/>
                <w:color w:val="000000" w:themeColor="text1"/>
                <w:sz w:val="24"/>
                <w:szCs w:val="24"/>
              </w:rPr>
              <w:t>；</w:t>
            </w:r>
          </w:p>
          <w:p w14:paraId="5C301327"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应选用墙板厚度</w:t>
            </w:r>
            <w:r w:rsidRPr="003718B5">
              <w:rPr>
                <w:rFonts w:eastAsiaTheme="minorEastAsia" w:cs="Times New Roman"/>
                <w:color w:val="000000" w:themeColor="text1"/>
                <w:sz w:val="24"/>
                <w:szCs w:val="24"/>
              </w:rPr>
              <w:t>≤250mm</w:t>
            </w:r>
            <w:r w:rsidRPr="003718B5">
              <w:rPr>
                <w:rFonts w:eastAsiaTheme="minorEastAsia" w:cs="Times New Roman"/>
                <w:color w:val="000000" w:themeColor="text1"/>
                <w:sz w:val="24"/>
                <w:szCs w:val="24"/>
              </w:rPr>
              <w:t>的产品进行评价检测；</w:t>
            </w:r>
          </w:p>
          <w:p w14:paraId="3B5B9AF5"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夏热冬暖地区、温和地区不评价此项。</w:t>
            </w:r>
          </w:p>
        </w:tc>
      </w:tr>
    </w:tbl>
    <w:p w14:paraId="765AEA99" w14:textId="77777777" w:rsidR="00BB3573" w:rsidRPr="003718B5" w:rsidRDefault="001F55DA" w:rsidP="003718B5">
      <w:pPr>
        <w:spacing w:line="588" w:lineRule="exact"/>
        <w:ind w:firstLineChars="0" w:firstLine="560"/>
        <w:rPr>
          <w:rFonts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w:t>
      </w:r>
      <w:r w:rsidRPr="003718B5">
        <w:rPr>
          <w:rFonts w:cs="Times New Roman"/>
          <w:color w:val="000000" w:themeColor="text1"/>
        </w:rPr>
        <w:t>主要材料（系统）：建筑外墙用结构保温复合板。</w:t>
      </w:r>
    </w:p>
    <w:p w14:paraId="18E6EDEA"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28</w:t>
      </w:r>
      <w:r w:rsidRPr="003718B5">
        <w:rPr>
          <w:rFonts w:eastAsiaTheme="minorEastAsia" w:cs="Times New Roman"/>
          <w:color w:val="000000" w:themeColor="text1"/>
          <w:szCs w:val="28"/>
        </w:rPr>
        <w:t>：</w:t>
      </w:r>
    </w:p>
    <w:p w14:paraId="6E41E712"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28</w:t>
      </w:r>
    </w:p>
    <w:tbl>
      <w:tblPr>
        <w:tblW w:w="8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4098"/>
      </w:tblGrid>
      <w:tr w:rsidR="00BB3573" w:rsidRPr="003718B5" w14:paraId="75E148CA" w14:textId="77777777" w:rsidTr="003718B5">
        <w:trPr>
          <w:trHeight w:val="90"/>
        </w:trPr>
        <w:tc>
          <w:tcPr>
            <w:tcW w:w="4129" w:type="dxa"/>
            <w:shd w:val="clear" w:color="auto" w:fill="auto"/>
            <w:vAlign w:val="center"/>
          </w:tcPr>
          <w:p w14:paraId="714A9F2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6C8F16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608D377" w14:textId="77777777">
        <w:trPr>
          <w:trHeight w:val="845"/>
        </w:trPr>
        <w:tc>
          <w:tcPr>
            <w:tcW w:w="4129" w:type="dxa"/>
            <w:shd w:val="clear" w:color="auto" w:fill="auto"/>
            <w:vAlign w:val="center"/>
          </w:tcPr>
          <w:p w14:paraId="5EB267D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≥48dB</w:t>
            </w:r>
          </w:p>
          <w:p w14:paraId="7D458F45" w14:textId="77777777" w:rsidR="00BB3573" w:rsidRPr="003718B5" w:rsidRDefault="001F55DA">
            <w:pPr>
              <w:spacing w:line="240" w:lineRule="auto"/>
              <w:ind w:firstLineChars="0" w:firstLine="0"/>
              <w:rPr>
                <w:rFonts w:cs="Times New Roman"/>
                <w:color w:val="000000" w:themeColor="text1"/>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≥2.0h</w:t>
            </w:r>
          </w:p>
        </w:tc>
        <w:tc>
          <w:tcPr>
            <w:tcW w:w="4085" w:type="dxa"/>
            <w:shd w:val="clear" w:color="auto" w:fill="auto"/>
            <w:vAlign w:val="center"/>
          </w:tcPr>
          <w:p w14:paraId="70963BCE"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：冻融后的抗弯强度</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冻融前的抗弯强度</w:t>
            </w:r>
            <w:r w:rsidRPr="003718B5">
              <w:rPr>
                <w:rFonts w:eastAsiaTheme="minorEastAsia" w:cs="Times New Roman"/>
                <w:color w:val="000000" w:themeColor="text1"/>
                <w:sz w:val="24"/>
                <w:szCs w:val="24"/>
              </w:rPr>
              <w:t>≥0.85</w:t>
            </w:r>
          </w:p>
          <w:p w14:paraId="4E8143D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抗弯极限承载力：不小于对应产品标准相应级别要求的</w:t>
            </w:r>
            <w:r w:rsidRPr="003718B5">
              <w:rPr>
                <w:rFonts w:eastAsiaTheme="minorEastAsia" w:cs="Times New Roman"/>
                <w:color w:val="000000" w:themeColor="text1"/>
                <w:sz w:val="24"/>
                <w:szCs w:val="24"/>
              </w:rPr>
              <w:t>1.10</w:t>
            </w:r>
            <w:r w:rsidRPr="003718B5">
              <w:rPr>
                <w:rFonts w:eastAsiaTheme="minorEastAsia" w:cs="Times New Roman"/>
                <w:color w:val="000000" w:themeColor="text1"/>
                <w:sz w:val="24"/>
                <w:szCs w:val="24"/>
              </w:rPr>
              <w:t>倍</w:t>
            </w:r>
          </w:p>
          <w:p w14:paraId="5014B8F8"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抗撞击性能：</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次</w:t>
            </w:r>
          </w:p>
        </w:tc>
      </w:tr>
      <w:tr w:rsidR="00BB3573" w:rsidRPr="003718B5" w14:paraId="4E6DF532" w14:textId="77777777">
        <w:trPr>
          <w:trHeight w:val="77"/>
        </w:trPr>
        <w:tc>
          <w:tcPr>
            <w:tcW w:w="8214" w:type="dxa"/>
            <w:gridSpan w:val="2"/>
            <w:shd w:val="clear" w:color="auto" w:fill="auto"/>
          </w:tcPr>
          <w:p w14:paraId="5BA5601C"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10232</w:t>
            </w:r>
            <w:r w:rsidRPr="003718B5">
              <w:rPr>
                <w:rFonts w:eastAsiaTheme="minorEastAsia" w:cs="Times New Roman"/>
                <w:color w:val="000000" w:themeColor="text1"/>
                <w:sz w:val="24"/>
                <w:szCs w:val="24"/>
              </w:rPr>
              <w:t>；</w:t>
            </w:r>
          </w:p>
          <w:p w14:paraId="7264F0E1"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应选用墙板厚度</w:t>
            </w:r>
            <w:r w:rsidRPr="003718B5">
              <w:rPr>
                <w:rFonts w:eastAsiaTheme="minorEastAsia" w:cs="Times New Roman"/>
                <w:color w:val="000000" w:themeColor="text1"/>
                <w:sz w:val="24"/>
                <w:szCs w:val="24"/>
              </w:rPr>
              <w:t>≤250mm</w:t>
            </w:r>
            <w:r w:rsidRPr="003718B5">
              <w:rPr>
                <w:rFonts w:eastAsiaTheme="minorEastAsia" w:cs="Times New Roman"/>
                <w:color w:val="000000" w:themeColor="text1"/>
                <w:sz w:val="24"/>
                <w:szCs w:val="24"/>
              </w:rPr>
              <w:t>的产品进行评价检测；</w:t>
            </w:r>
          </w:p>
          <w:p w14:paraId="2579D85C" w14:textId="77777777" w:rsidR="00BB3573" w:rsidRPr="003718B5" w:rsidRDefault="001F55DA">
            <w:pPr>
              <w:spacing w:line="240" w:lineRule="auto"/>
              <w:ind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金属面复合板不评价此项，夏热冬暖地区、温和地区不评价此项。</w:t>
            </w:r>
          </w:p>
        </w:tc>
      </w:tr>
    </w:tbl>
    <w:p w14:paraId="6B646CB5" w14:textId="77777777" w:rsidR="00BB3573" w:rsidRPr="003718B5" w:rsidRDefault="001F55DA" w:rsidP="003718B5">
      <w:pPr>
        <w:spacing w:line="588" w:lineRule="exact"/>
        <w:ind w:firstLineChars="0" w:firstLine="560"/>
        <w:rPr>
          <w:rFonts w:cs="Times New Roman"/>
          <w:color w:val="000000" w:themeColor="text1"/>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w:t>
      </w:r>
      <w:r w:rsidRPr="003718B5">
        <w:rPr>
          <w:rFonts w:cs="Times New Roman"/>
          <w:color w:val="000000" w:themeColor="text1"/>
        </w:rPr>
        <w:t>主要材料（系统）：夹芯复合外墙板。</w:t>
      </w:r>
    </w:p>
    <w:p w14:paraId="06AB4B07"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29</w:t>
      </w:r>
      <w:r w:rsidRPr="003718B5">
        <w:rPr>
          <w:rFonts w:eastAsiaTheme="minorEastAsia" w:cs="Times New Roman"/>
          <w:color w:val="000000" w:themeColor="text1"/>
          <w:szCs w:val="28"/>
        </w:rPr>
        <w:t>：</w:t>
      </w:r>
    </w:p>
    <w:p w14:paraId="7469F4F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29</w:t>
      </w:r>
    </w:p>
    <w:tbl>
      <w:tblPr>
        <w:tblW w:w="8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4098"/>
      </w:tblGrid>
      <w:tr w:rsidR="00BB3573" w:rsidRPr="003718B5" w14:paraId="1EA82388" w14:textId="77777777" w:rsidTr="003718B5">
        <w:trPr>
          <w:trHeight w:val="37"/>
        </w:trPr>
        <w:tc>
          <w:tcPr>
            <w:tcW w:w="4129" w:type="dxa"/>
            <w:shd w:val="clear" w:color="auto" w:fill="auto"/>
            <w:vAlign w:val="center"/>
          </w:tcPr>
          <w:p w14:paraId="1FE805D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3340B7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2460C11" w14:textId="77777777" w:rsidTr="003718B5">
        <w:trPr>
          <w:trHeight w:val="43"/>
        </w:trPr>
        <w:tc>
          <w:tcPr>
            <w:tcW w:w="4129" w:type="dxa"/>
            <w:shd w:val="clear" w:color="auto" w:fill="auto"/>
            <w:vAlign w:val="center"/>
          </w:tcPr>
          <w:p w14:paraId="3367C956"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空气声计权隔声量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≥45dB</w:t>
            </w:r>
          </w:p>
          <w:p w14:paraId="2FA3B32C" w14:textId="77777777" w:rsidR="00BB3573" w:rsidRPr="003718B5" w:rsidRDefault="001F55DA">
            <w:pPr>
              <w:spacing w:line="240" w:lineRule="auto"/>
              <w:ind w:firstLineChars="0" w:firstLine="0"/>
              <w:rPr>
                <w:rFonts w:cs="Times New Roman"/>
                <w:color w:val="000000" w:themeColor="text1"/>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耐火极限</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≥2.0h</w:t>
            </w:r>
          </w:p>
        </w:tc>
        <w:tc>
          <w:tcPr>
            <w:tcW w:w="4085" w:type="dxa"/>
            <w:shd w:val="clear" w:color="auto" w:fill="auto"/>
            <w:vAlign w:val="center"/>
          </w:tcPr>
          <w:p w14:paraId="361D6B0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面密度：</w:t>
            </w:r>
            <w:r w:rsidRPr="003718B5">
              <w:rPr>
                <w:rFonts w:eastAsiaTheme="minorEastAsia" w:cs="Times New Roman"/>
                <w:color w:val="000000" w:themeColor="text1"/>
                <w:sz w:val="24"/>
                <w:szCs w:val="24"/>
              </w:rPr>
              <w:t>≤300</w:t>
            </w:r>
            <w:r w:rsidRPr="003718B5">
              <w:rPr>
                <w:rFonts w:cs="Times New Roman"/>
                <w:color w:val="000000" w:themeColor="text1"/>
                <w:kern w:val="0"/>
                <w:sz w:val="18"/>
                <w:szCs w:val="18"/>
              </w:rPr>
              <w:t xml:space="preserve"> </w:t>
            </w:r>
            <w:r w:rsidRPr="003718B5">
              <w:rPr>
                <w:rFonts w:eastAsiaTheme="minorEastAsia" w:cs="Times New Roman"/>
                <w:color w:val="000000" w:themeColor="text1"/>
                <w:sz w:val="24"/>
                <w:szCs w:val="24"/>
              </w:rPr>
              <w:t>kg/m</w:t>
            </w:r>
            <w:r w:rsidRPr="003718B5">
              <w:rPr>
                <w:rFonts w:eastAsiaTheme="minorEastAsia" w:cs="Times New Roman"/>
                <w:color w:val="000000" w:themeColor="text1"/>
                <w:sz w:val="24"/>
                <w:szCs w:val="24"/>
                <w:vertAlign w:val="superscript"/>
              </w:rPr>
              <w:t>2</w:t>
            </w:r>
          </w:p>
          <w:p w14:paraId="21A0201F"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抗弯荷载（自重倍数）：</w:t>
            </w:r>
            <w:r w:rsidRPr="003718B5">
              <w:rPr>
                <w:rFonts w:eastAsiaTheme="minorEastAsia" w:cs="Times New Roman"/>
                <w:color w:val="000000" w:themeColor="text1"/>
                <w:sz w:val="24"/>
                <w:szCs w:val="24"/>
              </w:rPr>
              <w:t>≥2</w:t>
            </w:r>
          </w:p>
          <w:p w14:paraId="16FD15A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抗冲击强度：</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次</w:t>
            </w:r>
          </w:p>
          <w:p w14:paraId="0634CA6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耐冻融性能</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次冻融循环后，无空鼓、脱落，无渗水裂缝</w:t>
            </w:r>
          </w:p>
        </w:tc>
      </w:tr>
      <w:tr w:rsidR="00BB3573" w:rsidRPr="003718B5" w14:paraId="601B9E52" w14:textId="77777777">
        <w:trPr>
          <w:trHeight w:val="237"/>
        </w:trPr>
        <w:tc>
          <w:tcPr>
            <w:tcW w:w="8214" w:type="dxa"/>
            <w:gridSpan w:val="2"/>
            <w:shd w:val="clear" w:color="auto" w:fill="auto"/>
          </w:tcPr>
          <w:p w14:paraId="4449AD8F"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10232</w:t>
            </w:r>
            <w:r w:rsidRPr="003718B5">
              <w:rPr>
                <w:rFonts w:eastAsiaTheme="minorEastAsia" w:cs="Times New Roman"/>
                <w:color w:val="000000" w:themeColor="text1"/>
                <w:sz w:val="24"/>
                <w:szCs w:val="24"/>
              </w:rPr>
              <w:t>；</w:t>
            </w:r>
          </w:p>
          <w:p w14:paraId="5994286E"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应选用墙板厚度</w:t>
            </w:r>
            <w:r w:rsidRPr="003718B5">
              <w:rPr>
                <w:rFonts w:eastAsiaTheme="minorEastAsia" w:cs="Times New Roman"/>
                <w:color w:val="000000" w:themeColor="text1"/>
                <w:sz w:val="24"/>
                <w:szCs w:val="24"/>
              </w:rPr>
              <w:t>≤250mm</w:t>
            </w:r>
            <w:r w:rsidRPr="003718B5">
              <w:rPr>
                <w:rFonts w:eastAsiaTheme="minorEastAsia" w:cs="Times New Roman"/>
                <w:color w:val="000000" w:themeColor="text1"/>
                <w:sz w:val="24"/>
                <w:szCs w:val="24"/>
              </w:rPr>
              <w:t>的产品进行评价检测；</w:t>
            </w:r>
          </w:p>
          <w:p w14:paraId="23DFE9DE" w14:textId="77777777" w:rsidR="00BB3573" w:rsidRPr="003718B5" w:rsidRDefault="001F55DA">
            <w:pPr>
              <w:spacing w:line="240" w:lineRule="auto"/>
              <w:ind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夏热冬暖地区、温和地区不评价此项。</w:t>
            </w:r>
          </w:p>
        </w:tc>
      </w:tr>
    </w:tbl>
    <w:p w14:paraId="1E95A43B"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2" w:name="_Toc186533250"/>
      <w:r w:rsidRPr="003718B5">
        <w:rPr>
          <w:rFonts w:ascii="Times New Roman" w:eastAsiaTheme="minorEastAsia" w:hAnsi="Times New Roman" w:cs="Times New Roman"/>
          <w:color w:val="000000" w:themeColor="text1"/>
        </w:rPr>
        <w:lastRenderedPageBreak/>
        <w:t xml:space="preserve">5.1.3  </w:t>
      </w:r>
      <w:r w:rsidRPr="003718B5">
        <w:rPr>
          <w:rFonts w:ascii="Times New Roman" w:eastAsiaTheme="minorEastAsia" w:hAnsi="Times New Roman" w:cs="Times New Roman"/>
          <w:color w:val="000000" w:themeColor="text1"/>
        </w:rPr>
        <w:t>防水卷材</w:t>
      </w:r>
      <w:bookmarkEnd w:id="42"/>
    </w:p>
    <w:p w14:paraId="6DCA293F"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）主要材料（系统）：改性沥青防水卷材。</w:t>
      </w:r>
    </w:p>
    <w:p w14:paraId="7F9D5077"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30</w:t>
      </w:r>
      <w:r w:rsidRPr="003718B5">
        <w:rPr>
          <w:rFonts w:eastAsiaTheme="minorEastAsia" w:cs="Times New Roman"/>
          <w:color w:val="000000" w:themeColor="text1"/>
          <w:szCs w:val="28"/>
        </w:rPr>
        <w:t>：</w:t>
      </w:r>
    </w:p>
    <w:p w14:paraId="5124EBB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30</w:t>
      </w:r>
    </w:p>
    <w:tbl>
      <w:tblPr>
        <w:tblStyle w:val="af9"/>
        <w:tblW w:w="81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4077"/>
      </w:tblGrid>
      <w:tr w:rsidR="00BB3573" w:rsidRPr="003718B5" w14:paraId="10F229B2" w14:textId="77777777" w:rsidTr="003718B5">
        <w:trPr>
          <w:trHeight w:val="39"/>
        </w:trPr>
        <w:tc>
          <w:tcPr>
            <w:tcW w:w="4111" w:type="dxa"/>
            <w:shd w:val="clear" w:color="auto" w:fill="auto"/>
            <w:vAlign w:val="center"/>
          </w:tcPr>
          <w:p w14:paraId="10741A36"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kern w:val="0"/>
                <w:sz w:val="24"/>
                <w:szCs w:val="24"/>
              </w:rPr>
              <w:t>绿色要求</w:t>
            </w:r>
          </w:p>
        </w:tc>
        <w:tc>
          <w:tcPr>
            <w:tcW w:w="4111" w:type="dxa"/>
            <w:shd w:val="clear" w:color="auto" w:fill="auto"/>
            <w:vAlign w:val="center"/>
          </w:tcPr>
          <w:p w14:paraId="511E42B6"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14:paraId="15FC8AEB" w14:textId="77777777" w:rsidTr="003718B5">
        <w:trPr>
          <w:trHeight w:val="43"/>
        </w:trPr>
        <w:tc>
          <w:tcPr>
            <w:tcW w:w="3990" w:type="dxa"/>
            <w:shd w:val="clear" w:color="auto" w:fill="auto"/>
          </w:tcPr>
          <w:p w14:paraId="35364285" w14:textId="77777777" w:rsidR="00BB3573" w:rsidRPr="003718B5" w:rsidRDefault="001F55DA" w:rsidP="003718B5">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弹性体改性沥青卷材沥青软化点</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≤130℃</w:t>
            </w:r>
          </w:p>
          <w:p w14:paraId="7DA2AC46" w14:textId="77777777" w:rsidR="00BB3573" w:rsidRPr="003718B5" w:rsidRDefault="001F55DA" w:rsidP="003718B5">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塑性体改性沥青卷材沥青软化点</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≤145℃</w:t>
            </w:r>
          </w:p>
          <w:p w14:paraId="64B7EFF7"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不得添加列入附录</w:t>
            </w:r>
            <w:r w:rsidRPr="003718B5">
              <w:rPr>
                <w:rFonts w:ascii="Times New Roman" w:eastAsiaTheme="minorEastAsia" w:cs="Times New Roman"/>
                <w:color w:val="000000" w:themeColor="text1"/>
                <w:sz w:val="24"/>
                <w:szCs w:val="24"/>
              </w:rPr>
              <w:t>B</w:t>
            </w:r>
            <w:r w:rsidRPr="003718B5">
              <w:rPr>
                <w:rFonts w:ascii="Times New Roman" w:eastAsiaTheme="minorEastAsia" w:cs="Times New Roman"/>
                <w:color w:val="000000" w:themeColor="text1"/>
                <w:sz w:val="24"/>
                <w:szCs w:val="24"/>
              </w:rPr>
              <w:t>的有害物质</w:t>
            </w:r>
            <w:r w:rsidRPr="003718B5">
              <w:rPr>
                <w:rFonts w:ascii="Times New Roman" w:eastAsiaTheme="minorEastAsia" w:cs="Times New Roman"/>
                <w:color w:val="000000" w:themeColor="text1"/>
                <w:sz w:val="24"/>
                <w:szCs w:val="24"/>
                <w:vertAlign w:val="superscript"/>
              </w:rPr>
              <w:t>b</w:t>
            </w:r>
          </w:p>
        </w:tc>
        <w:tc>
          <w:tcPr>
            <w:tcW w:w="4138" w:type="dxa"/>
            <w:shd w:val="clear" w:color="auto" w:fill="auto"/>
            <w:vAlign w:val="center"/>
          </w:tcPr>
          <w:p w14:paraId="7F7DBE5A"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耐水性能：浸泡时间</w:t>
            </w:r>
            <w:r w:rsidRPr="003718B5">
              <w:rPr>
                <w:rFonts w:ascii="Times New Roman" w:eastAsiaTheme="minorEastAsia" w:cs="Times New Roman"/>
                <w:color w:val="000000" w:themeColor="text1"/>
                <w:sz w:val="24"/>
                <w:szCs w:val="24"/>
              </w:rPr>
              <w:t>168h</w:t>
            </w:r>
            <w:r w:rsidRPr="003718B5">
              <w:rPr>
                <w:rFonts w:ascii="Times New Roman" w:eastAsiaTheme="minorEastAsia" w:cs="Times New Roman"/>
                <w:color w:val="000000" w:themeColor="text1"/>
                <w:sz w:val="24"/>
                <w:szCs w:val="24"/>
              </w:rPr>
              <w:t>，拉伸强度保持率</w:t>
            </w:r>
            <w:r w:rsidRPr="003718B5">
              <w:rPr>
                <w:rFonts w:ascii="Times New Roman" w:eastAsiaTheme="minorEastAsia" w:cs="Times New Roman"/>
                <w:color w:val="000000" w:themeColor="text1"/>
                <w:sz w:val="24"/>
                <w:szCs w:val="24"/>
              </w:rPr>
              <w:t>≥80%</w:t>
            </w:r>
          </w:p>
        </w:tc>
      </w:tr>
      <w:tr w:rsidR="00BB3573" w:rsidRPr="003718B5" w14:paraId="57B85B5C" w14:textId="77777777">
        <w:tc>
          <w:tcPr>
            <w:tcW w:w="8128" w:type="dxa"/>
            <w:gridSpan w:val="2"/>
            <w:shd w:val="clear" w:color="auto" w:fill="auto"/>
          </w:tcPr>
          <w:p w14:paraId="146A158B"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10038</w:t>
            </w:r>
            <w:r w:rsidRPr="003718B5">
              <w:rPr>
                <w:rFonts w:ascii="Times New Roman" w:eastAsiaTheme="minorEastAsia" w:cs="Times New Roman"/>
                <w:color w:val="000000" w:themeColor="text1"/>
                <w:sz w:val="24"/>
                <w:szCs w:val="24"/>
              </w:rPr>
              <w:t>；</w:t>
            </w:r>
          </w:p>
          <w:p w14:paraId="44C92381"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 xml:space="preserve">    </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道桥等特殊用途不适用；</w:t>
            </w:r>
          </w:p>
          <w:p w14:paraId="7363D391"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以自我声明的方式提供证实性资料。</w:t>
            </w:r>
          </w:p>
        </w:tc>
      </w:tr>
    </w:tbl>
    <w:p w14:paraId="5695B1A9"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）主要材料（系统）：高分子防水卷材。</w:t>
      </w:r>
    </w:p>
    <w:p w14:paraId="47CD870C"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31</w:t>
      </w:r>
      <w:r w:rsidRPr="003718B5">
        <w:rPr>
          <w:rFonts w:eastAsiaTheme="minorEastAsia" w:cs="Times New Roman"/>
          <w:color w:val="000000" w:themeColor="text1"/>
          <w:szCs w:val="28"/>
        </w:rPr>
        <w:t>：</w:t>
      </w:r>
    </w:p>
    <w:p w14:paraId="32C2AB5B"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31</w:t>
      </w:r>
    </w:p>
    <w:tbl>
      <w:tblPr>
        <w:tblW w:w="81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4077"/>
      </w:tblGrid>
      <w:tr w:rsidR="00BB3573" w:rsidRPr="003718B5" w14:paraId="5E3319DB" w14:textId="77777777" w:rsidTr="003718B5">
        <w:trPr>
          <w:trHeight w:val="181"/>
        </w:trPr>
        <w:tc>
          <w:tcPr>
            <w:tcW w:w="4111" w:type="dxa"/>
            <w:shd w:val="clear" w:color="auto" w:fill="auto"/>
            <w:vAlign w:val="center"/>
          </w:tcPr>
          <w:p w14:paraId="71348D4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81D117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4F19AF6" w14:textId="77777777">
        <w:trPr>
          <w:trHeight w:val="49"/>
        </w:trPr>
        <w:tc>
          <w:tcPr>
            <w:tcW w:w="3991" w:type="dxa"/>
            <w:shd w:val="clear" w:color="auto" w:fill="auto"/>
            <w:vAlign w:val="center"/>
          </w:tcPr>
          <w:p w14:paraId="6973BF6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不得添加列入附录</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的有害物质</w:t>
            </w:r>
            <w:r w:rsidRPr="003718B5">
              <w:rPr>
                <w:rFonts w:eastAsiaTheme="minorEastAsia" w:cs="Times New Roman"/>
                <w:color w:val="000000" w:themeColor="text1"/>
                <w:sz w:val="24"/>
                <w:szCs w:val="24"/>
                <w:vertAlign w:val="superscript"/>
              </w:rPr>
              <w:t>a</w:t>
            </w:r>
          </w:p>
        </w:tc>
        <w:tc>
          <w:tcPr>
            <w:tcW w:w="4137" w:type="dxa"/>
            <w:shd w:val="clear" w:color="auto" w:fill="auto"/>
            <w:vAlign w:val="center"/>
          </w:tcPr>
          <w:p w14:paraId="18837C6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近红外反射比</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≥80%</w:t>
            </w:r>
          </w:p>
          <w:p w14:paraId="07488A63"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太阳光反射比</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≥65%</w:t>
            </w:r>
          </w:p>
        </w:tc>
      </w:tr>
      <w:tr w:rsidR="00BB3573" w:rsidRPr="003718B5" w14:paraId="7202A7C5" w14:textId="77777777">
        <w:trPr>
          <w:trHeight w:val="39"/>
        </w:trPr>
        <w:tc>
          <w:tcPr>
            <w:tcW w:w="8128" w:type="dxa"/>
            <w:gridSpan w:val="2"/>
            <w:shd w:val="clear" w:color="auto" w:fill="auto"/>
            <w:vAlign w:val="center"/>
          </w:tcPr>
          <w:p w14:paraId="43D27C2D"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10038</w:t>
            </w:r>
            <w:r w:rsidRPr="003718B5">
              <w:rPr>
                <w:rFonts w:eastAsiaTheme="minorEastAsia" w:cs="Times New Roman"/>
                <w:color w:val="000000" w:themeColor="text1"/>
                <w:sz w:val="24"/>
                <w:szCs w:val="24"/>
              </w:rPr>
              <w:t>；</w:t>
            </w:r>
          </w:p>
          <w:p w14:paraId="7CF295A6"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p w14:paraId="0163F034" w14:textId="77777777" w:rsidR="00BB3573" w:rsidRPr="003718B5" w:rsidRDefault="001F55DA">
            <w:pPr>
              <w:spacing w:line="240" w:lineRule="auto"/>
              <w:ind w:firstLineChars="0" w:firstLine="480"/>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适用于具有反射隔热功能的产品。</w:t>
            </w:r>
          </w:p>
        </w:tc>
      </w:tr>
    </w:tbl>
    <w:p w14:paraId="6AEB2933"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3" w:name="_Toc186533251"/>
      <w:r w:rsidRPr="003718B5">
        <w:rPr>
          <w:rFonts w:ascii="Times New Roman" w:eastAsiaTheme="minorEastAsia" w:hAnsi="Times New Roman" w:cs="Times New Roman"/>
          <w:color w:val="000000" w:themeColor="text1"/>
        </w:rPr>
        <w:t xml:space="preserve">5.1.4  </w:t>
      </w:r>
      <w:r w:rsidRPr="003718B5">
        <w:rPr>
          <w:rFonts w:ascii="Times New Roman" w:eastAsiaTheme="minorEastAsia" w:hAnsi="Times New Roman" w:cs="Times New Roman"/>
          <w:color w:val="000000" w:themeColor="text1"/>
        </w:rPr>
        <w:t>防水涂料</w:t>
      </w:r>
      <w:bookmarkEnd w:id="43"/>
    </w:p>
    <w:p w14:paraId="5A987FD6" w14:textId="77777777" w:rsidR="00BB3573" w:rsidRPr="003718B5" w:rsidRDefault="001F55DA" w:rsidP="003718B5">
      <w:pPr>
        <w:pStyle w:val="aff"/>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）主要材料（系统）：水性防水涂料。</w:t>
      </w:r>
    </w:p>
    <w:p w14:paraId="276D2DC1" w14:textId="77777777" w:rsidR="00BB3573" w:rsidRPr="003718B5" w:rsidRDefault="001F55DA" w:rsidP="003718B5">
      <w:pPr>
        <w:pStyle w:val="aff"/>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32</w:t>
      </w:r>
      <w:r w:rsidRPr="003718B5">
        <w:rPr>
          <w:rFonts w:eastAsiaTheme="minorEastAsia" w:cs="Times New Roman"/>
          <w:color w:val="000000" w:themeColor="text1"/>
          <w:szCs w:val="28"/>
        </w:rPr>
        <w:t>：</w:t>
      </w:r>
    </w:p>
    <w:p w14:paraId="22810601"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32</w:t>
      </w:r>
    </w:p>
    <w:tbl>
      <w:tblPr>
        <w:tblW w:w="81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4"/>
      </w:tblGrid>
      <w:tr w:rsidR="00BB3573" w:rsidRPr="003718B5" w14:paraId="2B8440DD" w14:textId="77777777">
        <w:trPr>
          <w:trHeight w:val="315"/>
        </w:trPr>
        <w:tc>
          <w:tcPr>
            <w:tcW w:w="8114" w:type="dxa"/>
            <w:shd w:val="clear" w:color="auto" w:fill="auto"/>
            <w:vAlign w:val="center"/>
          </w:tcPr>
          <w:p w14:paraId="4AD01361" w14:textId="77777777" w:rsidR="00BB3573" w:rsidRPr="003718B5" w:rsidRDefault="001F55DA">
            <w:pPr>
              <w:widowControl/>
              <w:spacing w:line="240" w:lineRule="auto"/>
              <w:ind w:firstLineChars="0" w:firstLine="0"/>
              <w:jc w:val="center"/>
              <w:rPr>
                <w:rFonts w:eastAsiaTheme="minorEastAsia" w:cs="Times New Roman"/>
                <w:b/>
                <w:bCs/>
                <w:color w:val="000000" w:themeColor="text1"/>
                <w:kern w:val="0"/>
                <w:sz w:val="24"/>
                <w:szCs w:val="24"/>
              </w:rPr>
            </w:pPr>
            <w:r w:rsidRPr="003718B5">
              <w:rPr>
                <w:rFonts w:eastAsiaTheme="minorEastAsia" w:cs="Times New Roman"/>
                <w:color w:val="000000" w:themeColor="text1"/>
                <w:kern w:val="0"/>
                <w:sz w:val="24"/>
                <w:szCs w:val="24"/>
              </w:rPr>
              <w:t>绿色要求</w:t>
            </w:r>
          </w:p>
        </w:tc>
      </w:tr>
      <w:tr w:rsidR="00BB3573" w:rsidRPr="003718B5" w14:paraId="315A3134" w14:textId="77777777">
        <w:trPr>
          <w:trHeight w:val="491"/>
        </w:trPr>
        <w:tc>
          <w:tcPr>
            <w:tcW w:w="8114" w:type="dxa"/>
            <w:shd w:val="clear" w:color="auto" w:fill="auto"/>
            <w:vAlign w:val="center"/>
          </w:tcPr>
          <w:p w14:paraId="0BB922D9"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w:t>
            </w:r>
            <w:r w:rsidR="00E86F4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≤50g/L</w:t>
            </w:r>
            <w:r w:rsidRPr="003718B5">
              <w:rPr>
                <w:rFonts w:eastAsiaTheme="minorEastAsia" w:cs="Times New Roman"/>
                <w:color w:val="000000" w:themeColor="text1"/>
                <w:sz w:val="24"/>
                <w:szCs w:val="24"/>
              </w:rPr>
              <w:t>（仅针对液料，结果按液体组分计算）</w:t>
            </w:r>
          </w:p>
          <w:p w14:paraId="587A9A06"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w:t>
            </w:r>
            <w:r w:rsidRPr="003718B5">
              <w:rPr>
                <w:rFonts w:eastAsiaTheme="minorEastAsia" w:cs="Times New Roman"/>
                <w:color w:val="000000" w:themeColor="text1"/>
                <w:sz w:val="24"/>
                <w:szCs w:val="24"/>
              </w:rPr>
              <w:t>≤75mg/kg</w:t>
            </w:r>
            <w:r w:rsidRPr="003718B5">
              <w:rPr>
                <w:rFonts w:eastAsiaTheme="minorEastAsia" w:cs="Times New Roman"/>
                <w:color w:val="000000" w:themeColor="text1"/>
                <w:sz w:val="24"/>
                <w:szCs w:val="24"/>
              </w:rPr>
              <w:t>；氨</w:t>
            </w:r>
            <w:r w:rsidRPr="003718B5">
              <w:rPr>
                <w:rFonts w:eastAsiaTheme="minorEastAsia" w:cs="Times New Roman"/>
                <w:color w:val="000000" w:themeColor="text1"/>
                <w:sz w:val="24"/>
                <w:szCs w:val="24"/>
              </w:rPr>
              <w:t>≤500mg/kg</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≤20mg/kg</w:t>
            </w:r>
            <w:r w:rsidRPr="003718B5">
              <w:rPr>
                <w:rFonts w:eastAsiaTheme="minorEastAsia" w:cs="Times New Roman"/>
                <w:color w:val="000000" w:themeColor="text1"/>
                <w:sz w:val="24"/>
                <w:szCs w:val="24"/>
              </w:rPr>
              <w:t>（仅针对液料，结果按液体组分计算）</w:t>
            </w:r>
          </w:p>
          <w:p w14:paraId="7273C50C"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苯、甲苯、乙苯、二甲苯含量总和</w:t>
            </w:r>
            <w:r w:rsidRPr="003718B5">
              <w:rPr>
                <w:rFonts w:eastAsiaTheme="minorEastAsia" w:cs="Times New Roman"/>
                <w:color w:val="000000" w:themeColor="text1"/>
                <w:sz w:val="24"/>
                <w:szCs w:val="24"/>
              </w:rPr>
              <w:t>≤300mg/kg</w:t>
            </w:r>
            <w:r w:rsidRPr="003718B5">
              <w:rPr>
                <w:rFonts w:eastAsiaTheme="minorEastAsia" w:cs="Times New Roman"/>
                <w:color w:val="000000" w:themeColor="text1"/>
                <w:sz w:val="24"/>
                <w:szCs w:val="24"/>
              </w:rPr>
              <w:t>（仅针对液料，结果按液体组分计算）</w:t>
            </w:r>
          </w:p>
          <w:p w14:paraId="5E5B5AA3"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4.</w:t>
            </w:r>
            <w:bookmarkStart w:id="44" w:name="OLE_LINK13"/>
            <w:r w:rsidRPr="003718B5">
              <w:rPr>
                <w:rFonts w:eastAsiaTheme="minorEastAsia" w:cs="Times New Roman"/>
                <w:color w:val="000000" w:themeColor="text1"/>
                <w:sz w:val="24"/>
                <w:szCs w:val="24"/>
              </w:rPr>
              <w:t>可溶性重金属：</w:t>
            </w:r>
            <w:bookmarkEnd w:id="44"/>
            <w:r w:rsidRPr="003718B5">
              <w:rPr>
                <w:rFonts w:eastAsiaTheme="minorEastAsia" w:cs="Times New Roman"/>
                <w:color w:val="000000" w:themeColor="text1"/>
                <w:sz w:val="24"/>
                <w:szCs w:val="24"/>
              </w:rPr>
              <w:t>铅</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；镉</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；铬</w:t>
            </w:r>
            <w:r w:rsidRPr="003718B5">
              <w:rPr>
                <w:rFonts w:eastAsiaTheme="minorEastAsia" w:cs="Times New Roman"/>
                <w:color w:val="000000" w:themeColor="text1"/>
                <w:sz w:val="24"/>
                <w:szCs w:val="24"/>
              </w:rPr>
              <w:t>≤40mg/kg</w:t>
            </w:r>
            <w:r w:rsidRPr="003718B5">
              <w:rPr>
                <w:rFonts w:eastAsiaTheme="minorEastAsia" w:cs="Times New Roman"/>
                <w:color w:val="000000" w:themeColor="text1"/>
                <w:sz w:val="24"/>
                <w:szCs w:val="24"/>
              </w:rPr>
              <w:t>；汞</w:t>
            </w:r>
            <w:r w:rsidRPr="003718B5">
              <w:rPr>
                <w:rFonts w:eastAsiaTheme="minorEastAsia" w:cs="Times New Roman"/>
                <w:color w:val="000000" w:themeColor="text1"/>
                <w:sz w:val="24"/>
                <w:szCs w:val="24"/>
              </w:rPr>
              <w:t>≤10mg/kg</w:t>
            </w:r>
            <w:r w:rsidRPr="003718B5">
              <w:rPr>
                <w:rFonts w:eastAsiaTheme="minorEastAsia" w:cs="Times New Roman"/>
                <w:color w:val="000000" w:themeColor="text1"/>
                <w:sz w:val="24"/>
                <w:szCs w:val="24"/>
              </w:rPr>
              <w:t>（仅针对粉料组合）</w:t>
            </w:r>
          </w:p>
          <w:p w14:paraId="71B1140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不得添加列入附录</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的有害物质</w:t>
            </w:r>
            <w:r w:rsidRPr="003718B5">
              <w:rPr>
                <w:rFonts w:eastAsiaTheme="minorEastAsia" w:cs="Times New Roman"/>
                <w:color w:val="000000" w:themeColor="text1"/>
                <w:sz w:val="24"/>
                <w:szCs w:val="24"/>
                <w:vertAlign w:val="superscript"/>
              </w:rPr>
              <w:t>a</w:t>
            </w:r>
          </w:p>
        </w:tc>
      </w:tr>
      <w:tr w:rsidR="00BB3573" w:rsidRPr="003718B5" w14:paraId="4D7FF5E6" w14:textId="77777777">
        <w:trPr>
          <w:trHeight w:val="70"/>
        </w:trPr>
        <w:tc>
          <w:tcPr>
            <w:tcW w:w="8114" w:type="dxa"/>
            <w:shd w:val="clear" w:color="auto" w:fill="auto"/>
            <w:vAlign w:val="center"/>
          </w:tcPr>
          <w:p w14:paraId="6C1E57A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10040</w:t>
            </w:r>
            <w:r w:rsidRPr="003718B5">
              <w:rPr>
                <w:rFonts w:eastAsiaTheme="minorEastAsia" w:cs="Times New Roman"/>
                <w:color w:val="000000" w:themeColor="text1"/>
                <w:sz w:val="24"/>
                <w:szCs w:val="24"/>
              </w:rPr>
              <w:t>；</w:t>
            </w:r>
          </w:p>
          <w:p w14:paraId="6315919C" w14:textId="77777777" w:rsidR="00BB3573" w:rsidRPr="003718B5" w:rsidRDefault="001F55DA">
            <w:pPr>
              <w:spacing w:line="240" w:lineRule="auto"/>
              <w:ind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14:paraId="4109456E" w14:textId="77777777" w:rsidR="00BB3573" w:rsidRPr="003718B5" w:rsidRDefault="001F55DA" w:rsidP="003718B5">
      <w:pPr>
        <w:pStyle w:val="aff"/>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）主要材料（系统）：高固含量型防水涂料。</w:t>
      </w:r>
    </w:p>
    <w:p w14:paraId="1BB974BD" w14:textId="77777777" w:rsidR="00BB3573" w:rsidRPr="003718B5" w:rsidRDefault="001F55DA" w:rsidP="003718B5">
      <w:pPr>
        <w:pStyle w:val="aff"/>
        <w:spacing w:line="588" w:lineRule="exact"/>
        <w:ind w:left="425" w:firstLineChars="0" w:firstLine="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33</w:t>
      </w:r>
      <w:r w:rsidRPr="003718B5">
        <w:rPr>
          <w:rFonts w:eastAsiaTheme="minorEastAsia" w:cs="Times New Roman"/>
          <w:color w:val="000000" w:themeColor="text1"/>
          <w:szCs w:val="28"/>
        </w:rPr>
        <w:t>：</w:t>
      </w:r>
    </w:p>
    <w:p w14:paraId="34C04017"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33</w:t>
      </w:r>
    </w:p>
    <w:tbl>
      <w:tblPr>
        <w:tblW w:w="814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4073"/>
      </w:tblGrid>
      <w:tr w:rsidR="00BB3573" w:rsidRPr="003718B5" w14:paraId="240A31B2" w14:textId="77777777" w:rsidTr="003718B5">
        <w:trPr>
          <w:trHeight w:val="39"/>
        </w:trPr>
        <w:tc>
          <w:tcPr>
            <w:tcW w:w="4111" w:type="dxa"/>
            <w:shd w:val="clear" w:color="auto" w:fill="auto"/>
            <w:vAlign w:val="center"/>
          </w:tcPr>
          <w:p w14:paraId="4E678C7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4" w:type="dxa"/>
            <w:shd w:val="clear" w:color="auto" w:fill="auto"/>
            <w:vAlign w:val="center"/>
          </w:tcPr>
          <w:p w14:paraId="7585AB5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A91A693" w14:textId="77777777">
        <w:trPr>
          <w:trHeight w:val="39"/>
        </w:trPr>
        <w:tc>
          <w:tcPr>
            <w:tcW w:w="4029" w:type="dxa"/>
            <w:shd w:val="clear" w:color="auto" w:fill="auto"/>
            <w:vAlign w:val="center"/>
          </w:tcPr>
          <w:p w14:paraId="36214977"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w:t>
            </w:r>
            <w:r w:rsidR="00E86F4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）：单组分</w:t>
            </w:r>
            <w:r w:rsidRPr="003718B5">
              <w:rPr>
                <w:rFonts w:eastAsiaTheme="minorEastAsia" w:cs="Times New Roman"/>
                <w:color w:val="000000" w:themeColor="text1"/>
                <w:sz w:val="24"/>
                <w:szCs w:val="24"/>
              </w:rPr>
              <w:t>≤100g/L</w:t>
            </w:r>
            <w:r w:rsidRPr="003718B5">
              <w:rPr>
                <w:rFonts w:eastAsiaTheme="minorEastAsia" w:cs="Times New Roman"/>
                <w:color w:val="000000" w:themeColor="text1"/>
                <w:sz w:val="24"/>
                <w:szCs w:val="24"/>
              </w:rPr>
              <w:t>；多组分</w:t>
            </w:r>
            <w:r w:rsidRPr="003718B5">
              <w:rPr>
                <w:rFonts w:eastAsiaTheme="minorEastAsia" w:cs="Times New Roman"/>
                <w:color w:val="000000" w:themeColor="text1"/>
                <w:sz w:val="24"/>
                <w:szCs w:val="24"/>
              </w:rPr>
              <w:t>≤50g/L</w:t>
            </w:r>
            <w:r w:rsidRPr="003718B5">
              <w:rPr>
                <w:rFonts w:eastAsiaTheme="minorEastAsia" w:cs="Times New Roman"/>
                <w:color w:val="000000" w:themeColor="text1"/>
                <w:sz w:val="24"/>
                <w:szCs w:val="24"/>
              </w:rPr>
              <w:t>；</w:t>
            </w:r>
          </w:p>
          <w:p w14:paraId="360C1EDE"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≤100mg/kg</w:t>
            </w:r>
            <w:r w:rsidRPr="003718B5">
              <w:rPr>
                <w:rFonts w:eastAsiaTheme="minorEastAsia" w:cs="Times New Roman"/>
                <w:color w:val="000000" w:themeColor="text1"/>
                <w:sz w:val="24"/>
                <w:szCs w:val="24"/>
              </w:rPr>
              <w:t>；甲苯、乙苯、二甲苯含量总和</w:t>
            </w:r>
            <w:r w:rsidRPr="003718B5">
              <w:rPr>
                <w:rFonts w:eastAsiaTheme="minorEastAsia" w:cs="Times New Roman"/>
                <w:color w:val="000000" w:themeColor="text1"/>
                <w:sz w:val="24"/>
                <w:szCs w:val="24"/>
              </w:rPr>
              <w:t>≤1000mg/kg</w:t>
            </w:r>
          </w:p>
          <w:p w14:paraId="0A08ECD0"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苯酚</w:t>
            </w:r>
            <w:r w:rsidRPr="003718B5">
              <w:rPr>
                <w:rFonts w:eastAsiaTheme="minorEastAsia" w:cs="Times New Roman"/>
                <w:color w:val="000000" w:themeColor="text1"/>
                <w:sz w:val="24"/>
                <w:szCs w:val="24"/>
              </w:rPr>
              <w:t>≤100mg/kg</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蒽</w:t>
            </w:r>
            <w:proofErr w:type="gramEnd"/>
            <w:r w:rsidRPr="003718B5">
              <w:rPr>
                <w:rFonts w:eastAsiaTheme="minorEastAsia" w:cs="Times New Roman"/>
                <w:color w:val="000000" w:themeColor="text1"/>
                <w:sz w:val="24"/>
                <w:szCs w:val="24"/>
              </w:rPr>
              <w:t>≤10mg/kg</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萘</w:t>
            </w:r>
            <w:proofErr w:type="gramEnd"/>
            <w:r w:rsidRPr="003718B5">
              <w:rPr>
                <w:rFonts w:eastAsiaTheme="minorEastAsia" w:cs="Times New Roman"/>
                <w:color w:val="000000" w:themeColor="text1"/>
                <w:sz w:val="24"/>
                <w:szCs w:val="24"/>
              </w:rPr>
              <w:t>≤200mg/kg</w:t>
            </w:r>
            <w:r w:rsidRPr="003718B5">
              <w:rPr>
                <w:rFonts w:eastAsiaTheme="minorEastAsia" w:cs="Times New Roman"/>
                <w:color w:val="000000" w:themeColor="text1"/>
                <w:sz w:val="24"/>
                <w:szCs w:val="24"/>
              </w:rPr>
              <w:t>；游离甲苯二异氰酸酯（</w:t>
            </w:r>
            <w:r w:rsidRPr="003718B5">
              <w:rPr>
                <w:rFonts w:eastAsiaTheme="minorEastAsia" w:cs="Times New Roman"/>
                <w:color w:val="000000" w:themeColor="text1"/>
                <w:sz w:val="24"/>
                <w:szCs w:val="24"/>
              </w:rPr>
              <w:t>TDI</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≤3mg/kg</w:t>
            </w:r>
            <w:r w:rsidRPr="003718B5">
              <w:rPr>
                <w:rFonts w:eastAsiaTheme="minorEastAsia" w:cs="Times New Roman"/>
                <w:color w:val="000000" w:themeColor="text1"/>
                <w:sz w:val="24"/>
                <w:szCs w:val="24"/>
              </w:rPr>
              <w:t>；（仅适用于聚氨酯类防水涂料）</w:t>
            </w:r>
            <w:r w:rsidRPr="003718B5">
              <w:rPr>
                <w:rFonts w:eastAsiaTheme="minorEastAsia" w:cs="Times New Roman"/>
                <w:color w:val="000000" w:themeColor="text1"/>
                <w:sz w:val="24"/>
                <w:szCs w:val="24"/>
              </w:rPr>
              <w:br/>
              <w:t>4.</w:t>
            </w:r>
            <w:r w:rsidRPr="003718B5">
              <w:rPr>
                <w:rFonts w:eastAsiaTheme="minorEastAsia" w:cs="Times New Roman"/>
                <w:color w:val="000000" w:themeColor="text1"/>
                <w:sz w:val="24"/>
                <w:szCs w:val="24"/>
              </w:rPr>
              <w:t>可溶性重金属：铅</w:t>
            </w:r>
            <w:r w:rsidRPr="003718B5">
              <w:rPr>
                <w:rFonts w:eastAsiaTheme="minorEastAsia" w:cs="Times New Roman"/>
                <w:color w:val="000000" w:themeColor="text1"/>
                <w:sz w:val="24"/>
                <w:szCs w:val="24"/>
              </w:rPr>
              <w:t>≤30mg/kg</w:t>
            </w:r>
            <w:r w:rsidRPr="003718B5">
              <w:rPr>
                <w:rFonts w:eastAsiaTheme="minorEastAsia" w:cs="Times New Roman"/>
                <w:color w:val="000000" w:themeColor="text1"/>
                <w:sz w:val="24"/>
                <w:szCs w:val="24"/>
              </w:rPr>
              <w:t>；镉</w:t>
            </w:r>
            <w:r w:rsidRPr="003718B5">
              <w:rPr>
                <w:rFonts w:eastAsiaTheme="minorEastAsia" w:cs="Times New Roman"/>
                <w:color w:val="000000" w:themeColor="text1"/>
                <w:w w:val="95"/>
                <w:sz w:val="24"/>
                <w:szCs w:val="24"/>
              </w:rPr>
              <w:t>≤30mg/kg</w:t>
            </w:r>
            <w:r w:rsidRPr="003718B5">
              <w:rPr>
                <w:rFonts w:eastAsiaTheme="minorEastAsia" w:cs="Times New Roman"/>
                <w:color w:val="000000" w:themeColor="text1"/>
                <w:w w:val="95"/>
                <w:sz w:val="24"/>
                <w:szCs w:val="24"/>
              </w:rPr>
              <w:t>；铬</w:t>
            </w:r>
            <w:r w:rsidRPr="003718B5">
              <w:rPr>
                <w:rFonts w:eastAsiaTheme="minorEastAsia" w:cs="Times New Roman"/>
                <w:color w:val="000000" w:themeColor="text1"/>
                <w:w w:val="95"/>
                <w:sz w:val="24"/>
                <w:szCs w:val="24"/>
              </w:rPr>
              <w:t>≤40mg/kg</w:t>
            </w:r>
            <w:r w:rsidRPr="003718B5">
              <w:rPr>
                <w:rFonts w:eastAsiaTheme="minorEastAsia" w:cs="Times New Roman"/>
                <w:color w:val="000000" w:themeColor="text1"/>
                <w:w w:val="95"/>
                <w:sz w:val="24"/>
                <w:szCs w:val="24"/>
              </w:rPr>
              <w:t>；汞</w:t>
            </w:r>
            <w:r w:rsidRPr="003718B5">
              <w:rPr>
                <w:rFonts w:eastAsiaTheme="minorEastAsia" w:cs="Times New Roman"/>
                <w:color w:val="000000" w:themeColor="text1"/>
                <w:w w:val="95"/>
                <w:sz w:val="24"/>
                <w:szCs w:val="24"/>
              </w:rPr>
              <w:t>≤10mg/kg</w:t>
            </w:r>
          </w:p>
        </w:tc>
        <w:tc>
          <w:tcPr>
            <w:tcW w:w="4114" w:type="dxa"/>
            <w:shd w:val="clear" w:color="auto" w:fill="auto"/>
            <w:vAlign w:val="center"/>
          </w:tcPr>
          <w:p w14:paraId="1371A9F4"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固体含量：单组分</w:t>
            </w:r>
            <w:r w:rsidRPr="003718B5">
              <w:rPr>
                <w:rFonts w:eastAsiaTheme="minorEastAsia" w:cs="Times New Roman"/>
                <w:color w:val="000000" w:themeColor="text1"/>
                <w:sz w:val="24"/>
                <w:szCs w:val="24"/>
              </w:rPr>
              <w:t>≥85%</w:t>
            </w:r>
            <w:r w:rsidRPr="003718B5">
              <w:rPr>
                <w:rFonts w:eastAsiaTheme="minorEastAsia" w:cs="Times New Roman"/>
                <w:color w:val="000000" w:themeColor="text1"/>
                <w:sz w:val="24"/>
                <w:szCs w:val="24"/>
              </w:rPr>
              <w:t>；多组分</w:t>
            </w:r>
            <w:r w:rsidRPr="003718B5">
              <w:rPr>
                <w:rFonts w:eastAsiaTheme="minorEastAsia" w:cs="Times New Roman"/>
                <w:color w:val="000000" w:themeColor="text1"/>
                <w:sz w:val="24"/>
                <w:szCs w:val="24"/>
              </w:rPr>
              <w:t>≥90%</w:t>
            </w:r>
          </w:p>
        </w:tc>
      </w:tr>
      <w:tr w:rsidR="00BB3573" w:rsidRPr="003718B5" w14:paraId="4A156B25" w14:textId="77777777">
        <w:trPr>
          <w:trHeight w:val="70"/>
        </w:trPr>
        <w:tc>
          <w:tcPr>
            <w:tcW w:w="8143" w:type="dxa"/>
            <w:gridSpan w:val="2"/>
            <w:shd w:val="clear" w:color="auto" w:fill="auto"/>
            <w:vAlign w:val="center"/>
          </w:tcPr>
          <w:p w14:paraId="10AFF9F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10040</w:t>
            </w:r>
            <w:r w:rsidRPr="003718B5">
              <w:rPr>
                <w:rFonts w:eastAsiaTheme="minorEastAsia" w:cs="Times New Roman"/>
                <w:color w:val="000000" w:themeColor="text1"/>
                <w:sz w:val="24"/>
                <w:szCs w:val="24"/>
              </w:rPr>
              <w:t>。</w:t>
            </w:r>
          </w:p>
        </w:tc>
      </w:tr>
    </w:tbl>
    <w:p w14:paraId="32BC524B"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5" w:name="_Toc186533252"/>
      <w:r w:rsidRPr="003718B5">
        <w:rPr>
          <w:rFonts w:ascii="Times New Roman" w:eastAsiaTheme="minorEastAsia" w:hAnsi="Times New Roman" w:cs="Times New Roman"/>
          <w:color w:val="000000" w:themeColor="text1"/>
        </w:rPr>
        <w:t xml:space="preserve">5.1.5  </w:t>
      </w:r>
      <w:r w:rsidRPr="003718B5">
        <w:rPr>
          <w:rFonts w:ascii="Times New Roman" w:eastAsiaTheme="minorEastAsia" w:hAnsi="Times New Roman" w:cs="Times New Roman"/>
          <w:color w:val="000000" w:themeColor="text1"/>
        </w:rPr>
        <w:t>防火涂料</w:t>
      </w:r>
      <w:bookmarkEnd w:id="45"/>
    </w:p>
    <w:p w14:paraId="7DADD7A4"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）主要材料（系统）：钢结构防火涂料。</w:t>
      </w:r>
    </w:p>
    <w:p w14:paraId="1136AAF6"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34</w:t>
      </w:r>
      <w:r w:rsidRPr="003718B5">
        <w:rPr>
          <w:rFonts w:cs="Times New Roman"/>
          <w:color w:val="000000" w:themeColor="text1"/>
        </w:rPr>
        <w:t>：</w:t>
      </w:r>
    </w:p>
    <w:p w14:paraId="794966EC"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34</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59464FE7" w14:textId="77777777" w:rsidTr="003718B5">
        <w:trPr>
          <w:trHeight w:val="70"/>
        </w:trPr>
        <w:tc>
          <w:tcPr>
            <w:tcW w:w="4111" w:type="dxa"/>
            <w:shd w:val="clear" w:color="auto" w:fill="auto"/>
            <w:vAlign w:val="center"/>
          </w:tcPr>
          <w:p w14:paraId="0FFE577C"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B6EEB5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6FE4D045" w14:textId="77777777">
        <w:trPr>
          <w:trHeight w:val="852"/>
        </w:trPr>
        <w:tc>
          <w:tcPr>
            <w:tcW w:w="4043" w:type="dxa"/>
            <w:shd w:val="clear" w:color="auto" w:fill="auto"/>
            <w:vAlign w:val="center"/>
          </w:tcPr>
          <w:p w14:paraId="797423B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rPr>
              <w:t>≤70g/L</w:t>
            </w:r>
          </w:p>
          <w:p w14:paraId="778AF24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rPr>
              <w:t>≤50mg/kg</w:t>
            </w:r>
          </w:p>
          <w:p w14:paraId="287E777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苯、甲苯、乙苯、二甲苯总和：</w:t>
            </w:r>
            <w:r w:rsidRPr="003718B5">
              <w:rPr>
                <w:rFonts w:eastAsiaTheme="minorEastAsia" w:cs="Times New Roman"/>
                <w:color w:val="000000" w:themeColor="text1"/>
                <w:sz w:val="24"/>
                <w:szCs w:val="24"/>
              </w:rPr>
              <w:t>≤0.25g/kg</w:t>
            </w:r>
          </w:p>
          <w:p w14:paraId="16BA2E68" w14:textId="77777777"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cs="Times New Roman"/>
                <w:color w:val="000000" w:themeColor="text1"/>
                <w:sz w:val="24"/>
                <w:szCs w:val="24"/>
              </w:rPr>
              <w:t>铅</w:t>
            </w:r>
            <w:r w:rsidRPr="003718B5">
              <w:rPr>
                <w:rFonts w:cs="Times New Roman"/>
                <w:color w:val="000000" w:themeColor="text1"/>
                <w:sz w:val="24"/>
                <w:szCs w:val="24"/>
              </w:rPr>
              <w:t>≤70mg/kg</w:t>
            </w:r>
            <w:r w:rsidRPr="003718B5">
              <w:rPr>
                <w:rFonts w:cs="Times New Roman"/>
                <w:color w:val="000000" w:themeColor="text1"/>
                <w:sz w:val="24"/>
                <w:szCs w:val="24"/>
              </w:rPr>
              <w:t>；镉</w:t>
            </w:r>
            <w:r w:rsidRPr="003718B5">
              <w:rPr>
                <w:rFonts w:cs="Times New Roman"/>
                <w:color w:val="000000" w:themeColor="text1"/>
                <w:sz w:val="24"/>
                <w:szCs w:val="24"/>
              </w:rPr>
              <w:t>≤60mg/kg</w:t>
            </w:r>
            <w:r w:rsidRPr="003718B5">
              <w:rPr>
                <w:rFonts w:cs="Times New Roman"/>
                <w:color w:val="000000" w:themeColor="text1"/>
                <w:sz w:val="24"/>
                <w:szCs w:val="24"/>
              </w:rPr>
              <w:t>；六价铬</w:t>
            </w:r>
            <w:r w:rsidRPr="003718B5">
              <w:rPr>
                <w:rFonts w:cs="Times New Roman"/>
                <w:color w:val="000000" w:themeColor="text1"/>
                <w:sz w:val="24"/>
                <w:szCs w:val="24"/>
              </w:rPr>
              <w:t>≤50mg/kg</w:t>
            </w:r>
            <w:r w:rsidRPr="003718B5">
              <w:rPr>
                <w:rFonts w:cs="Times New Roman"/>
                <w:color w:val="000000" w:themeColor="text1"/>
                <w:sz w:val="24"/>
                <w:szCs w:val="24"/>
              </w:rPr>
              <w:t>；汞</w:t>
            </w:r>
            <w:r w:rsidRPr="003718B5">
              <w:rPr>
                <w:rFonts w:cs="Times New Roman"/>
                <w:color w:val="000000" w:themeColor="text1"/>
                <w:sz w:val="24"/>
                <w:szCs w:val="24"/>
              </w:rPr>
              <w:t>≤50mg/kg</w:t>
            </w:r>
          </w:p>
        </w:tc>
        <w:tc>
          <w:tcPr>
            <w:tcW w:w="4086" w:type="dxa"/>
            <w:shd w:val="clear" w:color="auto" w:fill="auto"/>
            <w:vAlign w:val="center"/>
          </w:tcPr>
          <w:p w14:paraId="7F931043" w14:textId="77777777" w:rsidR="00BB3573" w:rsidRPr="003718B5" w:rsidRDefault="001F55DA">
            <w:pPr>
              <w:spacing w:line="240" w:lineRule="auto"/>
              <w:ind w:firstLineChars="0" w:firstLine="0"/>
              <w:jc w:val="left"/>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1.</w:t>
            </w:r>
            <w:r w:rsidRPr="003718B5">
              <w:rPr>
                <w:rFonts w:eastAsiaTheme="minorEastAsia" w:cs="Times New Roman"/>
                <w:color w:val="000000" w:themeColor="text1"/>
                <w:w w:val="95"/>
                <w:sz w:val="24"/>
                <w:szCs w:val="24"/>
              </w:rPr>
              <w:t>粘结强度实测值与设计值的比值</w:t>
            </w:r>
            <w:r w:rsidRPr="003718B5">
              <w:rPr>
                <w:rFonts w:eastAsiaTheme="minorEastAsia" w:cs="Times New Roman"/>
                <w:color w:val="000000" w:themeColor="text1"/>
                <w:w w:val="95"/>
                <w:sz w:val="24"/>
                <w:szCs w:val="24"/>
              </w:rPr>
              <w:t>≥1.0</w:t>
            </w:r>
          </w:p>
          <w:p w14:paraId="47E3DB4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耐人工老化性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14:paraId="0B6096F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耐紫外线辐照性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60</w:t>
            </w:r>
            <w:r w:rsidRPr="003718B5">
              <w:rPr>
                <w:rFonts w:eastAsiaTheme="minorEastAsia" w:cs="Times New Roman"/>
                <w:color w:val="000000" w:themeColor="text1"/>
                <w:sz w:val="24"/>
                <w:szCs w:val="24"/>
              </w:rPr>
              <w:t>次试验后，涂层应无起层、开裂、粉化现象，且隔热效率衰减量应</w:t>
            </w:r>
            <w:r w:rsidRPr="003718B5">
              <w:rPr>
                <w:rFonts w:eastAsiaTheme="minorEastAsia" w:cs="Times New Roman"/>
                <w:color w:val="000000" w:themeColor="text1"/>
                <w:sz w:val="24"/>
                <w:szCs w:val="24"/>
              </w:rPr>
              <w:t>≤35%</w:t>
            </w:r>
          </w:p>
          <w:p w14:paraId="138BC5C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外观：</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起泡、不剥落、无裂纹</w:t>
            </w:r>
          </w:p>
          <w:p w14:paraId="742FA43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粉化：</w:t>
            </w:r>
            <w:r w:rsidRPr="003718B5">
              <w:rPr>
                <w:rFonts w:eastAsiaTheme="minorEastAsia" w:cs="Times New Roman"/>
                <w:color w:val="000000" w:themeColor="text1"/>
                <w:sz w:val="24"/>
                <w:szCs w:val="24"/>
              </w:rPr>
              <w:t>0</w:t>
            </w:r>
            <w:r w:rsidRPr="003718B5">
              <w:rPr>
                <w:rFonts w:eastAsiaTheme="minorEastAsia" w:cs="Times New Roman"/>
                <w:color w:val="000000" w:themeColor="text1"/>
                <w:sz w:val="24"/>
                <w:szCs w:val="24"/>
              </w:rPr>
              <w:t>级</w:t>
            </w:r>
          </w:p>
          <w:p w14:paraId="62BC611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耐火性能：膨胀型</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≥1.0h</w:t>
            </w:r>
            <w:r w:rsidRPr="003718B5">
              <w:rPr>
                <w:rFonts w:eastAsiaTheme="minorEastAsia" w:cs="Times New Roman"/>
                <w:color w:val="000000" w:themeColor="text1"/>
                <w:sz w:val="24"/>
                <w:szCs w:val="24"/>
              </w:rPr>
              <w:t>，非膨胀型</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≥2.0h</w:t>
            </w:r>
          </w:p>
        </w:tc>
      </w:tr>
      <w:tr w:rsidR="00BB3573" w:rsidRPr="003718B5" w14:paraId="04544BAF" w14:textId="77777777">
        <w:trPr>
          <w:trHeight w:val="70"/>
        </w:trPr>
        <w:tc>
          <w:tcPr>
            <w:tcW w:w="8129" w:type="dxa"/>
            <w:gridSpan w:val="2"/>
            <w:shd w:val="clear" w:color="auto" w:fill="auto"/>
            <w:vAlign w:val="center"/>
          </w:tcPr>
          <w:p w14:paraId="3816D40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10254</w:t>
            </w:r>
            <w:r w:rsidRPr="003718B5">
              <w:rPr>
                <w:rFonts w:eastAsiaTheme="minorEastAsia" w:cs="Times New Roman"/>
                <w:color w:val="000000" w:themeColor="text1"/>
                <w:sz w:val="24"/>
                <w:szCs w:val="24"/>
              </w:rPr>
              <w:t>；</w:t>
            </w:r>
          </w:p>
          <w:p w14:paraId="5ED0552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涂层厚度不应小于</w:t>
            </w:r>
            <w:r w:rsidRPr="003718B5">
              <w:rPr>
                <w:rFonts w:eastAsiaTheme="minorEastAsia" w:cs="Times New Roman"/>
                <w:color w:val="000000" w:themeColor="text1"/>
                <w:sz w:val="24"/>
                <w:szCs w:val="24"/>
              </w:rPr>
              <w:t>1.5mm</w:t>
            </w:r>
            <w:r w:rsidRPr="003718B5">
              <w:rPr>
                <w:rFonts w:eastAsiaTheme="minorEastAsia" w:cs="Times New Roman"/>
                <w:color w:val="000000" w:themeColor="text1"/>
                <w:sz w:val="24"/>
                <w:szCs w:val="24"/>
              </w:rPr>
              <w:t>；</w:t>
            </w:r>
          </w:p>
          <w:p w14:paraId="795E84E3"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lastRenderedPageBreak/>
              <w:t>b</w:t>
            </w:r>
            <w:r w:rsidRPr="003718B5">
              <w:rPr>
                <w:rFonts w:eastAsiaTheme="minorEastAsia" w:cs="Times New Roman"/>
                <w:color w:val="000000" w:themeColor="text1"/>
                <w:sz w:val="24"/>
                <w:szCs w:val="24"/>
              </w:rPr>
              <w:t>仅适用于室外型；</w:t>
            </w:r>
          </w:p>
          <w:p w14:paraId="3A1CF79E"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涂层厚度不应小于</w:t>
            </w:r>
            <w:r w:rsidRPr="003718B5">
              <w:rPr>
                <w:rFonts w:eastAsiaTheme="minorEastAsia" w:cs="Times New Roman"/>
                <w:color w:val="000000" w:themeColor="text1"/>
                <w:sz w:val="24"/>
                <w:szCs w:val="24"/>
              </w:rPr>
              <w:t>15mm</w:t>
            </w:r>
            <w:r w:rsidRPr="003718B5">
              <w:rPr>
                <w:rFonts w:eastAsiaTheme="minorEastAsia" w:cs="Times New Roman"/>
                <w:color w:val="000000" w:themeColor="text1"/>
                <w:sz w:val="24"/>
                <w:szCs w:val="24"/>
              </w:rPr>
              <w:t>。</w:t>
            </w:r>
          </w:p>
        </w:tc>
      </w:tr>
    </w:tbl>
    <w:p w14:paraId="30E81F8A"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lastRenderedPageBreak/>
        <w:t>（</w:t>
      </w:r>
      <w:r w:rsidRPr="003718B5">
        <w:rPr>
          <w:rFonts w:cs="Times New Roman"/>
          <w:color w:val="000000" w:themeColor="text1"/>
        </w:rPr>
        <w:t>2</w:t>
      </w:r>
      <w:r w:rsidRPr="003718B5">
        <w:rPr>
          <w:rFonts w:cs="Times New Roman"/>
          <w:color w:val="000000" w:themeColor="text1"/>
        </w:rPr>
        <w:t>）主要材料（系统）：饰面型防火涂料。</w:t>
      </w:r>
    </w:p>
    <w:p w14:paraId="540EB5FE"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35</w:t>
      </w:r>
      <w:r w:rsidRPr="003718B5">
        <w:rPr>
          <w:rFonts w:cs="Times New Roman"/>
          <w:color w:val="000000" w:themeColor="text1"/>
        </w:rPr>
        <w:t>：</w:t>
      </w:r>
    </w:p>
    <w:p w14:paraId="5368A857"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35</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27C6A3AA" w14:textId="77777777" w:rsidTr="003718B5">
        <w:trPr>
          <w:trHeight w:val="39"/>
        </w:trPr>
        <w:tc>
          <w:tcPr>
            <w:tcW w:w="4111" w:type="dxa"/>
            <w:shd w:val="clear" w:color="auto" w:fill="auto"/>
            <w:vAlign w:val="center"/>
          </w:tcPr>
          <w:p w14:paraId="710EEDF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64CD01B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BDDD483" w14:textId="77777777">
        <w:trPr>
          <w:trHeight w:val="416"/>
        </w:trPr>
        <w:tc>
          <w:tcPr>
            <w:tcW w:w="4043" w:type="dxa"/>
            <w:shd w:val="clear" w:color="auto" w:fill="auto"/>
            <w:vAlign w:val="center"/>
          </w:tcPr>
          <w:p w14:paraId="0A818BB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rPr>
              <w:t>≤70g/L</w:t>
            </w:r>
          </w:p>
          <w:p w14:paraId="26D9FF5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rPr>
              <w:t>≤50mg/kg</w:t>
            </w:r>
          </w:p>
          <w:p w14:paraId="1424885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苯、甲苯、乙苯、二甲苯总和：</w:t>
            </w:r>
            <w:r w:rsidRPr="003718B5">
              <w:rPr>
                <w:rFonts w:eastAsiaTheme="minorEastAsia" w:cs="Times New Roman"/>
                <w:color w:val="000000" w:themeColor="text1"/>
                <w:sz w:val="24"/>
                <w:szCs w:val="24"/>
              </w:rPr>
              <w:t>≤0.25g/kg</w:t>
            </w:r>
          </w:p>
          <w:p w14:paraId="58902BA1" w14:textId="77777777"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cs="Times New Roman"/>
                <w:color w:val="000000" w:themeColor="text1"/>
                <w:sz w:val="24"/>
                <w:szCs w:val="24"/>
              </w:rPr>
              <w:t>铅</w:t>
            </w:r>
            <w:r w:rsidRPr="003718B5">
              <w:rPr>
                <w:rFonts w:cs="Times New Roman"/>
                <w:color w:val="000000" w:themeColor="text1"/>
                <w:sz w:val="24"/>
                <w:szCs w:val="24"/>
              </w:rPr>
              <w:t>≤70mg/kg</w:t>
            </w:r>
            <w:r w:rsidRPr="003718B5">
              <w:rPr>
                <w:rFonts w:cs="Times New Roman"/>
                <w:color w:val="000000" w:themeColor="text1"/>
                <w:sz w:val="24"/>
                <w:szCs w:val="24"/>
              </w:rPr>
              <w:t>；镉</w:t>
            </w:r>
            <w:r w:rsidRPr="003718B5">
              <w:rPr>
                <w:rFonts w:cs="Times New Roman"/>
                <w:color w:val="000000" w:themeColor="text1"/>
                <w:sz w:val="24"/>
                <w:szCs w:val="24"/>
              </w:rPr>
              <w:t>≤60mg/kg</w:t>
            </w:r>
            <w:r w:rsidRPr="003718B5">
              <w:rPr>
                <w:rFonts w:cs="Times New Roman"/>
                <w:color w:val="000000" w:themeColor="text1"/>
                <w:sz w:val="24"/>
                <w:szCs w:val="24"/>
              </w:rPr>
              <w:t>；六价铬</w:t>
            </w:r>
            <w:r w:rsidRPr="003718B5">
              <w:rPr>
                <w:rFonts w:cs="Times New Roman"/>
                <w:color w:val="000000" w:themeColor="text1"/>
                <w:sz w:val="24"/>
                <w:szCs w:val="24"/>
              </w:rPr>
              <w:t>≤50mg/kg</w:t>
            </w:r>
            <w:r w:rsidRPr="003718B5">
              <w:rPr>
                <w:rFonts w:cs="Times New Roman"/>
                <w:color w:val="000000" w:themeColor="text1"/>
                <w:sz w:val="24"/>
                <w:szCs w:val="24"/>
              </w:rPr>
              <w:t>；汞</w:t>
            </w:r>
            <w:r w:rsidRPr="003718B5">
              <w:rPr>
                <w:rFonts w:cs="Times New Roman"/>
                <w:color w:val="000000" w:themeColor="text1"/>
                <w:sz w:val="24"/>
                <w:szCs w:val="24"/>
              </w:rPr>
              <w:t>≤50mg/kg</w:t>
            </w:r>
          </w:p>
        </w:tc>
        <w:tc>
          <w:tcPr>
            <w:tcW w:w="4086" w:type="dxa"/>
            <w:shd w:val="clear" w:color="auto" w:fill="auto"/>
            <w:vAlign w:val="center"/>
          </w:tcPr>
          <w:p w14:paraId="2DE6A32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附着力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w:t>
            </w:r>
          </w:p>
          <w:p w14:paraId="040D8C4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耐燃时间：</w:t>
            </w:r>
            <w:r w:rsidRPr="003718B5">
              <w:rPr>
                <w:rFonts w:eastAsiaTheme="minorEastAsia" w:cs="Times New Roman"/>
                <w:color w:val="000000" w:themeColor="text1"/>
                <w:sz w:val="24"/>
                <w:szCs w:val="24"/>
              </w:rPr>
              <w:t>≥15min</w:t>
            </w:r>
          </w:p>
          <w:p w14:paraId="16CA238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难燃性：试件燃烧的剩余长度平均值</w:t>
            </w:r>
            <w:r w:rsidRPr="003718B5">
              <w:rPr>
                <w:rFonts w:eastAsiaTheme="minorEastAsia" w:cs="Times New Roman"/>
                <w:color w:val="000000" w:themeColor="text1"/>
                <w:sz w:val="24"/>
                <w:szCs w:val="24"/>
              </w:rPr>
              <w:t>≥150mm</w:t>
            </w:r>
            <w:r w:rsidRPr="003718B5">
              <w:rPr>
                <w:rFonts w:eastAsiaTheme="minorEastAsia" w:cs="Times New Roman"/>
                <w:color w:val="000000" w:themeColor="text1"/>
                <w:sz w:val="24"/>
                <w:szCs w:val="24"/>
              </w:rPr>
              <w:t>，其中没有一个试件的燃烧剩余长度为</w:t>
            </w:r>
            <w:r w:rsidRPr="003718B5">
              <w:rPr>
                <w:rFonts w:eastAsiaTheme="minorEastAsia" w:cs="Times New Roman"/>
                <w:color w:val="000000" w:themeColor="text1"/>
                <w:sz w:val="24"/>
                <w:szCs w:val="24"/>
              </w:rPr>
              <w:t>0</w:t>
            </w:r>
            <w:r w:rsidRPr="003718B5">
              <w:rPr>
                <w:rFonts w:eastAsiaTheme="minorEastAsia" w:cs="Times New Roman"/>
                <w:color w:val="000000" w:themeColor="text1"/>
                <w:sz w:val="24"/>
                <w:szCs w:val="24"/>
              </w:rPr>
              <w:t>；每组试验通过热电偶所测得的平均烟气温度不超过</w:t>
            </w:r>
            <w:r w:rsidRPr="003718B5">
              <w:rPr>
                <w:rFonts w:eastAsiaTheme="minorEastAsia" w:cs="Times New Roman"/>
                <w:color w:val="000000" w:themeColor="text1"/>
                <w:sz w:val="24"/>
                <w:szCs w:val="24"/>
              </w:rPr>
              <w:t>200℃</w:t>
            </w:r>
          </w:p>
          <w:p w14:paraId="63C0E4C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质量损失：</w:t>
            </w:r>
            <w:r w:rsidRPr="003718B5">
              <w:rPr>
                <w:rFonts w:eastAsiaTheme="minorEastAsia" w:cs="Times New Roman"/>
                <w:color w:val="000000" w:themeColor="text1"/>
                <w:sz w:val="24"/>
                <w:szCs w:val="24"/>
              </w:rPr>
              <w:t>≤5.0g</w:t>
            </w:r>
          </w:p>
          <w:p w14:paraId="7A167D9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炭化体积：</w:t>
            </w:r>
            <w:r w:rsidRPr="003718B5">
              <w:rPr>
                <w:rFonts w:eastAsiaTheme="minorEastAsia" w:cs="Times New Roman"/>
                <w:color w:val="000000" w:themeColor="text1"/>
                <w:sz w:val="24"/>
                <w:szCs w:val="24"/>
              </w:rPr>
              <w:t>≤25cm</w:t>
            </w:r>
            <w:r w:rsidRPr="003718B5">
              <w:rPr>
                <w:rFonts w:eastAsiaTheme="minorEastAsia" w:cs="Times New Roman"/>
                <w:color w:val="000000" w:themeColor="text1"/>
                <w:sz w:val="24"/>
                <w:szCs w:val="24"/>
                <w:vertAlign w:val="superscript"/>
              </w:rPr>
              <w:t>3</w:t>
            </w:r>
          </w:p>
        </w:tc>
      </w:tr>
      <w:tr w:rsidR="00BB3573" w:rsidRPr="003718B5" w14:paraId="3D7413A9" w14:textId="77777777">
        <w:trPr>
          <w:trHeight w:val="70"/>
        </w:trPr>
        <w:tc>
          <w:tcPr>
            <w:tcW w:w="8129" w:type="dxa"/>
            <w:gridSpan w:val="2"/>
            <w:shd w:val="clear" w:color="auto" w:fill="auto"/>
            <w:vAlign w:val="center"/>
          </w:tcPr>
          <w:p w14:paraId="182E95C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10254</w:t>
            </w:r>
            <w:r w:rsidRPr="003718B5">
              <w:rPr>
                <w:rFonts w:eastAsiaTheme="minorEastAsia" w:cs="Times New Roman"/>
                <w:color w:val="000000" w:themeColor="text1"/>
                <w:sz w:val="24"/>
                <w:szCs w:val="24"/>
              </w:rPr>
              <w:t>；</w:t>
            </w:r>
          </w:p>
          <w:p w14:paraId="4E340A1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适用于划圈法。</w:t>
            </w:r>
          </w:p>
        </w:tc>
      </w:tr>
    </w:tbl>
    <w:p w14:paraId="2923052D"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6" w:name="_Toc186533253"/>
      <w:r w:rsidRPr="003718B5">
        <w:rPr>
          <w:rFonts w:ascii="Times New Roman" w:eastAsiaTheme="minorEastAsia" w:hAnsi="Times New Roman" w:cs="Times New Roman"/>
          <w:color w:val="000000" w:themeColor="text1"/>
        </w:rPr>
        <w:t xml:space="preserve">5.1.6  </w:t>
      </w:r>
      <w:r w:rsidRPr="003718B5">
        <w:rPr>
          <w:rFonts w:ascii="Times New Roman" w:eastAsiaTheme="minorEastAsia" w:hAnsi="Times New Roman" w:cs="Times New Roman"/>
          <w:color w:val="000000" w:themeColor="text1"/>
        </w:rPr>
        <w:t>刚性防水材料</w:t>
      </w:r>
      <w:bookmarkEnd w:id="46"/>
    </w:p>
    <w:p w14:paraId="3F8A4D77"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主要材料（系统）：刚性防水材料。</w:t>
      </w:r>
    </w:p>
    <w:p w14:paraId="37CA97F6"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36</w:t>
      </w:r>
      <w:r w:rsidRPr="003718B5">
        <w:rPr>
          <w:rFonts w:eastAsiaTheme="minorEastAsia" w:cs="Times New Roman"/>
          <w:color w:val="000000" w:themeColor="text1"/>
          <w:szCs w:val="28"/>
        </w:rPr>
        <w:t>：</w:t>
      </w:r>
    </w:p>
    <w:p w14:paraId="7234880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36</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6097A2CC" w14:textId="77777777" w:rsidTr="003718B5">
        <w:trPr>
          <w:trHeight w:val="70"/>
        </w:trPr>
        <w:tc>
          <w:tcPr>
            <w:tcW w:w="4111" w:type="dxa"/>
            <w:shd w:val="clear" w:color="auto" w:fill="auto"/>
            <w:vAlign w:val="center"/>
          </w:tcPr>
          <w:p w14:paraId="6452DE8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A2F388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6EFAE9BE" w14:textId="77777777" w:rsidTr="003718B5">
        <w:trPr>
          <w:trHeight w:val="43"/>
        </w:trPr>
        <w:tc>
          <w:tcPr>
            <w:tcW w:w="4043" w:type="dxa"/>
            <w:shd w:val="clear" w:color="auto" w:fill="auto"/>
            <w:vAlign w:val="center"/>
          </w:tcPr>
          <w:p w14:paraId="344D689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放射性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sz w:val="24"/>
                <w:szCs w:val="24"/>
              </w:rPr>
              <w:t>≤0.6</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≤0.6</w:t>
            </w:r>
          </w:p>
          <w:p w14:paraId="18B15134" w14:textId="77777777"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氨</w:t>
            </w:r>
            <w:r w:rsidRPr="003718B5">
              <w:rPr>
                <w:rFonts w:eastAsiaTheme="minorEastAsia" w:cs="Times New Roman"/>
                <w:color w:val="000000" w:themeColor="text1"/>
                <w:sz w:val="24"/>
                <w:szCs w:val="24"/>
              </w:rPr>
              <w:t>≤0.1mg/m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；甲醛</w:t>
            </w:r>
            <w:r w:rsidRPr="003718B5">
              <w:rPr>
                <w:rFonts w:eastAsiaTheme="minorEastAsia" w:cs="Times New Roman"/>
                <w:color w:val="000000" w:themeColor="text1"/>
                <w:sz w:val="24"/>
                <w:szCs w:val="24"/>
              </w:rPr>
              <w:t>≤0.08mg/m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≤0.02mg/m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≤0.1mg/m</w:t>
            </w:r>
            <w:r w:rsidRPr="003718B5">
              <w:rPr>
                <w:rFonts w:eastAsiaTheme="minorEastAsia" w:cs="Times New Roman"/>
                <w:color w:val="000000" w:themeColor="text1"/>
                <w:sz w:val="24"/>
                <w:szCs w:val="24"/>
                <w:vertAlign w:val="superscript"/>
              </w:rPr>
              <w:t>3</w:t>
            </w:r>
          </w:p>
        </w:tc>
        <w:tc>
          <w:tcPr>
            <w:tcW w:w="4086" w:type="dxa"/>
            <w:shd w:val="clear" w:color="auto" w:fill="auto"/>
            <w:vAlign w:val="center"/>
          </w:tcPr>
          <w:p w14:paraId="6584F92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拉伸粘结强度实测值与设计值的比值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≥1.05</w:t>
            </w:r>
          </w:p>
          <w:p w14:paraId="39572F0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抗压强度实测值与设计值的比值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≥1.05</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≤2.00</w:t>
            </w:r>
          </w:p>
          <w:p w14:paraId="60B3DB8F" w14:textId="77777777" w:rsidR="00BB3573" w:rsidRPr="003718B5" w:rsidRDefault="001F55DA" w:rsidP="001B05AC">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抗渗压力实测值与设计值的比值</w:t>
            </w:r>
            <w:r w:rsidRPr="003718B5">
              <w:rPr>
                <w:rFonts w:eastAsiaTheme="minorEastAsia" w:cs="Times New Roman"/>
                <w:color w:val="000000" w:themeColor="text1"/>
                <w:sz w:val="24"/>
                <w:szCs w:val="24"/>
              </w:rPr>
              <w:t>≥1.10</w:t>
            </w:r>
          </w:p>
        </w:tc>
      </w:tr>
      <w:tr w:rsidR="00BB3573" w:rsidRPr="003718B5" w14:paraId="510431DC" w14:textId="77777777">
        <w:trPr>
          <w:trHeight w:val="70"/>
        </w:trPr>
        <w:tc>
          <w:tcPr>
            <w:tcW w:w="8129" w:type="dxa"/>
            <w:gridSpan w:val="2"/>
            <w:shd w:val="clear" w:color="auto" w:fill="auto"/>
            <w:vAlign w:val="center"/>
          </w:tcPr>
          <w:p w14:paraId="2AE6145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10247</w:t>
            </w:r>
            <w:r w:rsidRPr="003718B5">
              <w:rPr>
                <w:rFonts w:eastAsiaTheme="minorEastAsia" w:cs="Times New Roman"/>
                <w:color w:val="000000" w:themeColor="text1"/>
                <w:sz w:val="24"/>
                <w:szCs w:val="24"/>
              </w:rPr>
              <w:t>；</w:t>
            </w:r>
          </w:p>
          <w:p w14:paraId="57A6F9E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不适用于渗透结晶型防水剂；</w:t>
            </w:r>
          </w:p>
          <w:p w14:paraId="3BCD60B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此处设计值对应产品标准中该指标限值；当适用的产品标准未规定相关指标时，该产品</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参评此指标。</w:t>
            </w:r>
          </w:p>
        </w:tc>
      </w:tr>
    </w:tbl>
    <w:p w14:paraId="28F9958C"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7" w:name="_Toc186533254"/>
      <w:r w:rsidRPr="003718B5">
        <w:rPr>
          <w:rFonts w:ascii="Times New Roman" w:eastAsiaTheme="minorEastAsia" w:hAnsi="Times New Roman" w:cs="Times New Roman"/>
          <w:color w:val="000000" w:themeColor="text1"/>
        </w:rPr>
        <w:t xml:space="preserve">5.1.7  </w:t>
      </w:r>
      <w:r w:rsidRPr="003718B5">
        <w:rPr>
          <w:rFonts w:ascii="Times New Roman" w:eastAsiaTheme="minorEastAsia" w:hAnsi="Times New Roman" w:cs="Times New Roman"/>
          <w:color w:val="000000" w:themeColor="text1"/>
        </w:rPr>
        <w:t>防腐材料</w:t>
      </w:r>
      <w:bookmarkEnd w:id="47"/>
    </w:p>
    <w:p w14:paraId="09EAE06C"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）主要材料（系统）：防腐涂料。</w:t>
      </w:r>
    </w:p>
    <w:p w14:paraId="12B04A6E"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lastRenderedPageBreak/>
        <w:t>材料性能要求见表</w:t>
      </w:r>
      <w:r w:rsidRPr="003718B5">
        <w:rPr>
          <w:rFonts w:cs="Times New Roman"/>
          <w:color w:val="000000" w:themeColor="text1"/>
        </w:rPr>
        <w:t>37</w:t>
      </w:r>
      <w:r w:rsidR="00554C95" w:rsidRPr="003718B5">
        <w:rPr>
          <w:rFonts w:cs="Times New Roman"/>
          <w:color w:val="000000" w:themeColor="text1"/>
        </w:rPr>
        <w:t>：</w:t>
      </w:r>
    </w:p>
    <w:p w14:paraId="10242479"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37</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3988A64B" w14:textId="77777777" w:rsidTr="003718B5">
        <w:trPr>
          <w:trHeight w:val="39"/>
        </w:trPr>
        <w:tc>
          <w:tcPr>
            <w:tcW w:w="4111" w:type="dxa"/>
            <w:shd w:val="clear" w:color="auto" w:fill="auto"/>
            <w:vAlign w:val="center"/>
          </w:tcPr>
          <w:p w14:paraId="5597E68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3F72FE0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D43EC54" w14:textId="77777777">
        <w:trPr>
          <w:trHeight w:val="852"/>
        </w:trPr>
        <w:tc>
          <w:tcPr>
            <w:tcW w:w="4043" w:type="dxa"/>
            <w:vMerge w:val="restart"/>
            <w:shd w:val="clear" w:color="auto" w:fill="auto"/>
            <w:vAlign w:val="center"/>
          </w:tcPr>
          <w:p w14:paraId="4A604AD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≤150g/L</w:t>
            </w:r>
          </w:p>
          <w:p w14:paraId="6B24BBE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游离甲醛含量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≤80mg/kg</w:t>
            </w:r>
          </w:p>
          <w:p w14:paraId="7B4A636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苯、甲苯、乙苯、二甲苯总和</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≤70mg/kg</w:t>
            </w:r>
          </w:p>
          <w:p w14:paraId="6FD4BE22" w14:textId="77777777"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cs="Times New Roman"/>
                <w:color w:val="000000" w:themeColor="text1"/>
                <w:sz w:val="24"/>
                <w:szCs w:val="24"/>
              </w:rPr>
              <w:t>铅</w:t>
            </w:r>
            <w:r w:rsidRPr="003718B5">
              <w:rPr>
                <w:rFonts w:cs="Times New Roman"/>
                <w:color w:val="000000" w:themeColor="text1"/>
                <w:sz w:val="24"/>
                <w:szCs w:val="24"/>
              </w:rPr>
              <w:t>≤50mg/kg</w:t>
            </w:r>
            <w:r w:rsidRPr="003718B5">
              <w:rPr>
                <w:rFonts w:cs="Times New Roman"/>
                <w:color w:val="000000" w:themeColor="text1"/>
                <w:sz w:val="24"/>
                <w:szCs w:val="24"/>
              </w:rPr>
              <w:t>；镉</w:t>
            </w:r>
            <w:r w:rsidRPr="003718B5">
              <w:rPr>
                <w:rFonts w:cs="Times New Roman"/>
                <w:color w:val="000000" w:themeColor="text1"/>
                <w:sz w:val="24"/>
                <w:szCs w:val="24"/>
              </w:rPr>
              <w:t>≤40mg/kg</w:t>
            </w:r>
            <w:r w:rsidRPr="003718B5">
              <w:rPr>
                <w:rFonts w:cs="Times New Roman"/>
                <w:color w:val="000000" w:themeColor="text1"/>
                <w:sz w:val="24"/>
                <w:szCs w:val="24"/>
              </w:rPr>
              <w:t>；六价铬</w:t>
            </w:r>
            <w:r w:rsidRPr="003718B5">
              <w:rPr>
                <w:rFonts w:cs="Times New Roman"/>
                <w:color w:val="000000" w:themeColor="text1"/>
                <w:sz w:val="24"/>
                <w:szCs w:val="24"/>
              </w:rPr>
              <w:t>≤40mg/kg</w:t>
            </w:r>
            <w:r w:rsidRPr="003718B5">
              <w:rPr>
                <w:rFonts w:cs="Times New Roman"/>
                <w:color w:val="000000" w:themeColor="text1"/>
                <w:sz w:val="24"/>
                <w:szCs w:val="24"/>
              </w:rPr>
              <w:t>；汞</w:t>
            </w:r>
            <w:r w:rsidRPr="003718B5">
              <w:rPr>
                <w:rFonts w:cs="Times New Roman"/>
                <w:color w:val="000000" w:themeColor="text1"/>
                <w:sz w:val="24"/>
                <w:szCs w:val="24"/>
              </w:rPr>
              <w:t>≤40mg/kg</w:t>
            </w:r>
          </w:p>
        </w:tc>
        <w:tc>
          <w:tcPr>
            <w:tcW w:w="4086" w:type="dxa"/>
            <w:shd w:val="clear" w:color="auto" w:fill="auto"/>
            <w:vAlign w:val="center"/>
          </w:tcPr>
          <w:p w14:paraId="4F8F1C7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钢结构基材</w:t>
            </w:r>
          </w:p>
          <w:p w14:paraId="404382F4" w14:textId="77777777" w:rsidR="00BB3573" w:rsidRPr="003718B5" w:rsidRDefault="001F55DA" w:rsidP="003718B5">
            <w:pPr>
              <w:spacing w:line="240" w:lineRule="auto"/>
              <w:ind w:firstLineChars="0" w:firstLine="0"/>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1.</w:t>
            </w:r>
            <w:r w:rsidRPr="003718B5">
              <w:rPr>
                <w:rFonts w:eastAsiaTheme="minorEastAsia" w:cs="Times New Roman"/>
                <w:color w:val="000000" w:themeColor="text1"/>
                <w:w w:val="95"/>
                <w:sz w:val="24"/>
                <w:szCs w:val="24"/>
              </w:rPr>
              <w:t>耐盐雾：底漆</w:t>
            </w:r>
            <w:r w:rsidRPr="003718B5">
              <w:rPr>
                <w:rFonts w:eastAsiaTheme="minorEastAsia" w:cs="Times New Roman"/>
                <w:color w:val="000000" w:themeColor="text1"/>
                <w:w w:val="95"/>
                <w:sz w:val="24"/>
                <w:szCs w:val="24"/>
                <w:vertAlign w:val="superscript"/>
              </w:rPr>
              <w:t>b</w:t>
            </w:r>
            <w:r w:rsidRPr="003718B5">
              <w:rPr>
                <w:rFonts w:eastAsiaTheme="minorEastAsia" w:cs="Times New Roman"/>
                <w:color w:val="000000" w:themeColor="text1"/>
                <w:w w:val="95"/>
                <w:sz w:val="24"/>
                <w:szCs w:val="24"/>
              </w:rPr>
              <w:t>≥600h</w:t>
            </w:r>
            <w:r w:rsidRPr="003718B5">
              <w:rPr>
                <w:rFonts w:eastAsiaTheme="minorEastAsia" w:cs="Times New Roman"/>
                <w:color w:val="000000" w:themeColor="text1"/>
                <w:w w:val="95"/>
                <w:sz w:val="24"/>
                <w:szCs w:val="24"/>
              </w:rPr>
              <w:t>，面漆</w:t>
            </w:r>
            <w:r w:rsidRPr="003718B5">
              <w:rPr>
                <w:rFonts w:eastAsiaTheme="minorEastAsia" w:cs="Times New Roman"/>
                <w:color w:val="000000" w:themeColor="text1"/>
                <w:w w:val="95"/>
                <w:sz w:val="24"/>
                <w:szCs w:val="24"/>
                <w:vertAlign w:val="superscript"/>
              </w:rPr>
              <w:t>c</w:t>
            </w:r>
            <w:r w:rsidRPr="003718B5">
              <w:rPr>
                <w:rFonts w:eastAsiaTheme="minorEastAsia" w:cs="Times New Roman"/>
                <w:color w:val="000000" w:themeColor="text1"/>
                <w:w w:val="95"/>
                <w:sz w:val="24"/>
                <w:szCs w:val="24"/>
              </w:rPr>
              <w:t>≥1000h</w:t>
            </w:r>
          </w:p>
          <w:p w14:paraId="7903AB4C" w14:textId="77777777" w:rsidR="00BB3573" w:rsidRPr="003718B5" w:rsidRDefault="001F55DA" w:rsidP="003718B5">
            <w:pPr>
              <w:spacing w:line="240" w:lineRule="auto"/>
              <w:ind w:firstLineChars="0" w:firstLine="0"/>
              <w:rPr>
                <w:rFonts w:eastAsiaTheme="minorEastAsia" w:cs="Times New Roman"/>
                <w:color w:val="000000" w:themeColor="text1"/>
                <w:w w:val="96"/>
                <w:sz w:val="24"/>
                <w:szCs w:val="24"/>
              </w:rPr>
            </w:pPr>
            <w:r w:rsidRPr="003718B5">
              <w:rPr>
                <w:rFonts w:eastAsiaTheme="minorEastAsia" w:cs="Times New Roman"/>
                <w:color w:val="000000" w:themeColor="text1"/>
                <w:w w:val="96"/>
                <w:sz w:val="24"/>
                <w:szCs w:val="24"/>
              </w:rPr>
              <w:t>2.</w:t>
            </w:r>
            <w:r w:rsidRPr="003718B5">
              <w:rPr>
                <w:rFonts w:eastAsiaTheme="minorEastAsia" w:cs="Times New Roman"/>
                <w:color w:val="000000" w:themeColor="text1"/>
                <w:w w:val="96"/>
                <w:sz w:val="24"/>
                <w:szCs w:val="24"/>
              </w:rPr>
              <w:t>附着力</w:t>
            </w:r>
            <w:r w:rsidRPr="003718B5">
              <w:rPr>
                <w:rFonts w:eastAsiaTheme="minorEastAsia" w:cs="Times New Roman"/>
                <w:color w:val="000000" w:themeColor="text1"/>
                <w:w w:val="96"/>
                <w:sz w:val="24"/>
                <w:szCs w:val="24"/>
                <w:vertAlign w:val="superscript"/>
              </w:rPr>
              <w:t>d</w:t>
            </w:r>
            <w:r w:rsidRPr="003718B5">
              <w:rPr>
                <w:rFonts w:eastAsiaTheme="minorEastAsia" w:cs="Times New Roman"/>
                <w:color w:val="000000" w:themeColor="text1"/>
                <w:w w:val="96"/>
                <w:sz w:val="24"/>
                <w:szCs w:val="24"/>
              </w:rPr>
              <w:t>：采用拉开法时，</w:t>
            </w:r>
            <w:r w:rsidRPr="003718B5">
              <w:rPr>
                <w:rFonts w:eastAsiaTheme="minorEastAsia" w:cs="Times New Roman"/>
                <w:color w:val="000000" w:themeColor="text1"/>
                <w:w w:val="96"/>
                <w:sz w:val="24"/>
                <w:szCs w:val="24"/>
              </w:rPr>
              <w:t>≥1.2MPa</w:t>
            </w:r>
            <w:r w:rsidRPr="003718B5">
              <w:rPr>
                <w:rFonts w:eastAsiaTheme="minorEastAsia" w:cs="Times New Roman"/>
                <w:color w:val="000000" w:themeColor="text1"/>
                <w:w w:val="96"/>
                <w:sz w:val="24"/>
                <w:szCs w:val="24"/>
              </w:rPr>
              <w:t>；采用划格法时，不低于</w:t>
            </w:r>
            <w:r w:rsidRPr="003718B5">
              <w:rPr>
                <w:rFonts w:eastAsiaTheme="minorEastAsia" w:cs="Times New Roman"/>
                <w:color w:val="000000" w:themeColor="text1"/>
                <w:w w:val="96"/>
                <w:sz w:val="24"/>
                <w:szCs w:val="24"/>
              </w:rPr>
              <w:t>0</w:t>
            </w:r>
            <w:r w:rsidRPr="003718B5">
              <w:rPr>
                <w:rFonts w:eastAsiaTheme="minorEastAsia" w:cs="Times New Roman"/>
                <w:color w:val="000000" w:themeColor="text1"/>
                <w:w w:val="96"/>
                <w:sz w:val="24"/>
                <w:szCs w:val="24"/>
              </w:rPr>
              <w:t>级</w:t>
            </w:r>
          </w:p>
          <w:p w14:paraId="1CCF689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耐人工老化性</w:t>
            </w:r>
            <w:r w:rsidRPr="003718B5">
              <w:rPr>
                <w:rFonts w:eastAsiaTheme="minorEastAsia" w:cs="Times New Roman"/>
                <w:color w:val="000000" w:themeColor="text1"/>
                <w:sz w:val="24"/>
                <w:szCs w:val="24"/>
                <w:vertAlign w:val="superscript"/>
              </w:rPr>
              <w:t>e</w:t>
            </w:r>
            <w:r w:rsidRPr="003718B5">
              <w:rPr>
                <w:rFonts w:eastAsiaTheme="minorEastAsia" w:cs="Times New Roman"/>
                <w:color w:val="000000" w:themeColor="text1"/>
                <w:sz w:val="24"/>
                <w:szCs w:val="24"/>
              </w:rPr>
              <w:t>：</w:t>
            </w:r>
          </w:p>
          <w:p w14:paraId="5BEC249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老化时间</w:t>
            </w:r>
            <w:r w:rsidRPr="003718B5">
              <w:rPr>
                <w:rFonts w:eastAsiaTheme="minorEastAsia" w:cs="Times New Roman"/>
                <w:color w:val="000000" w:themeColor="text1"/>
                <w:sz w:val="24"/>
                <w:szCs w:val="24"/>
              </w:rPr>
              <w:t>≥1000h</w:t>
            </w:r>
            <w:r w:rsidRPr="003718B5">
              <w:rPr>
                <w:rFonts w:eastAsiaTheme="minorEastAsia" w:cs="Times New Roman"/>
                <w:color w:val="000000" w:themeColor="text1"/>
                <w:sz w:val="24"/>
                <w:szCs w:val="24"/>
              </w:rPr>
              <w:t>，外观</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起泡、不剥落、无裂纹，粉化</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级，变色</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tc>
      </w:tr>
      <w:tr w:rsidR="00BB3573" w:rsidRPr="003718B5" w14:paraId="07BA055B" w14:textId="77777777">
        <w:trPr>
          <w:trHeight w:val="54"/>
        </w:trPr>
        <w:tc>
          <w:tcPr>
            <w:tcW w:w="4043" w:type="dxa"/>
            <w:vMerge/>
            <w:shd w:val="clear" w:color="auto" w:fill="auto"/>
            <w:vAlign w:val="center"/>
          </w:tcPr>
          <w:p w14:paraId="01CE0C97" w14:textId="77777777" w:rsidR="00BB3573" w:rsidRPr="003718B5" w:rsidRDefault="00BB3573">
            <w:pPr>
              <w:spacing w:line="240" w:lineRule="auto"/>
              <w:ind w:firstLineChars="0" w:firstLine="0"/>
              <w:jc w:val="left"/>
              <w:rPr>
                <w:rFonts w:eastAsiaTheme="minorEastAsia" w:cs="Times New Roman"/>
                <w:color w:val="000000" w:themeColor="text1"/>
                <w:sz w:val="24"/>
                <w:szCs w:val="24"/>
              </w:rPr>
            </w:pPr>
          </w:p>
        </w:tc>
        <w:tc>
          <w:tcPr>
            <w:tcW w:w="4086" w:type="dxa"/>
            <w:shd w:val="clear" w:color="auto" w:fill="auto"/>
            <w:vAlign w:val="center"/>
          </w:tcPr>
          <w:p w14:paraId="58C5A79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混凝土基材</w:t>
            </w:r>
          </w:p>
          <w:p w14:paraId="31BA2DAF" w14:textId="77777777" w:rsidR="00BB3573" w:rsidRPr="003718B5" w:rsidRDefault="001F55DA" w:rsidP="003718B5">
            <w:pPr>
              <w:spacing w:line="240" w:lineRule="auto"/>
              <w:ind w:firstLineChars="0" w:firstLine="0"/>
              <w:rPr>
                <w:rFonts w:eastAsiaTheme="minorEastAsia" w:cs="Times New Roman"/>
                <w:color w:val="000000" w:themeColor="text1"/>
                <w:w w:val="96"/>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w w:val="96"/>
                <w:sz w:val="24"/>
                <w:szCs w:val="24"/>
              </w:rPr>
              <w:t>.</w:t>
            </w:r>
            <w:r w:rsidRPr="003718B5">
              <w:rPr>
                <w:rFonts w:eastAsiaTheme="minorEastAsia" w:cs="Times New Roman"/>
                <w:color w:val="000000" w:themeColor="text1"/>
                <w:w w:val="96"/>
                <w:sz w:val="24"/>
                <w:szCs w:val="24"/>
              </w:rPr>
              <w:t>附着力</w:t>
            </w:r>
            <w:r w:rsidRPr="003718B5">
              <w:rPr>
                <w:rFonts w:eastAsiaTheme="minorEastAsia" w:cs="Times New Roman"/>
                <w:color w:val="000000" w:themeColor="text1"/>
                <w:w w:val="96"/>
                <w:sz w:val="24"/>
                <w:szCs w:val="24"/>
                <w:vertAlign w:val="superscript"/>
              </w:rPr>
              <w:t>d</w:t>
            </w:r>
            <w:r w:rsidRPr="003718B5">
              <w:rPr>
                <w:rFonts w:eastAsiaTheme="minorEastAsia" w:cs="Times New Roman"/>
                <w:color w:val="000000" w:themeColor="text1"/>
                <w:w w:val="96"/>
                <w:sz w:val="24"/>
                <w:szCs w:val="24"/>
              </w:rPr>
              <w:t>：采用拉开法时，</w:t>
            </w:r>
            <w:r w:rsidRPr="003718B5">
              <w:rPr>
                <w:rFonts w:eastAsiaTheme="minorEastAsia" w:cs="Times New Roman"/>
                <w:color w:val="000000" w:themeColor="text1"/>
                <w:w w:val="96"/>
                <w:sz w:val="24"/>
                <w:szCs w:val="24"/>
              </w:rPr>
              <w:t>≥1.2MPa</w:t>
            </w:r>
            <w:r w:rsidRPr="003718B5">
              <w:rPr>
                <w:rFonts w:eastAsiaTheme="minorEastAsia" w:cs="Times New Roman"/>
                <w:color w:val="000000" w:themeColor="text1"/>
                <w:w w:val="96"/>
                <w:sz w:val="24"/>
                <w:szCs w:val="24"/>
              </w:rPr>
              <w:t>；采用划格法时，不低于</w:t>
            </w:r>
            <w:r w:rsidRPr="003718B5">
              <w:rPr>
                <w:rFonts w:eastAsiaTheme="minorEastAsia" w:cs="Times New Roman"/>
                <w:color w:val="000000" w:themeColor="text1"/>
                <w:w w:val="96"/>
                <w:sz w:val="24"/>
                <w:szCs w:val="24"/>
              </w:rPr>
              <w:t>1</w:t>
            </w:r>
            <w:r w:rsidRPr="003718B5">
              <w:rPr>
                <w:rFonts w:eastAsiaTheme="minorEastAsia" w:cs="Times New Roman"/>
                <w:color w:val="000000" w:themeColor="text1"/>
                <w:w w:val="96"/>
                <w:sz w:val="24"/>
                <w:szCs w:val="24"/>
              </w:rPr>
              <w:t>级</w:t>
            </w:r>
          </w:p>
          <w:p w14:paraId="4E777268"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耐人工老化性：老化时间</w:t>
            </w:r>
            <w:r w:rsidRPr="003718B5">
              <w:rPr>
                <w:rFonts w:eastAsiaTheme="minorEastAsia" w:cs="Times New Roman"/>
                <w:color w:val="000000" w:themeColor="text1"/>
                <w:sz w:val="24"/>
                <w:szCs w:val="24"/>
              </w:rPr>
              <w:t>≥1000h</w:t>
            </w:r>
            <w:r w:rsidRPr="003718B5">
              <w:rPr>
                <w:rFonts w:eastAsiaTheme="minorEastAsia" w:cs="Times New Roman"/>
                <w:color w:val="000000" w:themeColor="text1"/>
                <w:sz w:val="24"/>
                <w:szCs w:val="24"/>
              </w:rPr>
              <w:t>，外观</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起泡、不剥落、无裂纹，粉化</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级，变色</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p w14:paraId="576CE5D5" w14:textId="77777777" w:rsidR="00BB3573" w:rsidRPr="003718B5" w:rsidRDefault="001F55DA" w:rsidP="003718B5">
            <w:pPr>
              <w:spacing w:line="240" w:lineRule="auto"/>
              <w:ind w:firstLineChars="0" w:firstLine="0"/>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t>抗氯离子渗透性：</w:t>
            </w:r>
            <w:r w:rsidRPr="003718B5">
              <w:rPr>
                <w:rFonts w:eastAsiaTheme="minorEastAsia" w:cs="Times New Roman"/>
                <w:color w:val="000000" w:themeColor="text1"/>
                <w:w w:val="95"/>
                <w:sz w:val="24"/>
                <w:szCs w:val="24"/>
              </w:rPr>
              <w:t>≤5.0×10</w:t>
            </w:r>
            <w:r w:rsidRPr="003718B5">
              <w:rPr>
                <w:rFonts w:eastAsiaTheme="minorEastAsia" w:cs="Times New Roman"/>
                <w:color w:val="000000" w:themeColor="text1"/>
                <w:w w:val="95"/>
                <w:sz w:val="24"/>
                <w:szCs w:val="24"/>
                <w:vertAlign w:val="superscript"/>
              </w:rPr>
              <w:t>-3</w:t>
            </w:r>
            <w:r w:rsidRPr="003718B5">
              <w:rPr>
                <w:rFonts w:eastAsiaTheme="minorEastAsia" w:cs="Times New Roman"/>
                <w:color w:val="000000" w:themeColor="text1"/>
                <w:w w:val="95"/>
                <w:sz w:val="24"/>
                <w:szCs w:val="24"/>
              </w:rPr>
              <w:t>mg/(cm</w:t>
            </w:r>
            <w:r w:rsidRPr="003718B5">
              <w:rPr>
                <w:rFonts w:eastAsiaTheme="minorEastAsia" w:cs="Times New Roman"/>
                <w:color w:val="000000" w:themeColor="text1"/>
                <w:w w:val="95"/>
                <w:sz w:val="24"/>
                <w:szCs w:val="24"/>
                <w:vertAlign w:val="superscript"/>
              </w:rPr>
              <w:t>2</w:t>
            </w:r>
            <w:r w:rsidRPr="003718B5">
              <w:rPr>
                <w:rFonts w:eastAsiaTheme="minorEastAsia" w:cs="Times New Roman"/>
                <w:color w:val="000000" w:themeColor="text1"/>
                <w:w w:val="95"/>
                <w:sz w:val="24"/>
                <w:szCs w:val="24"/>
              </w:rPr>
              <w:t>·d)</w:t>
            </w:r>
          </w:p>
        </w:tc>
      </w:tr>
      <w:tr w:rsidR="00BB3573" w:rsidRPr="003718B5" w14:paraId="722D3784" w14:textId="77777777">
        <w:trPr>
          <w:trHeight w:val="70"/>
        </w:trPr>
        <w:tc>
          <w:tcPr>
            <w:tcW w:w="8129" w:type="dxa"/>
            <w:gridSpan w:val="2"/>
            <w:shd w:val="clear" w:color="auto" w:fill="auto"/>
            <w:vAlign w:val="center"/>
          </w:tcPr>
          <w:p w14:paraId="066C39E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10255</w:t>
            </w:r>
            <w:r w:rsidRPr="003718B5">
              <w:rPr>
                <w:rFonts w:eastAsiaTheme="minorEastAsia" w:cs="Times New Roman"/>
                <w:color w:val="000000" w:themeColor="text1"/>
                <w:sz w:val="24"/>
                <w:szCs w:val="24"/>
              </w:rPr>
              <w:t>；</w:t>
            </w:r>
          </w:p>
          <w:p w14:paraId="00F5C4C3"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针对配套涂层体系，要求底漆、中间漆、面漆分别都要满足相应指标的要求；</w:t>
            </w:r>
          </w:p>
          <w:p w14:paraId="6F8A13A6"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proofErr w:type="gramStart"/>
            <w:r w:rsidRPr="003718B5">
              <w:rPr>
                <w:rFonts w:eastAsiaTheme="minorEastAsia" w:cs="Times New Roman"/>
                <w:color w:val="000000" w:themeColor="text1"/>
                <w:sz w:val="24"/>
                <w:szCs w:val="24"/>
              </w:rPr>
              <w:t>底漆干</w:t>
            </w:r>
            <w:proofErr w:type="gramEnd"/>
            <w:r w:rsidRPr="003718B5">
              <w:rPr>
                <w:rFonts w:eastAsiaTheme="minorEastAsia" w:cs="Times New Roman"/>
                <w:color w:val="000000" w:themeColor="text1"/>
                <w:sz w:val="24"/>
                <w:szCs w:val="24"/>
              </w:rPr>
              <w:t>膜厚度（</w:t>
            </w:r>
            <w:r w:rsidRPr="003718B5">
              <w:rPr>
                <w:rFonts w:eastAsiaTheme="minorEastAsia" w:cs="Times New Roman"/>
                <w:color w:val="000000" w:themeColor="text1"/>
                <w:sz w:val="24"/>
                <w:szCs w:val="24"/>
              </w:rPr>
              <w:t>100±10</w:t>
            </w:r>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μm</w:t>
            </w:r>
            <w:proofErr w:type="spellEnd"/>
            <w:r w:rsidRPr="003718B5">
              <w:rPr>
                <w:rFonts w:eastAsiaTheme="minorEastAsia" w:cs="Times New Roman"/>
                <w:color w:val="000000" w:themeColor="text1"/>
                <w:sz w:val="24"/>
                <w:szCs w:val="24"/>
              </w:rPr>
              <w:t>；</w:t>
            </w:r>
          </w:p>
          <w:p w14:paraId="1F20CAF5"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面漆耐盐雾指标针对涂层体系；</w:t>
            </w:r>
          </w:p>
          <w:p w14:paraId="4816DD90"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d</w:t>
            </w:r>
            <w:r w:rsidRPr="003718B5">
              <w:rPr>
                <w:rFonts w:eastAsiaTheme="minorEastAsia" w:cs="Times New Roman"/>
                <w:color w:val="000000" w:themeColor="text1"/>
                <w:sz w:val="24"/>
                <w:szCs w:val="24"/>
              </w:rPr>
              <w:t>仅适用于面漆；</w:t>
            </w:r>
          </w:p>
          <w:p w14:paraId="303EBEDF"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e</w:t>
            </w:r>
            <w:r w:rsidRPr="003718B5">
              <w:rPr>
                <w:rFonts w:eastAsiaTheme="minorEastAsia" w:cs="Times New Roman"/>
                <w:color w:val="000000" w:themeColor="text1"/>
                <w:sz w:val="24"/>
                <w:szCs w:val="24"/>
              </w:rPr>
              <w:t>针对涂层体系。</w:t>
            </w:r>
          </w:p>
        </w:tc>
      </w:tr>
    </w:tbl>
    <w:p w14:paraId="4BB7C03C"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）主要材料（系统）：防腐砂浆。</w:t>
      </w:r>
    </w:p>
    <w:p w14:paraId="63568C3F"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38</w:t>
      </w:r>
      <w:r w:rsidR="00554C95" w:rsidRPr="003718B5">
        <w:rPr>
          <w:rFonts w:cs="Times New Roman"/>
          <w:color w:val="000000" w:themeColor="text1"/>
        </w:rPr>
        <w:t>：</w:t>
      </w:r>
    </w:p>
    <w:p w14:paraId="0A4F2D8C"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38</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86"/>
      </w:tblGrid>
      <w:tr w:rsidR="00BB3573" w:rsidRPr="003718B5" w14:paraId="2F68CFB0" w14:textId="77777777">
        <w:trPr>
          <w:trHeight w:val="39"/>
        </w:trPr>
        <w:tc>
          <w:tcPr>
            <w:tcW w:w="4043" w:type="dxa"/>
            <w:shd w:val="clear" w:color="auto" w:fill="auto"/>
            <w:vAlign w:val="center"/>
          </w:tcPr>
          <w:p w14:paraId="1A93137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086" w:type="dxa"/>
            <w:shd w:val="clear" w:color="auto" w:fill="auto"/>
            <w:vAlign w:val="center"/>
          </w:tcPr>
          <w:p w14:paraId="175EEAF7"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4625CE9" w14:textId="77777777">
        <w:trPr>
          <w:trHeight w:val="852"/>
        </w:trPr>
        <w:tc>
          <w:tcPr>
            <w:tcW w:w="4043" w:type="dxa"/>
            <w:shd w:val="clear" w:color="auto" w:fill="auto"/>
            <w:vAlign w:val="center"/>
          </w:tcPr>
          <w:p w14:paraId="62F4512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单位产品废水排放量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≤0.05t/t</w:t>
            </w:r>
          </w:p>
        </w:tc>
        <w:tc>
          <w:tcPr>
            <w:tcW w:w="4086" w:type="dxa"/>
            <w:shd w:val="clear" w:color="auto" w:fill="auto"/>
            <w:vAlign w:val="center"/>
          </w:tcPr>
          <w:p w14:paraId="51D92FAF"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强度指标：抗压强度</w:t>
            </w:r>
            <w:r w:rsidRPr="003718B5">
              <w:rPr>
                <w:rFonts w:eastAsiaTheme="minorEastAsia" w:cs="Times New Roman"/>
                <w:color w:val="000000" w:themeColor="text1"/>
                <w:sz w:val="24"/>
                <w:szCs w:val="24"/>
              </w:rPr>
              <w:t>≥1.2MPa</w:t>
            </w:r>
            <w:r w:rsidRPr="003718B5">
              <w:rPr>
                <w:rFonts w:eastAsiaTheme="minorEastAsia" w:cs="Times New Roman"/>
                <w:color w:val="000000" w:themeColor="text1"/>
                <w:sz w:val="24"/>
                <w:szCs w:val="24"/>
              </w:rPr>
              <w:t>，黏结强度</w:t>
            </w:r>
            <w:r w:rsidRPr="003718B5">
              <w:rPr>
                <w:rFonts w:eastAsiaTheme="minorEastAsia" w:cs="Times New Roman"/>
                <w:color w:val="000000" w:themeColor="text1"/>
                <w:sz w:val="24"/>
                <w:szCs w:val="24"/>
              </w:rPr>
              <w:t>≥1.2MPa</w:t>
            </w:r>
          </w:p>
          <w:p w14:paraId="14073E7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耐久性：抗渗等级</w:t>
            </w:r>
            <w:r w:rsidRPr="003718B5">
              <w:rPr>
                <w:rFonts w:eastAsiaTheme="minorEastAsia" w:cs="Times New Roman"/>
                <w:color w:val="000000" w:themeColor="text1"/>
                <w:sz w:val="24"/>
                <w:szCs w:val="24"/>
              </w:rPr>
              <w:t>≥1.8MPa</w:t>
            </w:r>
          </w:p>
          <w:p w14:paraId="74F438A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耐酸性介质</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48h</w:t>
            </w:r>
            <w:r w:rsidRPr="003718B5">
              <w:rPr>
                <w:rFonts w:eastAsiaTheme="minorEastAsia" w:cs="Times New Roman"/>
                <w:color w:val="000000" w:themeColor="text1"/>
                <w:sz w:val="24"/>
                <w:szCs w:val="24"/>
              </w:rPr>
              <w:t>）：无裂纹、</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起泡、不剥落、无变色</w:t>
            </w:r>
          </w:p>
          <w:p w14:paraId="582EBF01"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耐盐类介质</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7d</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起泡、不剥落、无裂纹、无变色</w:t>
            </w:r>
          </w:p>
        </w:tc>
      </w:tr>
      <w:tr w:rsidR="00BB3573" w:rsidRPr="003718B5" w14:paraId="5D160801" w14:textId="77777777">
        <w:trPr>
          <w:trHeight w:val="70"/>
        </w:trPr>
        <w:tc>
          <w:tcPr>
            <w:tcW w:w="8129" w:type="dxa"/>
            <w:gridSpan w:val="2"/>
            <w:shd w:val="clear" w:color="auto" w:fill="auto"/>
            <w:vAlign w:val="center"/>
          </w:tcPr>
          <w:p w14:paraId="1C931E6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10255</w:t>
            </w:r>
            <w:r w:rsidRPr="003718B5">
              <w:rPr>
                <w:rFonts w:eastAsiaTheme="minorEastAsia" w:cs="Times New Roman"/>
                <w:color w:val="000000" w:themeColor="text1"/>
                <w:sz w:val="24"/>
                <w:szCs w:val="24"/>
              </w:rPr>
              <w:t>；</w:t>
            </w:r>
          </w:p>
          <w:p w14:paraId="530315E3"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p w14:paraId="386B7A96"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lastRenderedPageBreak/>
              <w:t>b</w:t>
            </w:r>
            <w:r w:rsidRPr="003718B5">
              <w:rPr>
                <w:rFonts w:eastAsiaTheme="minorEastAsia" w:cs="Times New Roman"/>
                <w:color w:val="000000" w:themeColor="text1"/>
                <w:sz w:val="24"/>
                <w:szCs w:val="24"/>
              </w:rPr>
              <w:t>酸性介质指质量分数为</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的酸性溶液，如：硫酸、醋酸、柠檬酸、乳酸等；</w:t>
            </w:r>
          </w:p>
          <w:p w14:paraId="0E4A8D29"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盐类介质指中等浓度以下的盐类溶液，如</w:t>
            </w:r>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氯化钠溶液、饱和氯化铵、饱和硝酸铵、饱和硫酸铵等。</w:t>
            </w:r>
          </w:p>
        </w:tc>
      </w:tr>
    </w:tbl>
    <w:p w14:paraId="313DEB5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8" w:name="_Toc186533255"/>
      <w:r w:rsidRPr="003718B5">
        <w:rPr>
          <w:rFonts w:ascii="Times New Roman" w:eastAsiaTheme="minorEastAsia" w:hAnsi="Times New Roman" w:cs="Times New Roman"/>
          <w:color w:val="000000" w:themeColor="text1"/>
        </w:rPr>
        <w:lastRenderedPageBreak/>
        <w:t xml:space="preserve">5.1.8  </w:t>
      </w:r>
      <w:r w:rsidRPr="003718B5">
        <w:rPr>
          <w:rFonts w:ascii="Times New Roman" w:eastAsiaTheme="minorEastAsia" w:hAnsi="Times New Roman" w:cs="Times New Roman"/>
          <w:color w:val="000000" w:themeColor="text1"/>
        </w:rPr>
        <w:t>硅酮密封胶</w:t>
      </w:r>
      <w:bookmarkEnd w:id="48"/>
    </w:p>
    <w:p w14:paraId="2F7A9F22"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）主要材料（系统）：建筑用硅酮结构密封胶。</w:t>
      </w:r>
    </w:p>
    <w:p w14:paraId="0E37A11D"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39</w:t>
      </w:r>
      <w:r w:rsidRPr="003718B5">
        <w:rPr>
          <w:rFonts w:eastAsiaTheme="minorEastAsia" w:cs="Times New Roman"/>
          <w:color w:val="000000" w:themeColor="text1"/>
          <w:szCs w:val="28"/>
        </w:rPr>
        <w:t>：</w:t>
      </w:r>
    </w:p>
    <w:p w14:paraId="072C8D2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39</w:t>
      </w:r>
    </w:p>
    <w:tbl>
      <w:tblPr>
        <w:tblW w:w="814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066"/>
      </w:tblGrid>
      <w:tr w:rsidR="00BB3573" w:rsidRPr="003718B5" w14:paraId="0BF47BD0" w14:textId="77777777" w:rsidTr="003718B5">
        <w:trPr>
          <w:trHeight w:val="70"/>
        </w:trPr>
        <w:tc>
          <w:tcPr>
            <w:tcW w:w="4111" w:type="dxa"/>
            <w:shd w:val="clear" w:color="auto" w:fill="auto"/>
            <w:vAlign w:val="center"/>
          </w:tcPr>
          <w:p w14:paraId="532F22A6"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14:paraId="52511737"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FA7D631" w14:textId="77777777">
        <w:trPr>
          <w:trHeight w:val="39"/>
        </w:trPr>
        <w:tc>
          <w:tcPr>
            <w:tcW w:w="4043" w:type="dxa"/>
            <w:shd w:val="clear" w:color="auto" w:fill="auto"/>
            <w:vAlign w:val="center"/>
          </w:tcPr>
          <w:p w14:paraId="3D3EA471"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7E6C83"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≤80g/kg</w:t>
            </w:r>
          </w:p>
          <w:p w14:paraId="273760A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烷烃增塑剂（红外光谱）不得检出</w:t>
            </w:r>
          </w:p>
        </w:tc>
        <w:tc>
          <w:tcPr>
            <w:tcW w:w="4100" w:type="dxa"/>
            <w:shd w:val="clear" w:color="auto" w:fill="auto"/>
            <w:vAlign w:val="center"/>
          </w:tcPr>
          <w:p w14:paraId="1283220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1.23℃</w:t>
            </w:r>
            <w:r w:rsidRPr="003718B5">
              <w:rPr>
                <w:rFonts w:eastAsiaTheme="minorEastAsia" w:cs="Times New Roman"/>
                <w:color w:val="000000" w:themeColor="text1"/>
                <w:sz w:val="24"/>
                <w:szCs w:val="24"/>
              </w:rPr>
              <w:t>拉伸粘结强度标准值</w:t>
            </w:r>
            <w:r w:rsidRPr="003718B5">
              <w:rPr>
                <w:rFonts w:eastAsiaTheme="minorEastAsia" w:cs="Times New Roman"/>
                <w:color w:val="000000" w:themeColor="text1"/>
                <w:sz w:val="24"/>
                <w:szCs w:val="24"/>
              </w:rPr>
              <w:t>≥0.6MPa</w:t>
            </w:r>
          </w:p>
          <w:p w14:paraId="4BBD7E6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粘接破坏面积</w:t>
            </w:r>
            <w:r w:rsidRPr="003718B5">
              <w:rPr>
                <w:rFonts w:eastAsiaTheme="minorEastAsia" w:cs="Times New Roman"/>
                <w:color w:val="000000" w:themeColor="text1"/>
                <w:sz w:val="24"/>
                <w:szCs w:val="24"/>
              </w:rPr>
              <w:t>≤5%</w:t>
            </w:r>
          </w:p>
        </w:tc>
      </w:tr>
      <w:tr w:rsidR="00BB3573" w:rsidRPr="003718B5" w14:paraId="7835E23B" w14:textId="77777777">
        <w:trPr>
          <w:trHeight w:val="70"/>
        </w:trPr>
        <w:tc>
          <w:tcPr>
            <w:tcW w:w="8143" w:type="dxa"/>
            <w:gridSpan w:val="2"/>
            <w:shd w:val="clear" w:color="auto" w:fill="auto"/>
            <w:vAlign w:val="center"/>
          </w:tcPr>
          <w:p w14:paraId="24D0F14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14:paraId="7EC5756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单双组分密封胶均需测试，当测试双组分密封胶时，应将</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组分和</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组分</w:t>
            </w:r>
            <w:proofErr w:type="gramStart"/>
            <w:r w:rsidRPr="003718B5">
              <w:rPr>
                <w:rFonts w:eastAsiaTheme="minorEastAsia" w:cs="Times New Roman"/>
                <w:color w:val="000000" w:themeColor="text1"/>
                <w:sz w:val="24"/>
                <w:szCs w:val="24"/>
              </w:rPr>
              <w:t>密封胶按配比</w:t>
            </w:r>
            <w:proofErr w:type="gramEnd"/>
            <w:r w:rsidRPr="003718B5">
              <w:rPr>
                <w:rFonts w:eastAsiaTheme="minorEastAsia" w:cs="Times New Roman"/>
                <w:color w:val="000000" w:themeColor="text1"/>
                <w:sz w:val="24"/>
                <w:szCs w:val="24"/>
              </w:rPr>
              <w:t>混合后立即进行测试。</w:t>
            </w:r>
          </w:p>
        </w:tc>
      </w:tr>
    </w:tbl>
    <w:p w14:paraId="4634EE57"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）主要材料（系统）：建筑用硅酮密封胶。</w:t>
      </w:r>
    </w:p>
    <w:p w14:paraId="77A851A6"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40</w:t>
      </w:r>
      <w:r w:rsidRPr="003718B5">
        <w:rPr>
          <w:rFonts w:eastAsiaTheme="minorEastAsia" w:cs="Times New Roman"/>
          <w:color w:val="000000" w:themeColor="text1"/>
          <w:szCs w:val="28"/>
        </w:rPr>
        <w:t>：</w:t>
      </w:r>
    </w:p>
    <w:p w14:paraId="0F51498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40</w:t>
      </w:r>
    </w:p>
    <w:tbl>
      <w:tblPr>
        <w:tblW w:w="815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4"/>
        <w:gridCol w:w="4073"/>
      </w:tblGrid>
      <w:tr w:rsidR="00BB3573" w:rsidRPr="003718B5" w14:paraId="4F37882C" w14:textId="77777777" w:rsidTr="003718B5">
        <w:trPr>
          <w:trHeight w:val="223"/>
        </w:trPr>
        <w:tc>
          <w:tcPr>
            <w:tcW w:w="4111" w:type="dxa"/>
            <w:shd w:val="clear" w:color="auto" w:fill="auto"/>
            <w:vAlign w:val="center"/>
          </w:tcPr>
          <w:p w14:paraId="3C7EECE7"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14:paraId="6C53357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4BDAAA9" w14:textId="77777777">
        <w:trPr>
          <w:trHeight w:val="637"/>
        </w:trPr>
        <w:tc>
          <w:tcPr>
            <w:tcW w:w="4057" w:type="dxa"/>
            <w:shd w:val="clear" w:color="auto" w:fill="auto"/>
            <w:vAlign w:val="center"/>
          </w:tcPr>
          <w:p w14:paraId="206FEDC2"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3F1D9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p w14:paraId="0100E2E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烷烃增塑剂（红外光谱）不得检出</w:t>
            </w:r>
          </w:p>
        </w:tc>
        <w:tc>
          <w:tcPr>
            <w:tcW w:w="4100" w:type="dxa"/>
            <w:shd w:val="clear" w:color="auto" w:fill="auto"/>
            <w:vAlign w:val="center"/>
          </w:tcPr>
          <w:p w14:paraId="1A0E6176"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20HM</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25HM</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20LM</w:t>
            </w:r>
          </w:p>
        </w:tc>
      </w:tr>
      <w:tr w:rsidR="00BB3573" w:rsidRPr="003718B5" w14:paraId="6544529B" w14:textId="77777777">
        <w:trPr>
          <w:trHeight w:val="70"/>
        </w:trPr>
        <w:tc>
          <w:tcPr>
            <w:tcW w:w="8157" w:type="dxa"/>
            <w:gridSpan w:val="2"/>
            <w:shd w:val="clear" w:color="auto" w:fill="auto"/>
            <w:vAlign w:val="center"/>
          </w:tcPr>
          <w:p w14:paraId="6B48DC9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14:paraId="0921E532"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）主要材料（系统）：中空玻璃用硅酮密封胶。</w:t>
      </w:r>
    </w:p>
    <w:p w14:paraId="74625D51" w14:textId="77777777" w:rsidR="00BB3573" w:rsidRPr="003718B5" w:rsidRDefault="001F55DA" w:rsidP="00437038">
      <w:pPr>
        <w:spacing w:line="588" w:lineRule="exact"/>
        <w:ind w:firstLine="560"/>
        <w:rPr>
          <w:rFonts w:cs="Times New Roman"/>
          <w:color w:val="000000" w:themeColor="text1"/>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41</w:t>
      </w:r>
      <w:r w:rsidRPr="003718B5">
        <w:rPr>
          <w:rFonts w:eastAsiaTheme="minorEastAsia" w:cs="Times New Roman"/>
          <w:color w:val="000000" w:themeColor="text1"/>
          <w:szCs w:val="28"/>
        </w:rPr>
        <w:t>：</w:t>
      </w:r>
    </w:p>
    <w:p w14:paraId="7CA2E86E"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41</w:t>
      </w:r>
    </w:p>
    <w:tbl>
      <w:tblPr>
        <w:tblW w:w="817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094"/>
      </w:tblGrid>
      <w:tr w:rsidR="00BB3573" w:rsidRPr="003718B5" w14:paraId="58846126" w14:textId="77777777" w:rsidTr="003718B5">
        <w:trPr>
          <w:trHeight w:val="70"/>
        </w:trPr>
        <w:tc>
          <w:tcPr>
            <w:tcW w:w="4111" w:type="dxa"/>
            <w:shd w:val="clear" w:color="auto" w:fill="auto"/>
            <w:vAlign w:val="center"/>
          </w:tcPr>
          <w:p w14:paraId="10BBB57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28" w:type="dxa"/>
            <w:shd w:val="clear" w:color="auto" w:fill="auto"/>
            <w:vAlign w:val="center"/>
          </w:tcPr>
          <w:p w14:paraId="0C2DEA5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CF49613" w14:textId="77777777">
        <w:trPr>
          <w:trHeight w:val="852"/>
        </w:trPr>
        <w:tc>
          <w:tcPr>
            <w:tcW w:w="4043" w:type="dxa"/>
            <w:shd w:val="clear" w:color="auto" w:fill="auto"/>
            <w:vAlign w:val="center"/>
          </w:tcPr>
          <w:p w14:paraId="698FE291"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0F0104"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≤80g/kg</w:t>
            </w:r>
          </w:p>
          <w:p w14:paraId="4FF3C6D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烷烃增塑剂（红外光谱）不得检出</w:t>
            </w:r>
          </w:p>
        </w:tc>
        <w:tc>
          <w:tcPr>
            <w:tcW w:w="4128" w:type="dxa"/>
            <w:shd w:val="clear" w:color="auto" w:fill="auto"/>
            <w:vAlign w:val="center"/>
          </w:tcPr>
          <w:p w14:paraId="5621059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拉伸粘结强度标准值</w:t>
            </w:r>
            <w:r w:rsidRPr="003718B5">
              <w:rPr>
                <w:rFonts w:eastAsiaTheme="minorEastAsia" w:cs="Times New Roman"/>
                <w:color w:val="000000" w:themeColor="text1"/>
                <w:sz w:val="24"/>
                <w:szCs w:val="24"/>
              </w:rPr>
              <w:t>≥0.6MPa</w:t>
            </w:r>
          </w:p>
          <w:p w14:paraId="4BE074F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粘结破坏面积</w:t>
            </w:r>
            <w:r w:rsidRPr="003718B5">
              <w:rPr>
                <w:rFonts w:eastAsiaTheme="minorEastAsia" w:cs="Times New Roman"/>
                <w:color w:val="000000" w:themeColor="text1"/>
                <w:sz w:val="24"/>
                <w:szCs w:val="24"/>
              </w:rPr>
              <w:t>≤10%</w:t>
            </w:r>
          </w:p>
        </w:tc>
      </w:tr>
      <w:tr w:rsidR="00BB3573" w:rsidRPr="003718B5" w14:paraId="14564556" w14:textId="77777777">
        <w:trPr>
          <w:trHeight w:val="70"/>
        </w:trPr>
        <w:tc>
          <w:tcPr>
            <w:tcW w:w="8171" w:type="dxa"/>
            <w:gridSpan w:val="2"/>
            <w:shd w:val="clear" w:color="auto" w:fill="auto"/>
            <w:vAlign w:val="center"/>
          </w:tcPr>
          <w:p w14:paraId="4E2E4F6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14:paraId="61A865C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单双组分密封胶均需测试，当测试双组分密封胶时，应将</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组分和</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组分</w:t>
            </w:r>
            <w:proofErr w:type="gramStart"/>
            <w:r w:rsidRPr="003718B5">
              <w:rPr>
                <w:rFonts w:eastAsiaTheme="minorEastAsia" w:cs="Times New Roman"/>
                <w:color w:val="000000" w:themeColor="text1"/>
                <w:sz w:val="24"/>
                <w:szCs w:val="24"/>
              </w:rPr>
              <w:t>密封胶按配比</w:t>
            </w:r>
            <w:proofErr w:type="gramEnd"/>
            <w:r w:rsidRPr="003718B5">
              <w:rPr>
                <w:rFonts w:eastAsiaTheme="minorEastAsia" w:cs="Times New Roman"/>
                <w:color w:val="000000" w:themeColor="text1"/>
                <w:sz w:val="24"/>
                <w:szCs w:val="24"/>
              </w:rPr>
              <w:t>混合后立即进行测试。</w:t>
            </w:r>
          </w:p>
        </w:tc>
      </w:tr>
    </w:tbl>
    <w:p w14:paraId="4CAEC23E"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lastRenderedPageBreak/>
        <w:t>（</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）主要材料（系统）：中空玻璃用硅酮结构密封胶。</w:t>
      </w:r>
    </w:p>
    <w:p w14:paraId="675EA1BB"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42</w:t>
      </w:r>
      <w:r w:rsidRPr="003718B5">
        <w:rPr>
          <w:rFonts w:eastAsiaTheme="minorEastAsia" w:cs="Times New Roman"/>
          <w:color w:val="000000" w:themeColor="text1"/>
          <w:szCs w:val="28"/>
        </w:rPr>
        <w:t>：</w:t>
      </w:r>
    </w:p>
    <w:p w14:paraId="346F81A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42</w:t>
      </w:r>
    </w:p>
    <w:tbl>
      <w:tblPr>
        <w:tblW w:w="81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080"/>
      </w:tblGrid>
      <w:tr w:rsidR="00BB3573" w:rsidRPr="003718B5" w14:paraId="72B0DF3A" w14:textId="77777777" w:rsidTr="003718B5">
        <w:trPr>
          <w:trHeight w:val="70"/>
        </w:trPr>
        <w:tc>
          <w:tcPr>
            <w:tcW w:w="4111" w:type="dxa"/>
            <w:shd w:val="clear" w:color="auto" w:fill="auto"/>
            <w:vAlign w:val="center"/>
          </w:tcPr>
          <w:p w14:paraId="34CD29F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4" w:type="dxa"/>
            <w:shd w:val="clear" w:color="auto" w:fill="auto"/>
            <w:vAlign w:val="center"/>
          </w:tcPr>
          <w:p w14:paraId="3DD0148B"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E1AA3B4" w14:textId="77777777">
        <w:trPr>
          <w:trHeight w:val="191"/>
        </w:trPr>
        <w:tc>
          <w:tcPr>
            <w:tcW w:w="4043" w:type="dxa"/>
            <w:shd w:val="clear" w:color="auto" w:fill="auto"/>
            <w:vAlign w:val="center"/>
          </w:tcPr>
          <w:p w14:paraId="06709FE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2430B7"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≤80g/kg</w:t>
            </w:r>
          </w:p>
        </w:tc>
        <w:tc>
          <w:tcPr>
            <w:tcW w:w="4114" w:type="dxa"/>
            <w:shd w:val="clear" w:color="auto" w:fill="auto"/>
            <w:vAlign w:val="center"/>
          </w:tcPr>
          <w:p w14:paraId="29B2D65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拉伸粘结强度标准值</w:t>
            </w:r>
            <w:r w:rsidRPr="003718B5">
              <w:rPr>
                <w:rFonts w:eastAsiaTheme="minorEastAsia" w:cs="Times New Roman"/>
                <w:color w:val="000000" w:themeColor="text1"/>
                <w:sz w:val="24"/>
                <w:szCs w:val="24"/>
              </w:rPr>
              <w:t>≥0.6MPa</w:t>
            </w:r>
          </w:p>
          <w:p w14:paraId="4CD6237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粘结破坏面积</w:t>
            </w:r>
            <w:r w:rsidRPr="003718B5">
              <w:rPr>
                <w:rFonts w:eastAsiaTheme="minorEastAsia" w:cs="Times New Roman"/>
                <w:color w:val="000000" w:themeColor="text1"/>
                <w:sz w:val="24"/>
                <w:szCs w:val="24"/>
              </w:rPr>
              <w:t>≤5%</w:t>
            </w:r>
          </w:p>
        </w:tc>
      </w:tr>
      <w:tr w:rsidR="00BB3573" w:rsidRPr="003718B5" w14:paraId="52059C0D" w14:textId="77777777">
        <w:trPr>
          <w:trHeight w:val="70"/>
        </w:trPr>
        <w:tc>
          <w:tcPr>
            <w:tcW w:w="8157" w:type="dxa"/>
            <w:gridSpan w:val="2"/>
            <w:shd w:val="clear" w:color="auto" w:fill="auto"/>
            <w:vAlign w:val="center"/>
          </w:tcPr>
          <w:p w14:paraId="6F0721A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14:paraId="7FA4029F"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单双组分密封胶均需测试，当测试双组分密封胶时，应将</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组分和</w:t>
            </w:r>
            <w:r w:rsidRPr="003718B5">
              <w:rPr>
                <w:rFonts w:eastAsiaTheme="minorEastAsia" w:cs="Times New Roman"/>
                <w:color w:val="000000" w:themeColor="text1"/>
                <w:sz w:val="24"/>
                <w:szCs w:val="24"/>
              </w:rPr>
              <w:t>B</w:t>
            </w:r>
            <w:r w:rsidRPr="003718B5">
              <w:rPr>
                <w:rFonts w:eastAsiaTheme="minorEastAsia" w:cs="Times New Roman"/>
                <w:color w:val="000000" w:themeColor="text1"/>
                <w:sz w:val="24"/>
                <w:szCs w:val="24"/>
              </w:rPr>
              <w:t>组分</w:t>
            </w:r>
            <w:proofErr w:type="gramStart"/>
            <w:r w:rsidRPr="003718B5">
              <w:rPr>
                <w:rFonts w:eastAsiaTheme="minorEastAsia" w:cs="Times New Roman"/>
                <w:color w:val="000000" w:themeColor="text1"/>
                <w:sz w:val="24"/>
                <w:szCs w:val="24"/>
              </w:rPr>
              <w:t>密封胶按配比</w:t>
            </w:r>
            <w:proofErr w:type="gramEnd"/>
            <w:r w:rsidRPr="003718B5">
              <w:rPr>
                <w:rFonts w:eastAsiaTheme="minorEastAsia" w:cs="Times New Roman"/>
                <w:color w:val="000000" w:themeColor="text1"/>
                <w:sz w:val="24"/>
                <w:szCs w:val="24"/>
              </w:rPr>
              <w:t>混合后立即进行测试。</w:t>
            </w:r>
          </w:p>
        </w:tc>
      </w:tr>
    </w:tbl>
    <w:p w14:paraId="3C40762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49" w:name="_Toc186533256"/>
      <w:r w:rsidRPr="003718B5">
        <w:rPr>
          <w:rFonts w:ascii="Times New Roman" w:eastAsiaTheme="minorEastAsia" w:hAnsi="Times New Roman" w:cs="Times New Roman"/>
          <w:color w:val="000000" w:themeColor="text1"/>
        </w:rPr>
        <w:t xml:space="preserve">5.1.9  </w:t>
      </w:r>
      <w:r w:rsidRPr="003718B5">
        <w:rPr>
          <w:rFonts w:ascii="Times New Roman" w:eastAsiaTheme="minorEastAsia" w:hAnsi="Times New Roman" w:cs="Times New Roman"/>
          <w:color w:val="000000" w:themeColor="text1"/>
        </w:rPr>
        <w:t>其他密封胶</w:t>
      </w:r>
      <w:bookmarkEnd w:id="49"/>
    </w:p>
    <w:p w14:paraId="10020220"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）主要材料（系统）：中空玻璃用丁基热熔密封胶。</w:t>
      </w:r>
    </w:p>
    <w:p w14:paraId="38184970"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43</w:t>
      </w:r>
      <w:r w:rsidRPr="003718B5">
        <w:rPr>
          <w:rFonts w:eastAsiaTheme="minorEastAsia" w:cs="Times New Roman"/>
          <w:color w:val="000000" w:themeColor="text1"/>
          <w:szCs w:val="28"/>
        </w:rPr>
        <w:t>：</w:t>
      </w:r>
    </w:p>
    <w:p w14:paraId="16C60FE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43</w:t>
      </w:r>
    </w:p>
    <w:tbl>
      <w:tblPr>
        <w:tblW w:w="81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057"/>
      </w:tblGrid>
      <w:tr w:rsidR="00BB3573" w:rsidRPr="003718B5" w14:paraId="704BC95D" w14:textId="77777777" w:rsidTr="003718B5">
        <w:trPr>
          <w:trHeight w:val="39"/>
        </w:trPr>
        <w:tc>
          <w:tcPr>
            <w:tcW w:w="4111" w:type="dxa"/>
            <w:shd w:val="clear" w:color="auto" w:fill="auto"/>
            <w:vAlign w:val="center"/>
          </w:tcPr>
          <w:p w14:paraId="475DC07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72ACF54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890EDA9" w14:textId="77777777">
        <w:trPr>
          <w:trHeight w:val="637"/>
        </w:trPr>
        <w:tc>
          <w:tcPr>
            <w:tcW w:w="4028" w:type="dxa"/>
            <w:shd w:val="clear" w:color="auto" w:fill="auto"/>
            <w:vAlign w:val="center"/>
          </w:tcPr>
          <w:p w14:paraId="2678E3C1"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新鲜水消耗量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≤0.70t/t</w:t>
            </w:r>
          </w:p>
        </w:tc>
        <w:tc>
          <w:tcPr>
            <w:tcW w:w="4086" w:type="dxa"/>
            <w:shd w:val="clear" w:color="auto" w:fill="auto"/>
            <w:vAlign w:val="center"/>
          </w:tcPr>
          <w:p w14:paraId="06C63D68"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剪切强度（标准试验条件）</w:t>
            </w:r>
            <w:r w:rsidRPr="003718B5">
              <w:rPr>
                <w:rFonts w:eastAsiaTheme="minorEastAsia" w:cs="Times New Roman"/>
                <w:color w:val="000000" w:themeColor="text1"/>
                <w:sz w:val="24"/>
                <w:szCs w:val="24"/>
              </w:rPr>
              <w:t>≥0.15MPa</w:t>
            </w:r>
          </w:p>
          <w:p w14:paraId="7E2E6D88"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紫外线处理</w:t>
            </w:r>
            <w:r w:rsidRPr="003718B5">
              <w:rPr>
                <w:rFonts w:eastAsiaTheme="minorEastAsia" w:cs="Times New Roman"/>
                <w:color w:val="000000" w:themeColor="text1"/>
                <w:sz w:val="24"/>
                <w:szCs w:val="24"/>
              </w:rPr>
              <w:t>168h</w:t>
            </w:r>
            <w:r w:rsidRPr="003718B5">
              <w:rPr>
                <w:rFonts w:eastAsiaTheme="minorEastAsia" w:cs="Times New Roman"/>
                <w:color w:val="000000" w:themeColor="text1"/>
                <w:sz w:val="24"/>
                <w:szCs w:val="24"/>
              </w:rPr>
              <w:t>后剪切强度变化率</w:t>
            </w:r>
            <w:r w:rsidRPr="003718B5">
              <w:rPr>
                <w:rFonts w:eastAsiaTheme="minorEastAsia" w:cs="Times New Roman"/>
                <w:color w:val="000000" w:themeColor="text1"/>
                <w:sz w:val="24"/>
                <w:szCs w:val="24"/>
              </w:rPr>
              <w:t>≤20%</w:t>
            </w:r>
          </w:p>
          <w:p w14:paraId="562D07C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水蒸气透过率</w:t>
            </w:r>
            <w:r w:rsidRPr="003718B5">
              <w:rPr>
                <w:rFonts w:eastAsiaTheme="minorEastAsia" w:cs="Times New Roman"/>
                <w:color w:val="000000" w:themeColor="text1"/>
                <w:sz w:val="24"/>
                <w:szCs w:val="24"/>
              </w:rPr>
              <w:t>≤0.8g/m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·d</w:t>
            </w:r>
          </w:p>
        </w:tc>
      </w:tr>
      <w:tr w:rsidR="00BB3573" w:rsidRPr="003718B5" w14:paraId="67420D33" w14:textId="77777777">
        <w:trPr>
          <w:trHeight w:val="261"/>
        </w:trPr>
        <w:tc>
          <w:tcPr>
            <w:tcW w:w="8114" w:type="dxa"/>
            <w:gridSpan w:val="2"/>
            <w:shd w:val="clear" w:color="auto" w:fill="auto"/>
            <w:vAlign w:val="center"/>
          </w:tcPr>
          <w:p w14:paraId="0AFA29FD"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p w14:paraId="3A298E3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00763D10">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14:paraId="6C015E54" w14:textId="77777777" w:rsidR="00BB3573" w:rsidRPr="003718B5" w:rsidRDefault="001F55DA" w:rsidP="003718B5">
      <w:pPr>
        <w:spacing w:line="588" w:lineRule="atLeas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）主要材料（系统）：建筑用聚氨酯密封胶。</w:t>
      </w:r>
    </w:p>
    <w:p w14:paraId="0B8C9F93" w14:textId="77777777" w:rsidR="00BB3573" w:rsidRPr="003718B5" w:rsidRDefault="001F55DA" w:rsidP="00437038">
      <w:pPr>
        <w:spacing w:line="588" w:lineRule="atLeas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44</w:t>
      </w:r>
      <w:r w:rsidRPr="003718B5">
        <w:rPr>
          <w:rFonts w:eastAsiaTheme="minorEastAsia" w:cs="Times New Roman"/>
          <w:color w:val="000000" w:themeColor="text1"/>
          <w:szCs w:val="28"/>
        </w:rPr>
        <w:t>：</w:t>
      </w:r>
    </w:p>
    <w:p w14:paraId="2CD282FA" w14:textId="77777777" w:rsidR="00BB3573" w:rsidRPr="003718B5" w:rsidRDefault="001F55DA" w:rsidP="003718B5">
      <w:pPr>
        <w:spacing w:line="588" w:lineRule="atLeas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44</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5559C6C8" w14:textId="77777777" w:rsidTr="003718B5">
        <w:trPr>
          <w:trHeight w:val="269"/>
        </w:trPr>
        <w:tc>
          <w:tcPr>
            <w:tcW w:w="4111" w:type="dxa"/>
            <w:shd w:val="clear" w:color="auto" w:fill="auto"/>
            <w:vAlign w:val="center"/>
          </w:tcPr>
          <w:p w14:paraId="22F7699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89BA01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47FA60E" w14:textId="77777777">
        <w:trPr>
          <w:trHeight w:val="491"/>
        </w:trPr>
        <w:tc>
          <w:tcPr>
            <w:tcW w:w="4043" w:type="dxa"/>
            <w:shd w:val="clear" w:color="auto" w:fill="auto"/>
            <w:vAlign w:val="center"/>
          </w:tcPr>
          <w:p w14:paraId="702BCF7A" w14:textId="77777777" w:rsidR="00BB3573" w:rsidRPr="003718B5" w:rsidRDefault="001F55DA" w:rsidP="003718B5">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单位产品总挥发性有机</w:t>
            </w:r>
            <w:r w:rsidR="00BA1A88"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≤50g/kg</w:t>
            </w:r>
          </w:p>
          <w:p w14:paraId="5BC37FF1" w14:textId="77777777" w:rsidR="00BB3573" w:rsidRPr="003718B5" w:rsidRDefault="001F55DA">
            <w:pPr>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≤1g/kg</w:t>
            </w:r>
            <w:r w:rsidRPr="003718B5">
              <w:rPr>
                <w:rFonts w:eastAsiaTheme="minorEastAsia" w:cs="Times New Roman"/>
                <w:color w:val="000000" w:themeColor="text1"/>
                <w:sz w:val="24"/>
                <w:szCs w:val="24"/>
              </w:rPr>
              <w:t>；甲苯</w:t>
            </w:r>
            <w:r w:rsidRPr="003718B5">
              <w:rPr>
                <w:rFonts w:eastAsiaTheme="minorEastAsia" w:cs="Times New Roman"/>
                <w:color w:val="000000" w:themeColor="text1"/>
                <w:sz w:val="24"/>
                <w:szCs w:val="24"/>
              </w:rPr>
              <w:t>≤1g/kg</w:t>
            </w:r>
          </w:p>
          <w:p w14:paraId="76102DDE" w14:textId="77777777" w:rsidR="00BB3573" w:rsidRPr="003718B5" w:rsidRDefault="001F55DA">
            <w:pPr>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甲苯二异氰酸酯</w:t>
            </w:r>
            <w:r w:rsidRPr="003718B5">
              <w:rPr>
                <w:rFonts w:eastAsiaTheme="minorEastAsia" w:cs="Times New Roman"/>
                <w:color w:val="000000" w:themeColor="text1"/>
                <w:sz w:val="24"/>
                <w:szCs w:val="24"/>
              </w:rPr>
              <w:t>≤6g/kg</w:t>
            </w:r>
          </w:p>
        </w:tc>
        <w:tc>
          <w:tcPr>
            <w:tcW w:w="4086" w:type="dxa"/>
            <w:shd w:val="clear" w:color="auto" w:fill="auto"/>
            <w:vAlign w:val="center"/>
          </w:tcPr>
          <w:p w14:paraId="65BC9E60" w14:textId="77777777"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20LM</w:t>
            </w:r>
          </w:p>
          <w:p w14:paraId="1014A51D" w14:textId="77777777"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≤5%</w:t>
            </w:r>
          </w:p>
          <w:p w14:paraId="030F1405" w14:textId="77777777"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弹性恢复率</w:t>
            </w:r>
            <w:r w:rsidRPr="003718B5">
              <w:rPr>
                <w:rFonts w:eastAsiaTheme="minorEastAsia" w:cs="Times New Roman"/>
                <w:color w:val="000000" w:themeColor="text1"/>
                <w:sz w:val="24"/>
                <w:szCs w:val="24"/>
              </w:rPr>
              <w:t>≥80%</w:t>
            </w:r>
          </w:p>
        </w:tc>
      </w:tr>
      <w:tr w:rsidR="00BB3573" w:rsidRPr="003718B5" w14:paraId="3D1FC9FD" w14:textId="77777777">
        <w:trPr>
          <w:trHeight w:val="267"/>
        </w:trPr>
        <w:tc>
          <w:tcPr>
            <w:tcW w:w="8129" w:type="dxa"/>
            <w:gridSpan w:val="2"/>
            <w:shd w:val="clear" w:color="auto" w:fill="auto"/>
            <w:vAlign w:val="center"/>
          </w:tcPr>
          <w:p w14:paraId="601267AA" w14:textId="77777777" w:rsidR="00BB3573" w:rsidRPr="003718B5" w:rsidRDefault="001F55DA">
            <w:pPr>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14:paraId="0794B19A"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3</w:t>
      </w:r>
      <w:r w:rsidRPr="003718B5">
        <w:rPr>
          <w:rFonts w:eastAsiaTheme="minorEastAsia" w:cs="Times New Roman"/>
          <w:color w:val="000000" w:themeColor="text1"/>
          <w:szCs w:val="28"/>
        </w:rPr>
        <w:t>）主要材料（系统）：建筑</w:t>
      </w:r>
      <w:proofErr w:type="gramStart"/>
      <w:r w:rsidRPr="003718B5">
        <w:rPr>
          <w:rFonts w:eastAsiaTheme="minorEastAsia" w:cs="Times New Roman"/>
          <w:color w:val="000000" w:themeColor="text1"/>
          <w:szCs w:val="28"/>
        </w:rPr>
        <w:t>用聚硫密封</w:t>
      </w:r>
      <w:proofErr w:type="gramEnd"/>
      <w:r w:rsidRPr="003718B5">
        <w:rPr>
          <w:rFonts w:eastAsiaTheme="minorEastAsia" w:cs="Times New Roman"/>
          <w:color w:val="000000" w:themeColor="text1"/>
          <w:szCs w:val="28"/>
        </w:rPr>
        <w:t>胶。</w:t>
      </w:r>
    </w:p>
    <w:p w14:paraId="6E6E0762"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45</w:t>
      </w:r>
      <w:r w:rsidRPr="003718B5">
        <w:rPr>
          <w:rFonts w:eastAsiaTheme="minorEastAsia" w:cs="Times New Roman"/>
          <w:color w:val="000000" w:themeColor="text1"/>
          <w:szCs w:val="28"/>
        </w:rPr>
        <w:t>：</w:t>
      </w:r>
    </w:p>
    <w:p w14:paraId="0E1E1B6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45</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74980CA9" w14:textId="77777777" w:rsidTr="003718B5">
        <w:trPr>
          <w:trHeight w:val="39"/>
        </w:trPr>
        <w:tc>
          <w:tcPr>
            <w:tcW w:w="4111" w:type="dxa"/>
            <w:shd w:val="clear" w:color="auto" w:fill="auto"/>
            <w:vAlign w:val="center"/>
          </w:tcPr>
          <w:p w14:paraId="340E58B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56D7E6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43D72B0" w14:textId="77777777">
        <w:trPr>
          <w:trHeight w:val="491"/>
        </w:trPr>
        <w:tc>
          <w:tcPr>
            <w:tcW w:w="4043" w:type="dxa"/>
            <w:shd w:val="clear" w:color="auto" w:fill="auto"/>
            <w:vAlign w:val="center"/>
          </w:tcPr>
          <w:p w14:paraId="082AB346"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980232"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≤50g/kg</w:t>
            </w:r>
          </w:p>
        </w:tc>
        <w:tc>
          <w:tcPr>
            <w:tcW w:w="4086" w:type="dxa"/>
            <w:shd w:val="clear" w:color="auto" w:fill="auto"/>
            <w:vAlign w:val="center"/>
          </w:tcPr>
          <w:p w14:paraId="692C2BE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20LM</w:t>
            </w:r>
          </w:p>
          <w:p w14:paraId="5E9DA5A5"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≤4%</w:t>
            </w:r>
          </w:p>
          <w:p w14:paraId="60E88B86"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弹性恢复率</w:t>
            </w:r>
            <w:r w:rsidRPr="003718B5">
              <w:rPr>
                <w:rFonts w:eastAsiaTheme="minorEastAsia" w:cs="Times New Roman"/>
                <w:color w:val="000000" w:themeColor="text1"/>
                <w:sz w:val="24"/>
                <w:szCs w:val="24"/>
              </w:rPr>
              <w:t>≥80%</w:t>
            </w:r>
          </w:p>
        </w:tc>
      </w:tr>
      <w:tr w:rsidR="00BB3573" w:rsidRPr="003718B5" w14:paraId="5C2045C1" w14:textId="77777777">
        <w:trPr>
          <w:trHeight w:val="141"/>
        </w:trPr>
        <w:tc>
          <w:tcPr>
            <w:tcW w:w="8129" w:type="dxa"/>
            <w:gridSpan w:val="2"/>
            <w:shd w:val="clear" w:color="auto" w:fill="auto"/>
            <w:vAlign w:val="center"/>
          </w:tcPr>
          <w:p w14:paraId="5465B01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14:paraId="5D20E530"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4</w:t>
      </w:r>
      <w:r w:rsidRPr="003718B5">
        <w:rPr>
          <w:rFonts w:eastAsiaTheme="minorEastAsia" w:cs="Times New Roman"/>
          <w:color w:val="000000" w:themeColor="text1"/>
          <w:szCs w:val="28"/>
        </w:rPr>
        <w:t>）主要材料（系统）：建筑用硅烷封端聚醚密封胶。</w:t>
      </w:r>
    </w:p>
    <w:p w14:paraId="520547BD" w14:textId="77777777" w:rsidR="00BB3573" w:rsidRPr="003718B5" w:rsidRDefault="001F55DA" w:rsidP="00437038">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46</w:t>
      </w:r>
      <w:r w:rsidRPr="003718B5">
        <w:rPr>
          <w:rFonts w:eastAsiaTheme="minorEastAsia" w:cs="Times New Roman"/>
          <w:color w:val="000000" w:themeColor="text1"/>
          <w:szCs w:val="28"/>
        </w:rPr>
        <w:t>：</w:t>
      </w:r>
    </w:p>
    <w:p w14:paraId="2F9E0DAE"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46</w:t>
      </w:r>
    </w:p>
    <w:tbl>
      <w:tblPr>
        <w:tblW w:w="81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4"/>
        <w:gridCol w:w="4073"/>
      </w:tblGrid>
      <w:tr w:rsidR="00BB3573" w:rsidRPr="003718B5" w14:paraId="7C5BCD1E" w14:textId="77777777" w:rsidTr="003718B5">
        <w:trPr>
          <w:trHeight w:val="343"/>
        </w:trPr>
        <w:tc>
          <w:tcPr>
            <w:tcW w:w="4111" w:type="dxa"/>
            <w:shd w:val="clear" w:color="auto" w:fill="auto"/>
            <w:vAlign w:val="center"/>
          </w:tcPr>
          <w:p w14:paraId="5D7F94E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14:paraId="027FD00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4A54E54" w14:textId="77777777">
        <w:trPr>
          <w:trHeight w:val="96"/>
        </w:trPr>
        <w:tc>
          <w:tcPr>
            <w:tcW w:w="4057" w:type="dxa"/>
            <w:shd w:val="clear" w:color="auto" w:fill="auto"/>
            <w:vAlign w:val="center"/>
          </w:tcPr>
          <w:p w14:paraId="68D8E36C"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B23C4"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≤50g/kg</w:t>
            </w:r>
          </w:p>
        </w:tc>
        <w:tc>
          <w:tcPr>
            <w:tcW w:w="4100" w:type="dxa"/>
            <w:shd w:val="clear" w:color="auto" w:fill="auto"/>
            <w:vAlign w:val="center"/>
          </w:tcPr>
          <w:p w14:paraId="639989D0"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密封胶分级达到</w:t>
            </w:r>
            <w:r w:rsidRPr="003718B5">
              <w:rPr>
                <w:rFonts w:eastAsiaTheme="minorEastAsia" w:cs="Times New Roman"/>
                <w:color w:val="000000" w:themeColor="text1"/>
                <w:sz w:val="24"/>
                <w:szCs w:val="24"/>
              </w:rPr>
              <w:t>25HM</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20LM</w:t>
            </w:r>
          </w:p>
          <w:p w14:paraId="1448D9C4"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质量损失率</w:t>
            </w:r>
            <w:r w:rsidRPr="003718B5">
              <w:rPr>
                <w:rFonts w:eastAsiaTheme="minorEastAsia" w:cs="Times New Roman"/>
                <w:color w:val="000000" w:themeColor="text1"/>
                <w:sz w:val="24"/>
                <w:szCs w:val="24"/>
              </w:rPr>
              <w:t>≤3%</w:t>
            </w:r>
          </w:p>
          <w:p w14:paraId="49D6E894" w14:textId="77777777" w:rsidR="00BB3573" w:rsidRPr="003718B5" w:rsidRDefault="001F55DA">
            <w:pPr>
              <w:spacing w:line="240" w:lineRule="auto"/>
              <w:ind w:firstLineChars="0" w:firstLine="0"/>
              <w:rPr>
                <w:rFonts w:eastAsiaTheme="minorEastAsia" w:cs="Times New Roman"/>
                <w:b/>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弹性恢复率</w:t>
            </w:r>
            <w:r w:rsidRPr="003718B5">
              <w:rPr>
                <w:rFonts w:eastAsiaTheme="minorEastAsia" w:cs="Times New Roman"/>
                <w:color w:val="000000" w:themeColor="text1"/>
                <w:sz w:val="24"/>
                <w:szCs w:val="24"/>
              </w:rPr>
              <w:t>≥70%</w:t>
            </w:r>
          </w:p>
        </w:tc>
      </w:tr>
      <w:tr w:rsidR="00BB3573" w:rsidRPr="003718B5" w14:paraId="705D746E" w14:textId="77777777">
        <w:trPr>
          <w:trHeight w:val="70"/>
        </w:trPr>
        <w:tc>
          <w:tcPr>
            <w:tcW w:w="8157" w:type="dxa"/>
            <w:gridSpan w:val="2"/>
            <w:shd w:val="clear" w:color="auto" w:fill="auto"/>
            <w:vAlign w:val="center"/>
          </w:tcPr>
          <w:p w14:paraId="64BAE12D"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10029</w:t>
            </w:r>
            <w:r w:rsidRPr="003718B5">
              <w:rPr>
                <w:rFonts w:eastAsiaTheme="minorEastAsia" w:cs="Times New Roman"/>
                <w:color w:val="000000" w:themeColor="text1"/>
                <w:sz w:val="24"/>
                <w:szCs w:val="24"/>
              </w:rPr>
              <w:t>。</w:t>
            </w:r>
          </w:p>
        </w:tc>
      </w:tr>
    </w:tbl>
    <w:p w14:paraId="4C488E2E"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0" w:name="_Toc186533257"/>
      <w:r w:rsidRPr="003718B5">
        <w:rPr>
          <w:rFonts w:ascii="Times New Roman" w:eastAsiaTheme="minorEastAsia" w:hAnsi="Times New Roman" w:cs="Times New Roman"/>
          <w:color w:val="000000" w:themeColor="text1"/>
        </w:rPr>
        <w:t xml:space="preserve">5.1.10  </w:t>
      </w:r>
      <w:r w:rsidRPr="003718B5">
        <w:rPr>
          <w:rFonts w:ascii="Times New Roman" w:eastAsiaTheme="minorEastAsia" w:hAnsi="Times New Roman" w:cs="Times New Roman"/>
          <w:color w:val="000000" w:themeColor="text1"/>
        </w:rPr>
        <w:t>遮阳产品</w:t>
      </w:r>
      <w:bookmarkEnd w:id="50"/>
    </w:p>
    <w:p w14:paraId="16835C0C" w14:textId="77777777" w:rsidR="00BB3573" w:rsidRPr="006D5975" w:rsidRDefault="001F55DA" w:rsidP="006D5975">
      <w:pPr>
        <w:spacing w:line="588" w:lineRule="exact"/>
        <w:ind w:firstLine="560"/>
        <w:rPr>
          <w:rFonts w:eastAsiaTheme="minorEastAsia" w:cs="Times New Roman"/>
          <w:color w:val="000000" w:themeColor="text1"/>
          <w:szCs w:val="28"/>
        </w:rPr>
      </w:pPr>
      <w:r w:rsidRPr="006D5975">
        <w:rPr>
          <w:rFonts w:eastAsiaTheme="minorEastAsia" w:cs="Times New Roman"/>
          <w:color w:val="000000" w:themeColor="text1"/>
          <w:szCs w:val="28"/>
        </w:rPr>
        <w:t>主要材料（系统）：建筑遮阳产品。</w:t>
      </w:r>
    </w:p>
    <w:p w14:paraId="486EE9F6" w14:textId="77777777" w:rsidR="00BB3573" w:rsidRPr="006D5975" w:rsidRDefault="001F55DA" w:rsidP="006D5975">
      <w:pPr>
        <w:spacing w:line="588" w:lineRule="exact"/>
        <w:ind w:firstLine="560"/>
        <w:rPr>
          <w:rFonts w:eastAsiaTheme="minorEastAsia" w:cs="Times New Roman"/>
          <w:color w:val="000000" w:themeColor="text1"/>
          <w:szCs w:val="28"/>
        </w:rPr>
      </w:pPr>
      <w:r w:rsidRPr="006D5975">
        <w:rPr>
          <w:rFonts w:eastAsiaTheme="minorEastAsia" w:cs="Times New Roman"/>
          <w:color w:val="000000" w:themeColor="text1"/>
          <w:szCs w:val="28"/>
        </w:rPr>
        <w:t>材料性能要求见表</w:t>
      </w:r>
      <w:r w:rsidRPr="006D5975">
        <w:rPr>
          <w:rFonts w:eastAsiaTheme="minorEastAsia" w:cs="Times New Roman"/>
          <w:color w:val="000000" w:themeColor="text1"/>
          <w:szCs w:val="28"/>
        </w:rPr>
        <w:t>47</w:t>
      </w:r>
      <w:r w:rsidRPr="006D5975">
        <w:rPr>
          <w:rFonts w:eastAsiaTheme="minorEastAsia" w:cs="Times New Roman"/>
          <w:color w:val="000000" w:themeColor="text1"/>
          <w:szCs w:val="28"/>
        </w:rPr>
        <w:t>：</w:t>
      </w:r>
    </w:p>
    <w:p w14:paraId="621265A5"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47</w:t>
      </w:r>
    </w:p>
    <w:tbl>
      <w:tblPr>
        <w:tblW w:w="81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4078"/>
      </w:tblGrid>
      <w:tr w:rsidR="00BB3573" w:rsidRPr="003718B5" w14:paraId="33D0EA43" w14:textId="77777777" w:rsidTr="003718B5">
        <w:trPr>
          <w:trHeight w:val="207"/>
        </w:trPr>
        <w:tc>
          <w:tcPr>
            <w:tcW w:w="4111" w:type="dxa"/>
            <w:shd w:val="clear" w:color="auto" w:fill="auto"/>
            <w:vAlign w:val="center"/>
          </w:tcPr>
          <w:p w14:paraId="76D25EA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7F8531B5"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3DB6720" w14:textId="77777777">
        <w:trPr>
          <w:trHeight w:val="491"/>
        </w:trPr>
        <w:tc>
          <w:tcPr>
            <w:tcW w:w="4072" w:type="dxa"/>
            <w:shd w:val="clear" w:color="auto" w:fill="auto"/>
          </w:tcPr>
          <w:p w14:paraId="70B7C967"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综合遮阳系数：外遮阳</w:t>
            </w:r>
            <w:r w:rsidRPr="003718B5">
              <w:rPr>
                <w:rFonts w:eastAsiaTheme="minorEastAsia" w:cs="Times New Roman"/>
                <w:color w:val="000000" w:themeColor="text1"/>
                <w:sz w:val="24"/>
                <w:szCs w:val="24"/>
              </w:rPr>
              <w:t>≤0.3</w:t>
            </w:r>
            <w:r w:rsidRPr="003718B5">
              <w:rPr>
                <w:rFonts w:eastAsiaTheme="minorEastAsia" w:cs="Times New Roman"/>
                <w:color w:val="000000" w:themeColor="text1"/>
                <w:sz w:val="24"/>
                <w:szCs w:val="24"/>
              </w:rPr>
              <w:t>；内遮阳</w:t>
            </w:r>
            <w:r w:rsidRPr="003718B5">
              <w:rPr>
                <w:rFonts w:eastAsiaTheme="minorEastAsia" w:cs="Times New Roman"/>
                <w:color w:val="000000" w:themeColor="text1"/>
                <w:sz w:val="24"/>
                <w:szCs w:val="24"/>
              </w:rPr>
              <w:t>≤0.5</w:t>
            </w:r>
            <w:r w:rsidRPr="003718B5">
              <w:rPr>
                <w:rFonts w:eastAsiaTheme="minorEastAsia" w:cs="Times New Roman"/>
                <w:color w:val="000000" w:themeColor="text1"/>
                <w:sz w:val="24"/>
                <w:szCs w:val="24"/>
              </w:rPr>
              <w:t>；内置遮阳中空玻璃制品</w:t>
            </w:r>
            <w:r w:rsidRPr="003718B5">
              <w:rPr>
                <w:rFonts w:eastAsiaTheme="minorEastAsia" w:cs="Times New Roman"/>
                <w:color w:val="000000" w:themeColor="text1"/>
                <w:sz w:val="24"/>
                <w:szCs w:val="24"/>
              </w:rPr>
              <w:t>≤0.3</w:t>
            </w:r>
          </w:p>
        </w:tc>
        <w:tc>
          <w:tcPr>
            <w:tcW w:w="4085" w:type="dxa"/>
            <w:shd w:val="clear" w:color="auto" w:fill="auto"/>
          </w:tcPr>
          <w:p w14:paraId="55B6760B"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遮阳产品机械耐久性达到相应产品标准要求的最高级</w:t>
            </w:r>
          </w:p>
        </w:tc>
      </w:tr>
      <w:tr w:rsidR="00BB3573" w:rsidRPr="003718B5" w14:paraId="3C1D8257" w14:textId="77777777">
        <w:trPr>
          <w:trHeight w:val="70"/>
        </w:trPr>
        <w:tc>
          <w:tcPr>
            <w:tcW w:w="8157" w:type="dxa"/>
            <w:gridSpan w:val="2"/>
            <w:shd w:val="clear" w:color="auto" w:fill="auto"/>
          </w:tcPr>
          <w:p w14:paraId="23101C61" w14:textId="77777777" w:rsidR="00BB3573" w:rsidRPr="003718B5" w:rsidRDefault="001F55DA">
            <w:pPr>
              <w:widowControl/>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10033</w:t>
            </w:r>
            <w:r w:rsidRPr="003718B5">
              <w:rPr>
                <w:rFonts w:eastAsiaTheme="minorEastAsia" w:cs="Times New Roman"/>
                <w:color w:val="000000" w:themeColor="text1"/>
                <w:sz w:val="24"/>
                <w:szCs w:val="24"/>
              </w:rPr>
              <w:t>。</w:t>
            </w:r>
          </w:p>
        </w:tc>
      </w:tr>
    </w:tbl>
    <w:p w14:paraId="531E19EC"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1" w:name="_Toc186533258"/>
      <w:r w:rsidRPr="003718B5">
        <w:rPr>
          <w:rFonts w:ascii="Times New Roman" w:eastAsiaTheme="minorEastAsia" w:hAnsi="Times New Roman" w:cs="Times New Roman"/>
          <w:color w:val="000000" w:themeColor="text1"/>
        </w:rPr>
        <w:t xml:space="preserve">5.1.11  </w:t>
      </w:r>
      <w:r w:rsidRPr="003718B5">
        <w:rPr>
          <w:rFonts w:ascii="Times New Roman" w:eastAsiaTheme="minorEastAsia" w:hAnsi="Times New Roman" w:cs="Times New Roman"/>
          <w:color w:val="000000" w:themeColor="text1"/>
        </w:rPr>
        <w:t>混凝土结构外防护材料</w:t>
      </w:r>
      <w:bookmarkEnd w:id="51"/>
    </w:p>
    <w:p w14:paraId="44D5562A"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）主要材料（系统）：成膜型和渗透型有机类防护涂料及聚合物防护涂料（液料组分）。</w:t>
      </w:r>
    </w:p>
    <w:p w14:paraId="47576485"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48</w:t>
      </w:r>
      <w:r w:rsidRPr="003718B5">
        <w:rPr>
          <w:rFonts w:cs="Times New Roman"/>
          <w:color w:val="000000" w:themeColor="text1"/>
        </w:rPr>
        <w:t>：</w:t>
      </w:r>
    </w:p>
    <w:p w14:paraId="7EB8254B"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48</w:t>
      </w:r>
    </w:p>
    <w:tbl>
      <w:tblPr>
        <w:tblW w:w="811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4059"/>
      </w:tblGrid>
      <w:tr w:rsidR="00BB3573" w:rsidRPr="003718B5" w14:paraId="4D1B4131" w14:textId="77777777" w:rsidTr="003718B5">
        <w:trPr>
          <w:trHeight w:val="70"/>
        </w:trPr>
        <w:tc>
          <w:tcPr>
            <w:tcW w:w="4111" w:type="dxa"/>
            <w:shd w:val="clear" w:color="auto" w:fill="auto"/>
            <w:vAlign w:val="center"/>
          </w:tcPr>
          <w:p w14:paraId="797BAC6C"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1892A6F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3ED1468" w14:textId="77777777" w:rsidTr="003718B5">
        <w:trPr>
          <w:trHeight w:val="852"/>
        </w:trPr>
        <w:tc>
          <w:tcPr>
            <w:tcW w:w="4008" w:type="dxa"/>
            <w:vMerge w:val="restart"/>
            <w:shd w:val="clear" w:color="auto" w:fill="auto"/>
            <w:vAlign w:val="center"/>
          </w:tcPr>
          <w:p w14:paraId="29A0E63E" w14:textId="77777777" w:rsidR="00573BB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挥发性有机化合物（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w:t>
            </w:r>
          </w:p>
          <w:p w14:paraId="1CADB284"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≤100g/L</w:t>
            </w:r>
          </w:p>
          <w:p w14:paraId="4EA62B33"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2.</w:t>
            </w:r>
            <w:r w:rsidRPr="003718B5">
              <w:rPr>
                <w:rFonts w:eastAsiaTheme="minorEastAsia" w:cs="Times New Roman"/>
                <w:color w:val="000000" w:themeColor="text1"/>
                <w:sz w:val="24"/>
                <w:szCs w:val="24"/>
              </w:rPr>
              <w:t>游离甲醛：</w:t>
            </w:r>
            <w:r w:rsidRPr="003718B5">
              <w:rPr>
                <w:rFonts w:eastAsiaTheme="minorEastAsia" w:cs="Times New Roman"/>
                <w:color w:val="000000" w:themeColor="text1"/>
                <w:sz w:val="24"/>
                <w:szCs w:val="24"/>
              </w:rPr>
              <w:t>≤70mg/kg</w:t>
            </w:r>
          </w:p>
          <w:p w14:paraId="57D414AC"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甲苯</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乙苯</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二甲苯：</w:t>
            </w:r>
            <w:r w:rsidRPr="003718B5">
              <w:rPr>
                <w:rFonts w:eastAsiaTheme="minorEastAsia" w:cs="Times New Roman"/>
                <w:color w:val="000000" w:themeColor="text1"/>
                <w:sz w:val="24"/>
                <w:szCs w:val="24"/>
              </w:rPr>
              <w:t>≤200mg/kg</w:t>
            </w:r>
          </w:p>
          <w:p w14:paraId="7E29FFD2" w14:textId="77777777" w:rsidR="00BB3573" w:rsidRPr="003718B5" w:rsidRDefault="001F55DA" w:rsidP="003718B5">
            <w:pPr>
              <w:spacing w:line="240" w:lineRule="auto"/>
              <w:ind w:firstLineChars="0" w:firstLine="0"/>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可溶性重金属：</w:t>
            </w:r>
            <w:r w:rsidRPr="003718B5">
              <w:rPr>
                <w:rFonts w:cs="Times New Roman"/>
                <w:color w:val="000000" w:themeColor="text1"/>
                <w:sz w:val="24"/>
                <w:szCs w:val="24"/>
              </w:rPr>
              <w:t>铅</w:t>
            </w:r>
            <w:r w:rsidRPr="003718B5">
              <w:rPr>
                <w:rFonts w:cs="Times New Roman"/>
                <w:color w:val="000000" w:themeColor="text1"/>
                <w:sz w:val="24"/>
                <w:szCs w:val="24"/>
              </w:rPr>
              <w:t>≤15mg/kg</w:t>
            </w:r>
            <w:r w:rsidRPr="003718B5">
              <w:rPr>
                <w:rFonts w:cs="Times New Roman"/>
                <w:color w:val="000000" w:themeColor="text1"/>
                <w:sz w:val="24"/>
                <w:szCs w:val="24"/>
              </w:rPr>
              <w:t>；镉</w:t>
            </w:r>
            <w:r w:rsidRPr="003718B5">
              <w:rPr>
                <w:rFonts w:cs="Times New Roman"/>
                <w:color w:val="000000" w:themeColor="text1"/>
                <w:sz w:val="24"/>
                <w:szCs w:val="24"/>
              </w:rPr>
              <w:t>≤15mg/kg</w:t>
            </w:r>
            <w:r w:rsidRPr="003718B5">
              <w:rPr>
                <w:rFonts w:cs="Times New Roman"/>
                <w:color w:val="000000" w:themeColor="text1"/>
                <w:sz w:val="24"/>
                <w:szCs w:val="24"/>
              </w:rPr>
              <w:t>；铬</w:t>
            </w:r>
            <w:r w:rsidRPr="003718B5">
              <w:rPr>
                <w:rFonts w:cs="Times New Roman"/>
                <w:color w:val="000000" w:themeColor="text1"/>
                <w:sz w:val="24"/>
                <w:szCs w:val="24"/>
              </w:rPr>
              <w:t>≤20mg/kg</w:t>
            </w:r>
            <w:r w:rsidRPr="003718B5">
              <w:rPr>
                <w:rFonts w:cs="Times New Roman"/>
                <w:color w:val="000000" w:themeColor="text1"/>
                <w:sz w:val="24"/>
                <w:szCs w:val="24"/>
              </w:rPr>
              <w:t>；汞</w:t>
            </w:r>
            <w:r w:rsidRPr="003718B5">
              <w:rPr>
                <w:rFonts w:cs="Times New Roman"/>
                <w:color w:val="000000" w:themeColor="text1"/>
                <w:sz w:val="24"/>
                <w:szCs w:val="24"/>
              </w:rPr>
              <w:t>≤15mg/kg</w:t>
            </w:r>
          </w:p>
        </w:tc>
        <w:tc>
          <w:tcPr>
            <w:tcW w:w="4111" w:type="dxa"/>
            <w:shd w:val="clear" w:color="auto" w:fill="auto"/>
            <w:vAlign w:val="center"/>
          </w:tcPr>
          <w:p w14:paraId="2C48065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成膜型有机类防护涂料</w:t>
            </w:r>
          </w:p>
          <w:p w14:paraId="6228E6F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碳化深度比：</w:t>
            </w:r>
            <w:r w:rsidRPr="003718B5">
              <w:rPr>
                <w:rFonts w:eastAsiaTheme="minorEastAsia" w:cs="Times New Roman"/>
                <w:color w:val="000000" w:themeColor="text1"/>
                <w:sz w:val="24"/>
                <w:szCs w:val="24"/>
              </w:rPr>
              <w:t>≤20%</w:t>
            </w:r>
          </w:p>
          <w:p w14:paraId="56326382"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2.</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rPr>
              <w:t>250</w:t>
            </w:r>
            <w:r w:rsidRPr="003718B5">
              <w:rPr>
                <w:rFonts w:eastAsiaTheme="minorEastAsia" w:cs="Times New Roman"/>
                <w:color w:val="000000" w:themeColor="text1"/>
                <w:sz w:val="24"/>
                <w:szCs w:val="24"/>
              </w:rPr>
              <w:t>次冻融循环无脱落、破裂、起泡现象</w:t>
            </w:r>
          </w:p>
          <w:p w14:paraId="662045C5" w14:textId="77777777" w:rsidR="008055FA"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抗氯离子渗透性：</w:t>
            </w:r>
          </w:p>
          <w:p w14:paraId="7F2184B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≤1.0×10</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mg/(cm</w:t>
            </w:r>
            <w:r w:rsidRPr="003718B5">
              <w:rPr>
                <w:rFonts w:eastAsiaTheme="minorEastAsia" w:cs="Times New Roman"/>
                <w:color w:val="000000" w:themeColor="text1"/>
                <w:sz w:val="24"/>
                <w:szCs w:val="24"/>
                <w:vertAlign w:val="superscript"/>
              </w:rPr>
              <w:t>2</w:t>
            </w:r>
            <w:r w:rsidRPr="003718B5">
              <w:rPr>
                <w:rFonts w:eastAsiaTheme="minorEastAsia" w:cs="Times New Roman"/>
                <w:color w:val="000000" w:themeColor="text1"/>
                <w:sz w:val="24"/>
                <w:szCs w:val="24"/>
              </w:rPr>
              <w:t>·d)</w:t>
            </w:r>
          </w:p>
        </w:tc>
      </w:tr>
      <w:tr w:rsidR="00BB3573" w:rsidRPr="003718B5" w14:paraId="21A338E6" w14:textId="77777777" w:rsidTr="003718B5">
        <w:trPr>
          <w:trHeight w:val="852"/>
        </w:trPr>
        <w:tc>
          <w:tcPr>
            <w:tcW w:w="4008" w:type="dxa"/>
            <w:vMerge/>
            <w:shd w:val="clear" w:color="auto" w:fill="auto"/>
            <w:vAlign w:val="center"/>
          </w:tcPr>
          <w:p w14:paraId="7934AEF9" w14:textId="77777777" w:rsidR="00BB3573" w:rsidRPr="003718B5" w:rsidRDefault="00BB3573">
            <w:pPr>
              <w:spacing w:line="240" w:lineRule="auto"/>
              <w:ind w:firstLineChars="0" w:firstLine="0"/>
              <w:jc w:val="left"/>
              <w:rPr>
                <w:rFonts w:eastAsiaTheme="minorEastAsia" w:cs="Times New Roman"/>
                <w:color w:val="000000" w:themeColor="text1"/>
                <w:sz w:val="24"/>
                <w:szCs w:val="24"/>
              </w:rPr>
            </w:pPr>
          </w:p>
        </w:tc>
        <w:tc>
          <w:tcPr>
            <w:tcW w:w="4111" w:type="dxa"/>
            <w:shd w:val="clear" w:color="auto" w:fill="auto"/>
            <w:vAlign w:val="center"/>
          </w:tcPr>
          <w:p w14:paraId="7529747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渗透型有机类防护涂料</w:t>
            </w:r>
          </w:p>
          <w:p w14:paraId="5265527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渗透深度：</w:t>
            </w:r>
            <w:r w:rsidRPr="003718B5">
              <w:rPr>
                <w:rFonts w:eastAsiaTheme="minorEastAsia" w:cs="Times New Roman"/>
                <w:color w:val="000000" w:themeColor="text1"/>
                <w:sz w:val="24"/>
                <w:szCs w:val="24"/>
              </w:rPr>
              <w:t>≥4mm</w:t>
            </w:r>
          </w:p>
          <w:p w14:paraId="141A893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氯离子渗透深度：</w:t>
            </w:r>
            <w:r w:rsidRPr="003718B5">
              <w:rPr>
                <w:rFonts w:eastAsiaTheme="minorEastAsia" w:cs="Times New Roman"/>
                <w:color w:val="000000" w:themeColor="text1"/>
                <w:sz w:val="24"/>
                <w:szCs w:val="24"/>
              </w:rPr>
              <w:t>≤6mm</w:t>
            </w:r>
          </w:p>
          <w:p w14:paraId="590EA38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吸水量比：</w:t>
            </w:r>
            <w:r w:rsidRPr="003718B5">
              <w:rPr>
                <w:rFonts w:eastAsiaTheme="minorEastAsia" w:cs="Times New Roman"/>
                <w:color w:val="000000" w:themeColor="text1"/>
                <w:sz w:val="24"/>
                <w:szCs w:val="24"/>
              </w:rPr>
              <w:t>≤15%</w:t>
            </w:r>
          </w:p>
        </w:tc>
      </w:tr>
      <w:tr w:rsidR="00BB3573" w:rsidRPr="003718B5" w14:paraId="2E05F096" w14:textId="77777777">
        <w:trPr>
          <w:trHeight w:val="39"/>
        </w:trPr>
        <w:tc>
          <w:tcPr>
            <w:tcW w:w="8119" w:type="dxa"/>
            <w:gridSpan w:val="2"/>
            <w:shd w:val="clear" w:color="auto" w:fill="auto"/>
            <w:vAlign w:val="center"/>
          </w:tcPr>
          <w:p w14:paraId="0DCA896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10229</w:t>
            </w:r>
            <w:r w:rsidRPr="003718B5">
              <w:rPr>
                <w:rFonts w:eastAsiaTheme="minorEastAsia" w:cs="Times New Roman"/>
                <w:color w:val="000000" w:themeColor="text1"/>
                <w:sz w:val="24"/>
                <w:szCs w:val="24"/>
              </w:rPr>
              <w:t>。</w:t>
            </w:r>
          </w:p>
        </w:tc>
      </w:tr>
    </w:tbl>
    <w:p w14:paraId="34EB7EDD"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）主要材料（系统）：无机水性渗透结晶型材料。</w:t>
      </w:r>
    </w:p>
    <w:p w14:paraId="496EABFE"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49</w:t>
      </w:r>
      <w:r w:rsidRPr="003718B5">
        <w:rPr>
          <w:rFonts w:cs="Times New Roman"/>
          <w:color w:val="000000" w:themeColor="text1"/>
        </w:rPr>
        <w:t>：</w:t>
      </w:r>
    </w:p>
    <w:p w14:paraId="35C90298"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49</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3230CFAD" w14:textId="77777777" w:rsidTr="003718B5">
        <w:trPr>
          <w:trHeight w:val="70"/>
        </w:trPr>
        <w:tc>
          <w:tcPr>
            <w:tcW w:w="4111" w:type="dxa"/>
            <w:shd w:val="clear" w:color="auto" w:fill="auto"/>
            <w:vAlign w:val="center"/>
          </w:tcPr>
          <w:p w14:paraId="7B755A7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601C2127"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42702C9" w14:textId="77777777">
        <w:trPr>
          <w:trHeight w:val="54"/>
        </w:trPr>
        <w:tc>
          <w:tcPr>
            <w:tcW w:w="4043" w:type="dxa"/>
            <w:shd w:val="clear" w:color="auto" w:fill="auto"/>
            <w:vAlign w:val="center"/>
          </w:tcPr>
          <w:p w14:paraId="159BF90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单位产品废水排放量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≤0.015t/t</w:t>
            </w:r>
          </w:p>
        </w:tc>
        <w:tc>
          <w:tcPr>
            <w:tcW w:w="4086" w:type="dxa"/>
            <w:shd w:val="clear" w:color="auto" w:fill="auto"/>
            <w:vAlign w:val="center"/>
          </w:tcPr>
          <w:p w14:paraId="1BACC7C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凝胶化时间：</w:t>
            </w:r>
            <w:r w:rsidRPr="003718B5">
              <w:rPr>
                <w:rFonts w:eastAsiaTheme="minorEastAsia" w:cs="Times New Roman"/>
                <w:color w:val="000000" w:themeColor="text1"/>
                <w:sz w:val="24"/>
                <w:szCs w:val="24"/>
              </w:rPr>
              <w:t>≤300min</w:t>
            </w:r>
          </w:p>
          <w:p w14:paraId="4E78CF0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抗渗性（渗透高度比）：</w:t>
            </w:r>
            <w:r w:rsidRPr="003718B5">
              <w:rPr>
                <w:rFonts w:eastAsiaTheme="minorEastAsia" w:cs="Times New Roman"/>
                <w:color w:val="000000" w:themeColor="text1"/>
                <w:sz w:val="24"/>
                <w:szCs w:val="24"/>
              </w:rPr>
              <w:t>≤60%</w:t>
            </w:r>
          </w:p>
          <w:p w14:paraId="0BABCA3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抗冻性</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盐冻质量损失</w:t>
            </w:r>
            <w:proofErr w:type="gramEnd"/>
            <w:r w:rsidRPr="003718B5">
              <w:rPr>
                <w:rFonts w:eastAsiaTheme="minorEastAsia" w:cs="Times New Roman"/>
                <w:color w:val="000000" w:themeColor="text1"/>
                <w:sz w:val="24"/>
                <w:szCs w:val="24"/>
              </w:rPr>
              <w:t>比，</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个循环）：</w:t>
            </w:r>
            <w:r w:rsidRPr="003718B5">
              <w:rPr>
                <w:rFonts w:eastAsiaTheme="minorEastAsia" w:cs="Times New Roman"/>
                <w:color w:val="000000" w:themeColor="text1"/>
                <w:sz w:val="24"/>
                <w:szCs w:val="24"/>
              </w:rPr>
              <w:t>≤60%</w:t>
            </w:r>
          </w:p>
          <w:p w14:paraId="5879651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耐酸性</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（酸蚀质量损失比，</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个循环）：</w:t>
            </w:r>
            <w:r w:rsidRPr="003718B5">
              <w:rPr>
                <w:rFonts w:eastAsiaTheme="minorEastAsia" w:cs="Times New Roman"/>
                <w:color w:val="000000" w:themeColor="text1"/>
                <w:sz w:val="24"/>
                <w:szCs w:val="24"/>
              </w:rPr>
              <w:t>≤70%</w:t>
            </w:r>
          </w:p>
        </w:tc>
      </w:tr>
      <w:tr w:rsidR="00BB3573" w:rsidRPr="003718B5" w14:paraId="7750A2F7" w14:textId="77777777">
        <w:trPr>
          <w:trHeight w:val="70"/>
        </w:trPr>
        <w:tc>
          <w:tcPr>
            <w:tcW w:w="8129" w:type="dxa"/>
            <w:gridSpan w:val="2"/>
            <w:shd w:val="clear" w:color="auto" w:fill="auto"/>
            <w:vAlign w:val="center"/>
          </w:tcPr>
          <w:p w14:paraId="27A2A90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10229</w:t>
            </w:r>
            <w:r w:rsidRPr="003718B5">
              <w:rPr>
                <w:rFonts w:eastAsiaTheme="minorEastAsia" w:cs="Times New Roman"/>
                <w:color w:val="000000" w:themeColor="text1"/>
                <w:sz w:val="24"/>
                <w:szCs w:val="24"/>
              </w:rPr>
              <w:t>；</w:t>
            </w:r>
          </w:p>
          <w:p w14:paraId="263BE48A"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p w14:paraId="62BB37EE"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当无机水性渗透结晶型材料应用的构件处于非冻融环境时，抗冻性指标可不做要求；</w:t>
            </w:r>
          </w:p>
          <w:p w14:paraId="435D8F56"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当无机水性渗透结晶型材料应用的构件不接触酸性介质环境时，耐酸性指标可不做要求。</w:t>
            </w:r>
          </w:p>
        </w:tc>
      </w:tr>
    </w:tbl>
    <w:p w14:paraId="6B88DDEE"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3</w:t>
      </w:r>
      <w:r w:rsidRPr="003718B5">
        <w:rPr>
          <w:rFonts w:cs="Times New Roman"/>
          <w:color w:val="000000" w:themeColor="text1"/>
        </w:rPr>
        <w:t>）主要材料（系统）：外涂型钢筋阻锈剂。</w:t>
      </w:r>
    </w:p>
    <w:p w14:paraId="7CB6EB91"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50</w:t>
      </w:r>
      <w:r w:rsidRPr="003718B5">
        <w:rPr>
          <w:rFonts w:cs="Times New Roman"/>
          <w:color w:val="000000" w:themeColor="text1"/>
        </w:rPr>
        <w:t>：</w:t>
      </w:r>
    </w:p>
    <w:p w14:paraId="1078207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50</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6DB280E0" w14:textId="77777777" w:rsidTr="003718B5">
        <w:trPr>
          <w:trHeight w:val="43"/>
        </w:trPr>
        <w:tc>
          <w:tcPr>
            <w:tcW w:w="4111" w:type="dxa"/>
            <w:shd w:val="clear" w:color="auto" w:fill="auto"/>
            <w:vAlign w:val="center"/>
          </w:tcPr>
          <w:p w14:paraId="6B82931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B5241C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E4C1E2C" w14:textId="77777777">
        <w:trPr>
          <w:trHeight w:val="701"/>
        </w:trPr>
        <w:tc>
          <w:tcPr>
            <w:tcW w:w="4043" w:type="dxa"/>
            <w:shd w:val="clear" w:color="auto" w:fill="auto"/>
            <w:vAlign w:val="center"/>
          </w:tcPr>
          <w:p w14:paraId="74070EC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新鲜水消耗量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≤0.015t/t</w:t>
            </w:r>
          </w:p>
        </w:tc>
        <w:tc>
          <w:tcPr>
            <w:tcW w:w="4086" w:type="dxa"/>
            <w:shd w:val="clear" w:color="auto" w:fill="auto"/>
            <w:vAlign w:val="center"/>
          </w:tcPr>
          <w:p w14:paraId="4DCFD15F"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钢筋的耐盐水浸渍性能：无腐蚀</w:t>
            </w:r>
          </w:p>
          <w:p w14:paraId="38A00FF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渗透深度：</w:t>
            </w:r>
            <w:r w:rsidRPr="003718B5">
              <w:rPr>
                <w:rFonts w:eastAsiaTheme="minorEastAsia" w:cs="Times New Roman"/>
                <w:color w:val="000000" w:themeColor="text1"/>
                <w:sz w:val="24"/>
                <w:szCs w:val="24"/>
              </w:rPr>
              <w:t>≥50mm</w:t>
            </w:r>
          </w:p>
          <w:p w14:paraId="6F904FA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电化学性能：</w:t>
            </w:r>
            <w:r w:rsidRPr="003718B5">
              <w:rPr>
                <w:rFonts w:eastAsiaTheme="minorEastAsia" w:cs="Times New Roman"/>
                <w:color w:val="000000" w:themeColor="text1"/>
                <w:sz w:val="24"/>
                <w:szCs w:val="24"/>
              </w:rPr>
              <w:t>28d</w:t>
            </w:r>
            <w:r w:rsidRPr="003718B5">
              <w:rPr>
                <w:rFonts w:eastAsiaTheme="minorEastAsia" w:cs="Times New Roman"/>
                <w:color w:val="000000" w:themeColor="text1"/>
                <w:sz w:val="24"/>
                <w:szCs w:val="24"/>
              </w:rPr>
              <w:t>后锈蚀电流平均密度降低率</w:t>
            </w:r>
            <w:r w:rsidRPr="003718B5">
              <w:rPr>
                <w:rFonts w:eastAsiaTheme="minorEastAsia" w:cs="Times New Roman"/>
                <w:color w:val="000000" w:themeColor="text1"/>
                <w:sz w:val="24"/>
                <w:szCs w:val="24"/>
              </w:rPr>
              <w:t>≥50%</w:t>
            </w:r>
          </w:p>
        </w:tc>
      </w:tr>
      <w:tr w:rsidR="00BB3573" w:rsidRPr="003718B5" w14:paraId="5E83797F" w14:textId="77777777">
        <w:trPr>
          <w:trHeight w:val="70"/>
        </w:trPr>
        <w:tc>
          <w:tcPr>
            <w:tcW w:w="8129" w:type="dxa"/>
            <w:gridSpan w:val="2"/>
            <w:shd w:val="clear" w:color="auto" w:fill="auto"/>
            <w:vAlign w:val="center"/>
          </w:tcPr>
          <w:p w14:paraId="192E3E8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10229</w:t>
            </w:r>
            <w:r w:rsidRPr="003718B5">
              <w:rPr>
                <w:rFonts w:eastAsiaTheme="minorEastAsia" w:cs="Times New Roman"/>
                <w:color w:val="000000" w:themeColor="text1"/>
                <w:sz w:val="24"/>
                <w:szCs w:val="24"/>
              </w:rPr>
              <w:t>；</w:t>
            </w:r>
          </w:p>
          <w:p w14:paraId="1E20770A"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14:paraId="74D8E62F"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2" w:name="_Toc186533259"/>
      <w:r w:rsidRPr="003718B5">
        <w:rPr>
          <w:rFonts w:ascii="Times New Roman" w:eastAsiaTheme="minorEastAsia" w:hAnsi="Times New Roman" w:cs="Times New Roman"/>
          <w:color w:val="000000" w:themeColor="text1"/>
        </w:rPr>
        <w:lastRenderedPageBreak/>
        <w:t xml:space="preserve">5.1.12  </w:t>
      </w:r>
      <w:r w:rsidRPr="003718B5">
        <w:rPr>
          <w:rFonts w:ascii="Times New Roman" w:eastAsiaTheme="minorEastAsia" w:hAnsi="Times New Roman" w:cs="Times New Roman"/>
          <w:color w:val="000000" w:themeColor="text1"/>
        </w:rPr>
        <w:t>建筑结构加固胶</w:t>
      </w:r>
      <w:bookmarkEnd w:id="52"/>
    </w:p>
    <w:p w14:paraId="40038C3D"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）主要材料（系统）：粘贴钢材用结构胶（以混凝土为基材）。</w:t>
      </w:r>
    </w:p>
    <w:p w14:paraId="6327E10A"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51</w:t>
      </w:r>
      <w:r w:rsidRPr="003718B5">
        <w:rPr>
          <w:rFonts w:cs="Times New Roman"/>
          <w:color w:val="000000" w:themeColor="text1"/>
        </w:rPr>
        <w:t>：</w:t>
      </w:r>
    </w:p>
    <w:p w14:paraId="0BF13785"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51</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4BA25D62" w14:textId="77777777" w:rsidTr="003718B5">
        <w:trPr>
          <w:trHeight w:val="70"/>
        </w:trPr>
        <w:tc>
          <w:tcPr>
            <w:tcW w:w="4111" w:type="dxa"/>
            <w:shd w:val="clear" w:color="auto" w:fill="auto"/>
            <w:vAlign w:val="center"/>
          </w:tcPr>
          <w:p w14:paraId="3FEB989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4C49F0A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EC50E55" w14:textId="77777777">
        <w:trPr>
          <w:trHeight w:val="562"/>
        </w:trPr>
        <w:tc>
          <w:tcPr>
            <w:tcW w:w="4043" w:type="dxa"/>
            <w:shd w:val="clear" w:color="auto" w:fill="auto"/>
            <w:vAlign w:val="center"/>
          </w:tcPr>
          <w:p w14:paraId="2EE5583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B23C4"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2F75E0C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≥33MPa</w:t>
            </w:r>
            <w:r w:rsidRPr="003718B5">
              <w:rPr>
                <w:rFonts w:eastAsiaTheme="minorEastAsia" w:cs="Times New Roman"/>
                <w:color w:val="000000" w:themeColor="text1"/>
                <w:sz w:val="24"/>
                <w:szCs w:val="24"/>
              </w:rPr>
              <w:t>；抗弯强度</w:t>
            </w:r>
            <w:r w:rsidRPr="003718B5">
              <w:rPr>
                <w:rFonts w:eastAsiaTheme="minorEastAsia" w:cs="Times New Roman"/>
                <w:color w:val="000000" w:themeColor="text1"/>
                <w:sz w:val="24"/>
                <w:szCs w:val="24"/>
              </w:rPr>
              <w:t>≥43MPa</w:t>
            </w:r>
            <w:r w:rsidRPr="003718B5">
              <w:rPr>
                <w:rFonts w:eastAsiaTheme="minorEastAsia" w:cs="Times New Roman"/>
                <w:color w:val="000000" w:themeColor="text1"/>
                <w:sz w:val="24"/>
                <w:szCs w:val="24"/>
              </w:rPr>
              <w:t>，不应呈碎裂状破坏</w:t>
            </w:r>
          </w:p>
          <w:p w14:paraId="583C8E2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14:paraId="26273F6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≥18MPa</w:t>
            </w:r>
          </w:p>
          <w:p w14:paraId="4AB8DB5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≤20mm</w:t>
            </w:r>
          </w:p>
          <w:p w14:paraId="30C4636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14:paraId="7926B12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耐湿热老化能力，钢对钢（钢片法）拉伸抗剪强度降低率：</w:t>
            </w:r>
            <w:r w:rsidRPr="003718B5">
              <w:rPr>
                <w:rFonts w:eastAsiaTheme="minorEastAsia" w:cs="Times New Roman"/>
                <w:color w:val="000000" w:themeColor="text1"/>
                <w:sz w:val="24"/>
                <w:szCs w:val="24"/>
              </w:rPr>
              <w:t>≤10%</w:t>
            </w:r>
          </w:p>
          <w:p w14:paraId="5C67D2C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耐长期</w:t>
            </w:r>
            <w:proofErr w:type="gramEnd"/>
            <w:r w:rsidRPr="003718B5">
              <w:rPr>
                <w:rFonts w:eastAsiaTheme="minorEastAsia" w:cs="Times New Roman"/>
                <w:color w:val="000000" w:themeColor="text1"/>
                <w:sz w:val="24"/>
                <w:szCs w:val="24"/>
              </w:rPr>
              <w:t>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w:t>
            </w:r>
            <w:proofErr w:type="gramStart"/>
            <w:r w:rsidRPr="003718B5">
              <w:rPr>
                <w:rFonts w:eastAsiaTheme="minorEastAsia" w:cs="Times New Roman"/>
                <w:color w:val="000000" w:themeColor="text1"/>
                <w:sz w:val="24"/>
                <w:szCs w:val="24"/>
              </w:rPr>
              <w:t>拉伸抗剪试件</w:t>
            </w:r>
            <w:proofErr w:type="gramEnd"/>
            <w:r w:rsidRPr="003718B5">
              <w:rPr>
                <w:rFonts w:eastAsiaTheme="minorEastAsia" w:cs="Times New Roman"/>
                <w:color w:val="000000" w:themeColor="text1"/>
                <w:sz w:val="24"/>
                <w:szCs w:val="24"/>
              </w:rPr>
              <w:t>不破坏，且蠕变的变形值＜</w:t>
            </w:r>
            <w:r w:rsidRPr="003718B5">
              <w:rPr>
                <w:rFonts w:eastAsiaTheme="minorEastAsia" w:cs="Times New Roman"/>
                <w:color w:val="000000" w:themeColor="text1"/>
                <w:sz w:val="24"/>
                <w:szCs w:val="24"/>
              </w:rPr>
              <w:t>0.4mm</w:t>
            </w:r>
          </w:p>
          <w:p w14:paraId="160D140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200</w:t>
            </w:r>
            <w:r w:rsidRPr="003718B5">
              <w:rPr>
                <w:rFonts w:eastAsiaTheme="minorEastAsia" w:cs="Times New Roman"/>
                <w:color w:val="000000" w:themeColor="text1"/>
                <w:sz w:val="24"/>
                <w:szCs w:val="24"/>
              </w:rPr>
              <w:t>万次：试件不破坏</w:t>
            </w:r>
          </w:p>
        </w:tc>
      </w:tr>
      <w:tr w:rsidR="00BB3573" w:rsidRPr="003718B5" w14:paraId="709506D7" w14:textId="77777777">
        <w:trPr>
          <w:trHeight w:val="91"/>
        </w:trPr>
        <w:tc>
          <w:tcPr>
            <w:tcW w:w="8129" w:type="dxa"/>
            <w:gridSpan w:val="2"/>
            <w:shd w:val="clear" w:color="auto" w:fill="auto"/>
            <w:vAlign w:val="center"/>
          </w:tcPr>
          <w:p w14:paraId="38C38D8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14:paraId="411A1651"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14:paraId="20D6EED4"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14:paraId="20345F6B"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）主要材料（系统）：粘贴纤维复合材用结构胶（以混凝土为基材）。</w:t>
      </w:r>
    </w:p>
    <w:p w14:paraId="143D4259"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52</w:t>
      </w:r>
      <w:r w:rsidRPr="003718B5">
        <w:rPr>
          <w:rFonts w:cs="Times New Roman"/>
          <w:color w:val="000000" w:themeColor="text1"/>
        </w:rPr>
        <w:t>：</w:t>
      </w:r>
    </w:p>
    <w:p w14:paraId="0D2705D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52</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43937C1E" w14:textId="77777777" w:rsidTr="003718B5">
        <w:trPr>
          <w:trHeight w:val="70"/>
        </w:trPr>
        <w:tc>
          <w:tcPr>
            <w:tcW w:w="4111" w:type="dxa"/>
            <w:shd w:val="clear" w:color="auto" w:fill="auto"/>
            <w:vAlign w:val="center"/>
          </w:tcPr>
          <w:p w14:paraId="2D178A6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7B24887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A237D6C" w14:textId="77777777">
        <w:trPr>
          <w:trHeight w:val="852"/>
        </w:trPr>
        <w:tc>
          <w:tcPr>
            <w:tcW w:w="4043" w:type="dxa"/>
            <w:shd w:val="clear" w:color="auto" w:fill="auto"/>
            <w:vAlign w:val="center"/>
          </w:tcPr>
          <w:p w14:paraId="0C0D6AB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E4266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79C46DFC" w14:textId="77777777"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≥38MPa</w:t>
            </w:r>
            <w:r w:rsidR="00E22C77"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≥47MPa</w:t>
            </w:r>
            <w:r w:rsidRPr="003718B5">
              <w:rPr>
                <w:rFonts w:eastAsiaTheme="minorEastAsia" w:cs="Times New Roman"/>
                <w:color w:val="000000" w:themeColor="text1"/>
                <w:w w:val="98"/>
                <w:sz w:val="24"/>
                <w:szCs w:val="24"/>
              </w:rPr>
              <w:t>，不应呈碎裂状破坏</w:t>
            </w:r>
          </w:p>
          <w:p w14:paraId="7FBC458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14:paraId="74C3EB9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≥16MPa</w:t>
            </w:r>
          </w:p>
          <w:p w14:paraId="1B31C57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≤20mm</w:t>
            </w:r>
          </w:p>
          <w:p w14:paraId="5F71365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3.</w:t>
            </w:r>
            <w:r w:rsidRPr="003718B5">
              <w:rPr>
                <w:rFonts w:eastAsiaTheme="minorEastAsia" w:cs="Times New Roman"/>
                <w:color w:val="000000" w:themeColor="text1"/>
                <w:sz w:val="24"/>
                <w:szCs w:val="24"/>
              </w:rPr>
              <w:t>耐久性能：</w:t>
            </w:r>
          </w:p>
          <w:p w14:paraId="153E150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耐湿热老化能力，钢对钢（钢片法）拉伸抗剪强度降低率：</w:t>
            </w:r>
            <w:r w:rsidRPr="003718B5">
              <w:rPr>
                <w:rFonts w:eastAsiaTheme="minorEastAsia" w:cs="Times New Roman"/>
                <w:color w:val="000000" w:themeColor="text1"/>
                <w:sz w:val="24"/>
                <w:szCs w:val="24"/>
              </w:rPr>
              <w:t>≤12%</w:t>
            </w:r>
          </w:p>
          <w:p w14:paraId="09B95F3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耐长期</w:t>
            </w:r>
            <w:proofErr w:type="gramEnd"/>
            <w:r w:rsidRPr="003718B5">
              <w:rPr>
                <w:rFonts w:eastAsiaTheme="minorEastAsia" w:cs="Times New Roman"/>
                <w:color w:val="000000" w:themeColor="text1"/>
                <w:sz w:val="24"/>
                <w:szCs w:val="24"/>
              </w:rPr>
              <w:t>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w:t>
            </w:r>
            <w:proofErr w:type="gramStart"/>
            <w:r w:rsidRPr="003718B5">
              <w:rPr>
                <w:rFonts w:eastAsiaTheme="minorEastAsia" w:cs="Times New Roman"/>
                <w:color w:val="000000" w:themeColor="text1"/>
                <w:sz w:val="24"/>
                <w:szCs w:val="24"/>
              </w:rPr>
              <w:t>拉伸抗剪试件</w:t>
            </w:r>
            <w:proofErr w:type="gramEnd"/>
            <w:r w:rsidRPr="003718B5">
              <w:rPr>
                <w:rFonts w:eastAsiaTheme="minorEastAsia" w:cs="Times New Roman"/>
                <w:color w:val="000000" w:themeColor="text1"/>
                <w:sz w:val="24"/>
                <w:szCs w:val="24"/>
              </w:rPr>
              <w:t>不破坏，且蠕变的变形值＜</w:t>
            </w:r>
            <w:r w:rsidRPr="003718B5">
              <w:rPr>
                <w:rFonts w:eastAsiaTheme="minorEastAsia" w:cs="Times New Roman"/>
                <w:color w:val="000000" w:themeColor="text1"/>
                <w:sz w:val="24"/>
                <w:szCs w:val="24"/>
              </w:rPr>
              <w:t>0.4mm</w:t>
            </w:r>
          </w:p>
          <w:p w14:paraId="2786D19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200</w:t>
            </w:r>
            <w:r w:rsidRPr="003718B5">
              <w:rPr>
                <w:rFonts w:eastAsiaTheme="minorEastAsia" w:cs="Times New Roman"/>
                <w:color w:val="000000" w:themeColor="text1"/>
                <w:sz w:val="24"/>
                <w:szCs w:val="24"/>
              </w:rPr>
              <w:t>万次：试件不破坏</w:t>
            </w:r>
          </w:p>
        </w:tc>
      </w:tr>
      <w:tr w:rsidR="00BB3573" w:rsidRPr="003718B5" w14:paraId="17688E08" w14:textId="77777777">
        <w:trPr>
          <w:trHeight w:val="70"/>
        </w:trPr>
        <w:tc>
          <w:tcPr>
            <w:tcW w:w="8129" w:type="dxa"/>
            <w:gridSpan w:val="2"/>
            <w:shd w:val="clear" w:color="auto" w:fill="auto"/>
            <w:vAlign w:val="center"/>
          </w:tcPr>
          <w:p w14:paraId="3E8F83D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14:paraId="22C155ED"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14:paraId="6E0A2CE0"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14:paraId="211D77BD"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3</w:t>
      </w:r>
      <w:r w:rsidRPr="003718B5">
        <w:rPr>
          <w:rFonts w:cs="Times New Roman"/>
          <w:color w:val="000000" w:themeColor="text1"/>
        </w:rPr>
        <w:t>）主要材料（系统）：锚固用结构胶（以混凝土为基材）。</w:t>
      </w:r>
    </w:p>
    <w:p w14:paraId="0287554C"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53</w:t>
      </w:r>
      <w:r w:rsidRPr="003718B5">
        <w:rPr>
          <w:rFonts w:cs="Times New Roman"/>
          <w:color w:val="000000" w:themeColor="text1"/>
        </w:rPr>
        <w:t>：</w:t>
      </w:r>
    </w:p>
    <w:p w14:paraId="1CDFEA9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53</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144A57D5" w14:textId="77777777" w:rsidTr="003718B5">
        <w:trPr>
          <w:trHeight w:val="70"/>
        </w:trPr>
        <w:tc>
          <w:tcPr>
            <w:tcW w:w="4111" w:type="dxa"/>
            <w:shd w:val="clear" w:color="auto" w:fill="auto"/>
            <w:vAlign w:val="center"/>
          </w:tcPr>
          <w:p w14:paraId="5537CCF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8BE36D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8302CA0" w14:textId="77777777">
        <w:trPr>
          <w:trHeight w:val="852"/>
        </w:trPr>
        <w:tc>
          <w:tcPr>
            <w:tcW w:w="4043" w:type="dxa"/>
            <w:shd w:val="clear" w:color="auto" w:fill="auto"/>
            <w:vAlign w:val="center"/>
          </w:tcPr>
          <w:p w14:paraId="031840A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7677AB"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5475EC76" w14:textId="77777777" w:rsidR="00BB3573" w:rsidRPr="003718B5" w:rsidRDefault="001F55DA" w:rsidP="003718B5">
            <w:pPr>
              <w:spacing w:line="240" w:lineRule="auto"/>
              <w:ind w:firstLineChars="0" w:firstLine="0"/>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胶体性能：劈裂抗拉强度</w:t>
            </w:r>
            <w:r w:rsidRPr="003718B5">
              <w:rPr>
                <w:rFonts w:eastAsiaTheme="minorEastAsia" w:cs="Times New Roman"/>
                <w:color w:val="000000" w:themeColor="text1"/>
                <w:sz w:val="24"/>
                <w:szCs w:val="24"/>
              </w:rPr>
              <w:t>≥10MPa</w:t>
            </w:r>
            <w:r w:rsidR="00E22C77"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≥50MPa</w:t>
            </w:r>
            <w:r w:rsidRPr="003718B5">
              <w:rPr>
                <w:rFonts w:eastAsiaTheme="minorEastAsia" w:cs="Times New Roman"/>
                <w:color w:val="000000" w:themeColor="text1"/>
                <w:w w:val="98"/>
                <w:sz w:val="24"/>
                <w:szCs w:val="24"/>
              </w:rPr>
              <w:t>，不应呈碎裂状破坏</w:t>
            </w:r>
          </w:p>
          <w:p w14:paraId="4AFD4CE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14:paraId="727B0E5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≥11MPa</w:t>
            </w:r>
          </w:p>
          <w:p w14:paraId="75E1AE5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≤25mm</w:t>
            </w:r>
          </w:p>
          <w:p w14:paraId="6DEB1DB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14:paraId="6FE0FAE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耐湿热老化能力，钢对钢拉伸抗剪强度降低率：</w:t>
            </w:r>
            <w:r w:rsidRPr="003718B5">
              <w:rPr>
                <w:rFonts w:eastAsiaTheme="minorEastAsia" w:cs="Times New Roman"/>
                <w:color w:val="000000" w:themeColor="text1"/>
                <w:sz w:val="24"/>
                <w:szCs w:val="24"/>
              </w:rPr>
              <w:t>≤12%</w:t>
            </w:r>
          </w:p>
          <w:p w14:paraId="2505897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耐长期</w:t>
            </w:r>
            <w:proofErr w:type="gramEnd"/>
            <w:r w:rsidRPr="003718B5">
              <w:rPr>
                <w:rFonts w:eastAsiaTheme="minorEastAsia" w:cs="Times New Roman"/>
                <w:color w:val="000000" w:themeColor="text1"/>
                <w:sz w:val="24"/>
                <w:szCs w:val="24"/>
              </w:rPr>
              <w:t>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w:t>
            </w:r>
            <w:proofErr w:type="gramStart"/>
            <w:r w:rsidRPr="003718B5">
              <w:rPr>
                <w:rFonts w:eastAsiaTheme="minorEastAsia" w:cs="Times New Roman"/>
                <w:color w:val="000000" w:themeColor="text1"/>
                <w:sz w:val="24"/>
                <w:szCs w:val="24"/>
              </w:rPr>
              <w:t>拉伸抗剪试件</w:t>
            </w:r>
            <w:proofErr w:type="gramEnd"/>
            <w:r w:rsidRPr="003718B5">
              <w:rPr>
                <w:rFonts w:eastAsiaTheme="minorEastAsia" w:cs="Times New Roman"/>
                <w:color w:val="000000" w:themeColor="text1"/>
                <w:sz w:val="24"/>
                <w:szCs w:val="24"/>
              </w:rPr>
              <w:t>不破坏，且蠕变的变形值＜</w:t>
            </w:r>
            <w:r w:rsidRPr="003718B5">
              <w:rPr>
                <w:rFonts w:eastAsiaTheme="minorEastAsia" w:cs="Times New Roman"/>
                <w:color w:val="000000" w:themeColor="text1"/>
                <w:sz w:val="24"/>
                <w:szCs w:val="24"/>
              </w:rPr>
              <w:t>0.4mm</w:t>
            </w:r>
          </w:p>
          <w:p w14:paraId="6078751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200</w:t>
            </w:r>
            <w:r w:rsidRPr="003718B5">
              <w:rPr>
                <w:rFonts w:eastAsiaTheme="minorEastAsia" w:cs="Times New Roman"/>
                <w:color w:val="000000" w:themeColor="text1"/>
                <w:sz w:val="24"/>
                <w:szCs w:val="24"/>
              </w:rPr>
              <w:t>万次：试件不破坏</w:t>
            </w:r>
          </w:p>
        </w:tc>
      </w:tr>
      <w:tr w:rsidR="00BB3573" w:rsidRPr="003718B5" w14:paraId="659012C2" w14:textId="77777777">
        <w:trPr>
          <w:trHeight w:val="70"/>
        </w:trPr>
        <w:tc>
          <w:tcPr>
            <w:tcW w:w="8129" w:type="dxa"/>
            <w:gridSpan w:val="2"/>
            <w:shd w:val="clear" w:color="auto" w:fill="auto"/>
            <w:vAlign w:val="center"/>
          </w:tcPr>
          <w:p w14:paraId="3B2CBDF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14:paraId="3E812771"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14:paraId="7BD2EB0C"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14:paraId="632C8FCA"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4</w:t>
      </w:r>
      <w:r w:rsidRPr="003718B5">
        <w:rPr>
          <w:rFonts w:cs="Times New Roman"/>
          <w:color w:val="000000" w:themeColor="text1"/>
        </w:rPr>
        <w:t>）主要材料（系统）：</w:t>
      </w:r>
      <w:proofErr w:type="gramStart"/>
      <w:r w:rsidRPr="003718B5">
        <w:rPr>
          <w:rFonts w:cs="Times New Roman"/>
          <w:color w:val="000000" w:themeColor="text1"/>
        </w:rPr>
        <w:t>粘贴钢加固件</w:t>
      </w:r>
      <w:proofErr w:type="gramEnd"/>
      <w:r w:rsidRPr="003718B5">
        <w:rPr>
          <w:rFonts w:cs="Times New Roman"/>
          <w:color w:val="000000" w:themeColor="text1"/>
        </w:rPr>
        <w:t>用结构胶（以钢为基材）。</w:t>
      </w:r>
    </w:p>
    <w:p w14:paraId="3F952721"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54</w:t>
      </w:r>
      <w:r w:rsidRPr="003718B5">
        <w:rPr>
          <w:rFonts w:cs="Times New Roman"/>
          <w:color w:val="000000" w:themeColor="text1"/>
        </w:rPr>
        <w:t>：</w:t>
      </w:r>
    </w:p>
    <w:p w14:paraId="580AE24C"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54</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7847D62E" w14:textId="77777777" w:rsidTr="003718B5">
        <w:trPr>
          <w:trHeight w:val="70"/>
        </w:trPr>
        <w:tc>
          <w:tcPr>
            <w:tcW w:w="4111" w:type="dxa"/>
            <w:shd w:val="clear" w:color="auto" w:fill="auto"/>
            <w:vAlign w:val="center"/>
          </w:tcPr>
          <w:p w14:paraId="3498582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379874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FB2761F" w14:textId="77777777" w:rsidTr="003718B5">
        <w:trPr>
          <w:trHeight w:val="50"/>
        </w:trPr>
        <w:tc>
          <w:tcPr>
            <w:tcW w:w="4043" w:type="dxa"/>
            <w:shd w:val="clear" w:color="auto" w:fill="auto"/>
            <w:vAlign w:val="center"/>
          </w:tcPr>
          <w:p w14:paraId="76F09AA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674C6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rPr>
              <w:lastRenderedPageBreak/>
              <w:t>（</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076A8AFC" w14:textId="77777777"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lastRenderedPageBreak/>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≥45MPa</w:t>
            </w:r>
            <w:r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w:t>
            </w:r>
            <w:r w:rsidRPr="003718B5">
              <w:rPr>
                <w:rFonts w:eastAsiaTheme="minorEastAsia" w:cs="Times New Roman"/>
                <w:color w:val="000000" w:themeColor="text1"/>
                <w:w w:val="98"/>
                <w:sz w:val="24"/>
                <w:szCs w:val="24"/>
              </w:rPr>
              <w:lastRenderedPageBreak/>
              <w:t>弯强度</w:t>
            </w:r>
            <w:r w:rsidRPr="003718B5">
              <w:rPr>
                <w:rFonts w:eastAsiaTheme="minorEastAsia" w:cs="Times New Roman"/>
                <w:color w:val="000000" w:themeColor="text1"/>
                <w:w w:val="98"/>
                <w:sz w:val="24"/>
                <w:szCs w:val="24"/>
              </w:rPr>
              <w:t>≥55MPa</w:t>
            </w:r>
            <w:r w:rsidRPr="003718B5">
              <w:rPr>
                <w:rFonts w:eastAsiaTheme="minorEastAsia" w:cs="Times New Roman"/>
                <w:color w:val="000000" w:themeColor="text1"/>
                <w:w w:val="98"/>
                <w:sz w:val="24"/>
                <w:szCs w:val="24"/>
              </w:rPr>
              <w:t>，不应呈碎裂状破坏</w:t>
            </w:r>
          </w:p>
          <w:p w14:paraId="1D62989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14:paraId="6A840DA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≥18MPa</w:t>
            </w:r>
          </w:p>
          <w:p w14:paraId="670BA53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≤8mm</w:t>
            </w:r>
          </w:p>
          <w:p w14:paraId="44CF078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14:paraId="555F9A6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耐湿热老化能力，钢对钢拉伸抗剪强度降低率：</w:t>
            </w:r>
            <w:r w:rsidRPr="003718B5">
              <w:rPr>
                <w:rFonts w:eastAsiaTheme="minorEastAsia" w:cs="Times New Roman"/>
                <w:color w:val="000000" w:themeColor="text1"/>
                <w:sz w:val="24"/>
                <w:szCs w:val="24"/>
              </w:rPr>
              <w:t>≤12%</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耐长期</w:t>
            </w:r>
            <w:proofErr w:type="gramEnd"/>
            <w:r w:rsidRPr="003718B5">
              <w:rPr>
                <w:rFonts w:eastAsiaTheme="minorEastAsia" w:cs="Times New Roman"/>
                <w:color w:val="000000" w:themeColor="text1"/>
                <w:sz w:val="24"/>
                <w:szCs w:val="24"/>
              </w:rPr>
              <w:t>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w:t>
            </w:r>
            <w:proofErr w:type="gramStart"/>
            <w:r w:rsidRPr="003718B5">
              <w:rPr>
                <w:rFonts w:eastAsiaTheme="minorEastAsia" w:cs="Times New Roman"/>
                <w:color w:val="000000" w:themeColor="text1"/>
                <w:sz w:val="24"/>
                <w:szCs w:val="24"/>
              </w:rPr>
              <w:t>拉伸抗剪试件</w:t>
            </w:r>
            <w:proofErr w:type="gramEnd"/>
            <w:r w:rsidRPr="003718B5">
              <w:rPr>
                <w:rFonts w:eastAsiaTheme="minorEastAsia" w:cs="Times New Roman"/>
                <w:color w:val="000000" w:themeColor="text1"/>
                <w:sz w:val="24"/>
                <w:szCs w:val="24"/>
              </w:rPr>
              <w:t>不破坏，且蠕变的变形值＜</w:t>
            </w:r>
            <w:r w:rsidRPr="003718B5">
              <w:rPr>
                <w:rFonts w:eastAsiaTheme="minorEastAsia" w:cs="Times New Roman"/>
                <w:color w:val="000000" w:themeColor="text1"/>
                <w:sz w:val="24"/>
                <w:szCs w:val="24"/>
              </w:rPr>
              <w:t>0.4mm</w:t>
            </w: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500</w:t>
            </w:r>
            <w:r w:rsidRPr="003718B5">
              <w:rPr>
                <w:rFonts w:eastAsiaTheme="minorEastAsia" w:cs="Times New Roman"/>
                <w:color w:val="000000" w:themeColor="text1"/>
                <w:sz w:val="24"/>
                <w:szCs w:val="24"/>
              </w:rPr>
              <w:t>万次：试件不破坏</w:t>
            </w:r>
          </w:p>
        </w:tc>
      </w:tr>
      <w:tr w:rsidR="00BB3573" w:rsidRPr="003718B5" w14:paraId="68B9D1C0" w14:textId="77777777">
        <w:trPr>
          <w:trHeight w:val="70"/>
        </w:trPr>
        <w:tc>
          <w:tcPr>
            <w:tcW w:w="8129" w:type="dxa"/>
            <w:gridSpan w:val="2"/>
            <w:shd w:val="clear" w:color="auto" w:fill="auto"/>
            <w:vAlign w:val="center"/>
          </w:tcPr>
          <w:p w14:paraId="0C6A58E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14:paraId="66E1875B"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14:paraId="7512AE68"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14:paraId="3BB0AA43"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5</w:t>
      </w:r>
      <w:r w:rsidRPr="003718B5">
        <w:rPr>
          <w:rFonts w:cs="Times New Roman"/>
          <w:color w:val="000000" w:themeColor="text1"/>
        </w:rPr>
        <w:t>）主要材料（系统）：粘贴碳纤维复合材用结构胶（以钢为基材）。</w:t>
      </w:r>
    </w:p>
    <w:p w14:paraId="03809B51"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55</w:t>
      </w:r>
      <w:r w:rsidRPr="003718B5">
        <w:rPr>
          <w:rFonts w:cs="Times New Roman"/>
          <w:color w:val="000000" w:themeColor="text1"/>
        </w:rPr>
        <w:t>：</w:t>
      </w:r>
    </w:p>
    <w:p w14:paraId="77D33722"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55</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2ADE7FD3" w14:textId="77777777" w:rsidTr="003718B5">
        <w:trPr>
          <w:trHeight w:val="70"/>
        </w:trPr>
        <w:tc>
          <w:tcPr>
            <w:tcW w:w="4111" w:type="dxa"/>
            <w:shd w:val="clear" w:color="auto" w:fill="auto"/>
            <w:vAlign w:val="center"/>
          </w:tcPr>
          <w:p w14:paraId="7CF702D7"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B34FD1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5BBDC76" w14:textId="77777777" w:rsidTr="003718B5">
        <w:trPr>
          <w:trHeight w:val="54"/>
        </w:trPr>
        <w:tc>
          <w:tcPr>
            <w:tcW w:w="4043" w:type="dxa"/>
            <w:shd w:val="clear" w:color="auto" w:fill="auto"/>
            <w:vAlign w:val="center"/>
          </w:tcPr>
          <w:p w14:paraId="34DA900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674C6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3FD4363C" w14:textId="77777777"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≥47MPa</w:t>
            </w:r>
            <w:r w:rsidR="00613E3B"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≥55MPa</w:t>
            </w:r>
            <w:r w:rsidRPr="003718B5">
              <w:rPr>
                <w:rFonts w:eastAsiaTheme="minorEastAsia" w:cs="Times New Roman"/>
                <w:color w:val="000000" w:themeColor="text1"/>
                <w:w w:val="98"/>
                <w:sz w:val="24"/>
                <w:szCs w:val="24"/>
              </w:rPr>
              <w:t>，不应呈碎裂状破坏</w:t>
            </w:r>
          </w:p>
          <w:p w14:paraId="4B315F8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14:paraId="402AC60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钢对钢拉伸抗剪强度：标准值</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23±2℃</w:t>
            </w:r>
            <w:r w:rsidRPr="003718B5">
              <w:rPr>
                <w:rFonts w:eastAsiaTheme="minorEastAsia" w:cs="Times New Roman"/>
                <w:color w:val="000000" w:themeColor="text1"/>
                <w:w w:val="98"/>
                <w:sz w:val="24"/>
                <w:szCs w:val="24"/>
              </w:rPr>
              <w:t>，</w:t>
            </w:r>
            <w:r w:rsidRPr="003718B5">
              <w:rPr>
                <w:rFonts w:eastAsiaTheme="minorEastAsia" w:cs="Times New Roman"/>
                <w:color w:val="000000" w:themeColor="text1"/>
                <w:w w:val="98"/>
                <w:sz w:val="24"/>
                <w:szCs w:val="24"/>
              </w:rPr>
              <w:t>50±5%</w:t>
            </w:r>
            <w:r w:rsidRPr="003718B5">
              <w:rPr>
                <w:rFonts w:eastAsiaTheme="minorEastAsia" w:cs="Times New Roman"/>
                <w:color w:val="000000" w:themeColor="text1"/>
                <w:w w:val="98"/>
                <w:sz w:val="24"/>
                <w:szCs w:val="24"/>
              </w:rPr>
              <w:t>相对湿度）</w:t>
            </w:r>
            <w:r w:rsidRPr="003718B5">
              <w:rPr>
                <w:rFonts w:eastAsiaTheme="minorEastAsia" w:cs="Times New Roman"/>
                <w:color w:val="000000" w:themeColor="text1"/>
                <w:w w:val="98"/>
                <w:sz w:val="24"/>
                <w:szCs w:val="24"/>
              </w:rPr>
              <w:t>≥17MPa</w:t>
            </w:r>
          </w:p>
          <w:p w14:paraId="43FC3B1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w:t>
            </w:r>
            <w:r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冲击剥离长度：</w:t>
            </w:r>
            <w:r w:rsidRPr="003718B5">
              <w:rPr>
                <w:rFonts w:eastAsiaTheme="minorEastAsia" w:cs="Times New Roman"/>
                <w:color w:val="000000" w:themeColor="text1"/>
                <w:sz w:val="24"/>
                <w:szCs w:val="24"/>
              </w:rPr>
              <w:t>≤8mm</w:t>
            </w:r>
          </w:p>
          <w:p w14:paraId="3E7473F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耐久性能：</w:t>
            </w:r>
          </w:p>
          <w:p w14:paraId="1491BFE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耐湿热老化能力，钢对钢拉伸抗剪强度降低率：</w:t>
            </w:r>
            <w:r w:rsidRPr="003718B5">
              <w:rPr>
                <w:rFonts w:eastAsiaTheme="minorEastAsia" w:cs="Times New Roman"/>
                <w:color w:val="000000" w:themeColor="text1"/>
                <w:sz w:val="24"/>
                <w:szCs w:val="24"/>
              </w:rPr>
              <w:t>≤12%</w:t>
            </w:r>
          </w:p>
          <w:p w14:paraId="367C778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耐长期</w:t>
            </w:r>
            <w:proofErr w:type="gramEnd"/>
            <w:r w:rsidRPr="003718B5">
              <w:rPr>
                <w:rFonts w:eastAsiaTheme="minorEastAsia" w:cs="Times New Roman"/>
                <w:color w:val="000000" w:themeColor="text1"/>
                <w:sz w:val="24"/>
                <w:szCs w:val="24"/>
              </w:rPr>
              <w:t>应力作用能力</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：钢对钢</w:t>
            </w:r>
            <w:proofErr w:type="gramStart"/>
            <w:r w:rsidRPr="003718B5">
              <w:rPr>
                <w:rFonts w:eastAsiaTheme="minorEastAsia" w:cs="Times New Roman"/>
                <w:color w:val="000000" w:themeColor="text1"/>
                <w:sz w:val="24"/>
                <w:szCs w:val="24"/>
              </w:rPr>
              <w:t>拉伸抗剪试件</w:t>
            </w:r>
            <w:proofErr w:type="gramEnd"/>
            <w:r w:rsidRPr="003718B5">
              <w:rPr>
                <w:rFonts w:eastAsiaTheme="minorEastAsia" w:cs="Times New Roman"/>
                <w:color w:val="000000" w:themeColor="text1"/>
                <w:sz w:val="24"/>
                <w:szCs w:val="24"/>
              </w:rPr>
              <w:t>不破坏，且蠕变的变形值＜</w:t>
            </w:r>
            <w:r w:rsidRPr="003718B5">
              <w:rPr>
                <w:rFonts w:eastAsiaTheme="minorEastAsia" w:cs="Times New Roman"/>
                <w:color w:val="000000" w:themeColor="text1"/>
                <w:sz w:val="24"/>
                <w:szCs w:val="24"/>
              </w:rPr>
              <w:t>0.4mm</w:t>
            </w:r>
          </w:p>
          <w:p w14:paraId="6001879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耐疲劳应力作用能力</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500</w:t>
            </w:r>
            <w:r w:rsidRPr="003718B5">
              <w:rPr>
                <w:rFonts w:eastAsiaTheme="minorEastAsia" w:cs="Times New Roman"/>
                <w:color w:val="000000" w:themeColor="text1"/>
                <w:sz w:val="24"/>
                <w:szCs w:val="24"/>
              </w:rPr>
              <w:t>万次：试件不破坏</w:t>
            </w:r>
          </w:p>
        </w:tc>
      </w:tr>
      <w:tr w:rsidR="00BB3573" w:rsidRPr="003718B5" w14:paraId="2C055F4F" w14:textId="77777777">
        <w:trPr>
          <w:trHeight w:val="70"/>
        </w:trPr>
        <w:tc>
          <w:tcPr>
            <w:tcW w:w="8129" w:type="dxa"/>
            <w:gridSpan w:val="2"/>
            <w:shd w:val="clear" w:color="auto" w:fill="auto"/>
            <w:vAlign w:val="center"/>
          </w:tcPr>
          <w:p w14:paraId="0305799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p w14:paraId="0415ED06"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此项适用于设计使用年限为</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年的结构胶；</w:t>
            </w:r>
          </w:p>
          <w:p w14:paraId="5832B2E2"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此项适用于承受动荷载作用的结构胶。</w:t>
            </w:r>
          </w:p>
        </w:tc>
      </w:tr>
    </w:tbl>
    <w:p w14:paraId="652634BC"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lastRenderedPageBreak/>
        <w:t>（</w:t>
      </w:r>
      <w:r w:rsidRPr="003718B5">
        <w:rPr>
          <w:rFonts w:cs="Times New Roman"/>
          <w:color w:val="000000" w:themeColor="text1"/>
        </w:rPr>
        <w:t>6</w:t>
      </w:r>
      <w:r w:rsidRPr="003718B5">
        <w:rPr>
          <w:rFonts w:cs="Times New Roman"/>
          <w:color w:val="000000" w:themeColor="text1"/>
        </w:rPr>
        <w:t>）主要材料（系统）：粘贴木材用结构胶（以木材为基材）。</w:t>
      </w:r>
    </w:p>
    <w:p w14:paraId="05C204BD"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56</w:t>
      </w:r>
      <w:r w:rsidRPr="003718B5">
        <w:rPr>
          <w:rFonts w:cs="Times New Roman"/>
          <w:color w:val="000000" w:themeColor="text1"/>
        </w:rPr>
        <w:t>：</w:t>
      </w:r>
    </w:p>
    <w:p w14:paraId="7F3C8479"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56</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27C33244" w14:textId="77777777" w:rsidTr="003718B5">
        <w:trPr>
          <w:trHeight w:val="70"/>
        </w:trPr>
        <w:tc>
          <w:tcPr>
            <w:tcW w:w="4111" w:type="dxa"/>
            <w:shd w:val="clear" w:color="auto" w:fill="auto"/>
            <w:vAlign w:val="center"/>
          </w:tcPr>
          <w:p w14:paraId="4FB3108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38E5E45"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1695123" w14:textId="77777777">
        <w:trPr>
          <w:trHeight w:val="852"/>
        </w:trPr>
        <w:tc>
          <w:tcPr>
            <w:tcW w:w="4043" w:type="dxa"/>
            <w:shd w:val="clear" w:color="auto" w:fill="auto"/>
            <w:vAlign w:val="center"/>
          </w:tcPr>
          <w:p w14:paraId="066C333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456CC9"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7FF4CC7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黏结性能：</w:t>
            </w:r>
          </w:p>
          <w:p w14:paraId="6D55FAF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胶缝顺木纹方向抗剪强度：干试件</w:t>
            </w:r>
            <w:r w:rsidRPr="003718B5">
              <w:rPr>
                <w:rFonts w:eastAsiaTheme="minorEastAsia" w:cs="Times New Roman"/>
                <w:color w:val="000000" w:themeColor="text1"/>
                <w:sz w:val="24"/>
                <w:szCs w:val="24"/>
              </w:rPr>
              <w:t>≥7.0MPa</w:t>
            </w:r>
            <w:r w:rsidRPr="003718B5">
              <w:rPr>
                <w:rFonts w:eastAsiaTheme="minorEastAsia" w:cs="Times New Roman"/>
                <w:color w:val="000000" w:themeColor="text1"/>
                <w:sz w:val="24"/>
                <w:szCs w:val="24"/>
              </w:rPr>
              <w:t>，湿试件</w:t>
            </w:r>
            <w:r w:rsidRPr="003718B5">
              <w:rPr>
                <w:rFonts w:eastAsiaTheme="minorEastAsia" w:cs="Times New Roman"/>
                <w:color w:val="000000" w:themeColor="text1"/>
                <w:sz w:val="24"/>
                <w:szCs w:val="24"/>
              </w:rPr>
              <w:t>≥5.0MPa</w:t>
            </w:r>
          </w:p>
          <w:p w14:paraId="168A36B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木材与木材横</w:t>
            </w:r>
            <w:proofErr w:type="gramStart"/>
            <w:r w:rsidRPr="003718B5">
              <w:rPr>
                <w:rFonts w:eastAsiaTheme="minorEastAsia" w:cs="Times New Roman"/>
                <w:color w:val="000000" w:themeColor="text1"/>
                <w:sz w:val="24"/>
                <w:szCs w:val="24"/>
              </w:rPr>
              <w:t>纹正拉黏结</w:t>
            </w:r>
            <w:proofErr w:type="gramEnd"/>
            <w:r w:rsidRPr="003718B5">
              <w:rPr>
                <w:rFonts w:eastAsiaTheme="minorEastAsia" w:cs="Times New Roman"/>
                <w:color w:val="000000" w:themeColor="text1"/>
                <w:sz w:val="24"/>
                <w:szCs w:val="24"/>
              </w:rPr>
              <w:t>强度</w:t>
            </w:r>
            <w:proofErr w:type="spellStart"/>
            <w:r w:rsidRPr="003718B5">
              <w:rPr>
                <w:rFonts w:eastAsiaTheme="minorEastAsia" w:cs="Times New Roman"/>
                <w:color w:val="000000" w:themeColor="text1"/>
                <w:sz w:val="24"/>
                <w:szCs w:val="24"/>
              </w:rPr>
              <w:t>f</w:t>
            </w:r>
            <w:r w:rsidRPr="003718B5">
              <w:rPr>
                <w:rFonts w:eastAsiaTheme="minorEastAsia" w:cs="Times New Roman"/>
                <w:color w:val="000000" w:themeColor="text1"/>
                <w:sz w:val="24"/>
                <w:szCs w:val="24"/>
                <w:vertAlign w:val="subscript"/>
              </w:rPr>
              <w:t>t</w:t>
            </w:r>
            <w:r w:rsidRPr="003718B5">
              <w:rPr>
                <w:rFonts w:eastAsiaTheme="minorEastAsia" w:cs="Times New Roman"/>
                <w:color w:val="000000" w:themeColor="text1"/>
                <w:sz w:val="24"/>
                <w:szCs w:val="24"/>
                <w:vertAlign w:val="superscript"/>
              </w:rPr>
              <w:t>b</w:t>
            </w:r>
            <w:proofErr w:type="spellEnd"/>
            <w:r w:rsidRPr="003718B5">
              <w:rPr>
                <w:rFonts w:eastAsiaTheme="minorEastAsia" w:cs="Times New Roman"/>
                <w:color w:val="000000" w:themeColor="text1"/>
                <w:sz w:val="24"/>
                <w:szCs w:val="24"/>
              </w:rPr>
              <w:t>：</w:t>
            </w:r>
            <w:proofErr w:type="spellStart"/>
            <w:r w:rsidRPr="003718B5">
              <w:rPr>
                <w:rFonts w:eastAsiaTheme="minorEastAsia" w:cs="Times New Roman"/>
                <w:color w:val="000000" w:themeColor="text1"/>
                <w:sz w:val="24"/>
                <w:szCs w:val="24"/>
              </w:rPr>
              <w:t>f</w:t>
            </w:r>
            <w:r w:rsidRPr="003718B5">
              <w:rPr>
                <w:rFonts w:eastAsiaTheme="minorEastAsia" w:cs="Times New Roman"/>
                <w:color w:val="000000" w:themeColor="text1"/>
                <w:sz w:val="24"/>
                <w:szCs w:val="24"/>
                <w:vertAlign w:val="subscript"/>
              </w:rPr>
              <w:t>t</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≥f</w:t>
            </w:r>
            <w:r w:rsidRPr="003718B5">
              <w:rPr>
                <w:rFonts w:eastAsiaTheme="minorEastAsia" w:cs="Times New Roman"/>
                <w:color w:val="000000" w:themeColor="text1"/>
                <w:sz w:val="24"/>
                <w:szCs w:val="24"/>
                <w:vertAlign w:val="subscript"/>
              </w:rPr>
              <w:t>t</w:t>
            </w:r>
            <w:proofErr w:type="spellEnd"/>
            <w:r w:rsidRPr="003718B5">
              <w:rPr>
                <w:rFonts w:eastAsiaTheme="minorEastAsia" w:cs="Times New Roman"/>
                <w:color w:val="000000" w:themeColor="text1"/>
                <w:sz w:val="24"/>
                <w:szCs w:val="24"/>
                <w:vertAlign w:val="subscript"/>
              </w:rPr>
              <w:t>，</w:t>
            </w:r>
            <w:r w:rsidRPr="003718B5">
              <w:rPr>
                <w:rFonts w:eastAsiaTheme="minorEastAsia" w:cs="Times New Roman"/>
                <w:color w:val="000000" w:themeColor="text1"/>
                <w:sz w:val="24"/>
                <w:szCs w:val="24"/>
                <w:vertAlign w:val="subscript"/>
              </w:rPr>
              <w:t>90</w:t>
            </w:r>
            <w:r w:rsidRPr="003718B5">
              <w:rPr>
                <w:rFonts w:eastAsiaTheme="minorEastAsia" w:cs="Times New Roman"/>
                <w:color w:val="000000" w:themeColor="text1"/>
                <w:sz w:val="24"/>
                <w:szCs w:val="24"/>
              </w:rPr>
              <w:t>，且为木材横纹撕拉破坏</w:t>
            </w:r>
          </w:p>
          <w:p w14:paraId="4F62DC7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w:t>
            </w:r>
          </w:p>
          <w:p w14:paraId="1EB1432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以</w:t>
            </w:r>
            <w:r w:rsidRPr="003718B5">
              <w:rPr>
                <w:rFonts w:eastAsiaTheme="minorEastAsia" w:cs="Times New Roman"/>
                <w:color w:val="000000" w:themeColor="text1"/>
                <w:sz w:val="24"/>
                <w:szCs w:val="24"/>
              </w:rPr>
              <w:t>20℃</w:t>
            </w:r>
            <w:r w:rsidRPr="003718B5">
              <w:rPr>
                <w:rFonts w:eastAsiaTheme="minorEastAsia" w:cs="Times New Roman"/>
                <w:color w:val="000000" w:themeColor="text1"/>
                <w:sz w:val="24"/>
                <w:szCs w:val="24"/>
              </w:rPr>
              <w:t>水浸泡</w:t>
            </w:r>
            <w:r w:rsidRPr="003718B5">
              <w:rPr>
                <w:rFonts w:eastAsiaTheme="minorEastAsia" w:cs="Times New Roman"/>
                <w:color w:val="000000" w:themeColor="text1"/>
                <w:sz w:val="24"/>
                <w:szCs w:val="24"/>
              </w:rPr>
              <w:t>48h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-20℃</w:t>
            </w:r>
            <w:r w:rsidRPr="003718B5">
              <w:rPr>
                <w:rFonts w:eastAsiaTheme="minorEastAsia" w:cs="Times New Roman"/>
                <w:color w:val="000000" w:themeColor="text1"/>
                <w:sz w:val="24"/>
                <w:szCs w:val="24"/>
              </w:rPr>
              <w:t>冷冻</w:t>
            </w:r>
            <w:r w:rsidRPr="003718B5">
              <w:rPr>
                <w:rFonts w:eastAsiaTheme="minorEastAsia" w:cs="Times New Roman"/>
                <w:color w:val="000000" w:themeColor="text1"/>
                <w:sz w:val="24"/>
                <w:szCs w:val="24"/>
              </w:rPr>
              <w:t>9h</w:t>
            </w:r>
            <w:r w:rsidRPr="003718B5">
              <w:rPr>
                <w:rFonts w:eastAsiaTheme="minorEastAsia" w:cs="Times New Roman"/>
                <w:color w:val="000000" w:themeColor="text1"/>
                <w:sz w:val="24"/>
                <w:szCs w:val="24"/>
              </w:rPr>
              <w:t>、室温放置</w:t>
            </w:r>
            <w:r w:rsidRPr="003718B5">
              <w:rPr>
                <w:rFonts w:eastAsiaTheme="minorEastAsia" w:cs="Times New Roman"/>
                <w:color w:val="000000" w:themeColor="text1"/>
                <w:sz w:val="24"/>
                <w:szCs w:val="24"/>
              </w:rPr>
              <w:t>15h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热烘</w:t>
            </w:r>
            <w:r w:rsidRPr="003718B5">
              <w:rPr>
                <w:rFonts w:eastAsiaTheme="minorEastAsia" w:cs="Times New Roman"/>
                <w:color w:val="000000" w:themeColor="text1"/>
                <w:sz w:val="24"/>
                <w:szCs w:val="24"/>
              </w:rPr>
              <w:t>10h</w:t>
            </w:r>
            <w:r w:rsidRPr="003718B5">
              <w:rPr>
                <w:rFonts w:eastAsiaTheme="minorEastAsia" w:cs="Times New Roman"/>
                <w:color w:val="000000" w:themeColor="text1"/>
                <w:sz w:val="24"/>
                <w:szCs w:val="24"/>
              </w:rPr>
              <w:t>为一个循环，经</w:t>
            </w:r>
            <w:r w:rsidRPr="003718B5">
              <w:rPr>
                <w:rFonts w:eastAsiaTheme="minorEastAsia" w:cs="Times New Roman"/>
                <w:color w:val="000000" w:themeColor="text1"/>
                <w:sz w:val="24"/>
                <w:szCs w:val="24"/>
              </w:rPr>
              <w:t>8</w:t>
            </w:r>
            <w:r w:rsidRPr="003718B5">
              <w:rPr>
                <w:rFonts w:eastAsiaTheme="minorEastAsia" w:cs="Times New Roman"/>
                <w:color w:val="000000" w:themeColor="text1"/>
                <w:sz w:val="24"/>
                <w:szCs w:val="24"/>
              </w:rPr>
              <w:t>个循环后，测定胶缝顺</w:t>
            </w:r>
            <w:proofErr w:type="gramStart"/>
            <w:r w:rsidRPr="003718B5">
              <w:rPr>
                <w:rFonts w:eastAsiaTheme="minorEastAsia" w:cs="Times New Roman"/>
                <w:color w:val="000000" w:themeColor="text1"/>
                <w:sz w:val="24"/>
                <w:szCs w:val="24"/>
              </w:rPr>
              <w:t>纹抗剪破坏</w:t>
            </w:r>
            <w:proofErr w:type="gramEnd"/>
            <w:r w:rsidRPr="003718B5">
              <w:rPr>
                <w:rFonts w:eastAsiaTheme="minorEastAsia" w:cs="Times New Roman"/>
                <w:color w:val="000000" w:themeColor="text1"/>
                <w:sz w:val="24"/>
                <w:szCs w:val="24"/>
              </w:rPr>
              <w:t>形式：沿木材剪切破坏的面积不应</w:t>
            </w:r>
            <w:proofErr w:type="gramStart"/>
            <w:r w:rsidRPr="003718B5">
              <w:rPr>
                <w:rFonts w:eastAsiaTheme="minorEastAsia" w:cs="Times New Roman"/>
                <w:color w:val="000000" w:themeColor="text1"/>
                <w:sz w:val="24"/>
                <w:szCs w:val="24"/>
              </w:rPr>
              <w:t>少于剪面面积</w:t>
            </w:r>
            <w:proofErr w:type="gramEnd"/>
            <w:r w:rsidRPr="003718B5">
              <w:rPr>
                <w:rFonts w:eastAsiaTheme="minorEastAsia" w:cs="Times New Roman"/>
                <w:color w:val="000000" w:themeColor="text1"/>
                <w:sz w:val="24"/>
                <w:szCs w:val="24"/>
              </w:rPr>
              <w:t>的</w:t>
            </w:r>
            <w:r w:rsidRPr="003718B5">
              <w:rPr>
                <w:rFonts w:eastAsiaTheme="minorEastAsia" w:cs="Times New Roman"/>
                <w:color w:val="000000" w:themeColor="text1"/>
                <w:sz w:val="24"/>
                <w:szCs w:val="24"/>
              </w:rPr>
              <w:t>75%</w:t>
            </w:r>
          </w:p>
        </w:tc>
      </w:tr>
      <w:tr w:rsidR="00BB3573" w:rsidRPr="003718B5" w14:paraId="763F09C1" w14:textId="77777777">
        <w:trPr>
          <w:trHeight w:val="70"/>
        </w:trPr>
        <w:tc>
          <w:tcPr>
            <w:tcW w:w="8129" w:type="dxa"/>
            <w:gridSpan w:val="2"/>
            <w:shd w:val="clear" w:color="auto" w:fill="auto"/>
            <w:vAlign w:val="center"/>
          </w:tcPr>
          <w:p w14:paraId="105A60C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tc>
      </w:tr>
    </w:tbl>
    <w:p w14:paraId="6B66270C"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7</w:t>
      </w:r>
      <w:r w:rsidRPr="003718B5">
        <w:rPr>
          <w:rFonts w:cs="Times New Roman"/>
          <w:color w:val="000000" w:themeColor="text1"/>
        </w:rPr>
        <w:t>）主要材料（系统）：混凝土和砌体结构构件裂缝用压注胶。</w:t>
      </w:r>
    </w:p>
    <w:p w14:paraId="48F4F3F7"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57</w:t>
      </w:r>
      <w:r w:rsidRPr="003718B5">
        <w:rPr>
          <w:rFonts w:cs="Times New Roman"/>
          <w:color w:val="000000" w:themeColor="text1"/>
        </w:rPr>
        <w:t>：</w:t>
      </w:r>
    </w:p>
    <w:p w14:paraId="78402744"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57</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3F17097E" w14:textId="77777777" w:rsidTr="003718B5">
        <w:trPr>
          <w:trHeight w:val="70"/>
        </w:trPr>
        <w:tc>
          <w:tcPr>
            <w:tcW w:w="4111" w:type="dxa"/>
            <w:shd w:val="clear" w:color="auto" w:fill="auto"/>
            <w:vAlign w:val="center"/>
          </w:tcPr>
          <w:p w14:paraId="502F420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4005F1B8"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D9780D0" w14:textId="77777777">
        <w:trPr>
          <w:trHeight w:val="852"/>
        </w:trPr>
        <w:tc>
          <w:tcPr>
            <w:tcW w:w="4043" w:type="dxa"/>
            <w:shd w:val="clear" w:color="auto" w:fill="auto"/>
            <w:vAlign w:val="center"/>
          </w:tcPr>
          <w:p w14:paraId="71D404F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F5A9B"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6DCF1134" w14:textId="77777777" w:rsidR="00BB3573" w:rsidRPr="003718B5" w:rsidRDefault="001F55DA">
            <w:pPr>
              <w:spacing w:line="240" w:lineRule="auto"/>
              <w:ind w:firstLineChars="0" w:firstLine="0"/>
              <w:jc w:val="left"/>
              <w:rPr>
                <w:rFonts w:eastAsiaTheme="minorEastAsia" w:cs="Times New Roman"/>
                <w:color w:val="000000" w:themeColor="text1"/>
                <w:w w:val="98"/>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胶体性能：抗拉强度</w:t>
            </w:r>
            <w:r w:rsidRPr="003718B5">
              <w:rPr>
                <w:rFonts w:eastAsiaTheme="minorEastAsia" w:cs="Times New Roman"/>
                <w:color w:val="000000" w:themeColor="text1"/>
                <w:sz w:val="24"/>
                <w:szCs w:val="24"/>
              </w:rPr>
              <w:t>≥30MPa</w:t>
            </w:r>
            <w:r w:rsidRPr="003718B5">
              <w:rPr>
                <w:rFonts w:eastAsiaTheme="minorEastAsia" w:cs="Times New Roman"/>
                <w:color w:val="000000" w:themeColor="text1"/>
                <w:sz w:val="24"/>
                <w:szCs w:val="24"/>
              </w:rPr>
              <w:t>；</w:t>
            </w:r>
            <w:r w:rsidRPr="003718B5">
              <w:rPr>
                <w:rFonts w:eastAsiaTheme="minorEastAsia" w:cs="Times New Roman"/>
                <w:color w:val="000000" w:themeColor="text1"/>
                <w:w w:val="98"/>
                <w:sz w:val="24"/>
                <w:szCs w:val="24"/>
              </w:rPr>
              <w:t>抗弯强度</w:t>
            </w:r>
            <w:r w:rsidRPr="003718B5">
              <w:rPr>
                <w:rFonts w:eastAsiaTheme="minorEastAsia" w:cs="Times New Roman"/>
                <w:color w:val="000000" w:themeColor="text1"/>
                <w:w w:val="98"/>
                <w:sz w:val="24"/>
                <w:szCs w:val="24"/>
              </w:rPr>
              <w:t>≥40MPa</w:t>
            </w:r>
            <w:r w:rsidRPr="003718B5">
              <w:rPr>
                <w:rFonts w:eastAsiaTheme="minorEastAsia" w:cs="Times New Roman"/>
                <w:color w:val="000000" w:themeColor="text1"/>
                <w:w w:val="98"/>
                <w:sz w:val="24"/>
                <w:szCs w:val="24"/>
              </w:rPr>
              <w:t>，不应呈碎裂状破坏</w:t>
            </w:r>
          </w:p>
          <w:p w14:paraId="3BD3EEC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黏结性能：</w:t>
            </w:r>
          </w:p>
          <w:p w14:paraId="4C7D128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钢对钢拉伸抗剪强度：</w:t>
            </w:r>
            <w:r w:rsidRPr="003718B5">
              <w:rPr>
                <w:rFonts w:eastAsiaTheme="minorEastAsia" w:cs="Times New Roman"/>
                <w:color w:val="000000" w:themeColor="text1"/>
                <w:sz w:val="24"/>
                <w:szCs w:val="24"/>
              </w:rPr>
              <w:t>≥16MPa</w:t>
            </w:r>
          </w:p>
          <w:p w14:paraId="753BA52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钢对钢对接抗拉强度：</w:t>
            </w:r>
            <w:r w:rsidRPr="003718B5">
              <w:rPr>
                <w:rFonts w:eastAsiaTheme="minorEastAsia" w:cs="Times New Roman"/>
                <w:color w:val="000000" w:themeColor="text1"/>
                <w:sz w:val="24"/>
                <w:szCs w:val="24"/>
              </w:rPr>
              <w:t>≥25MPa</w:t>
            </w:r>
          </w:p>
          <w:p w14:paraId="0C3B64D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耐湿热老化性能，抗剪强度降低率：</w:t>
            </w:r>
            <w:r w:rsidRPr="003718B5">
              <w:rPr>
                <w:rFonts w:eastAsiaTheme="minorEastAsia" w:cs="Times New Roman"/>
                <w:color w:val="000000" w:themeColor="text1"/>
                <w:sz w:val="24"/>
                <w:szCs w:val="24"/>
              </w:rPr>
              <w:t>≤18%</w:t>
            </w:r>
          </w:p>
        </w:tc>
      </w:tr>
      <w:tr w:rsidR="00BB3573" w:rsidRPr="003718B5" w14:paraId="5A315C3C" w14:textId="77777777">
        <w:trPr>
          <w:trHeight w:val="70"/>
        </w:trPr>
        <w:tc>
          <w:tcPr>
            <w:tcW w:w="8129" w:type="dxa"/>
            <w:gridSpan w:val="2"/>
            <w:shd w:val="clear" w:color="auto" w:fill="auto"/>
            <w:vAlign w:val="center"/>
          </w:tcPr>
          <w:p w14:paraId="1835921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tc>
      </w:tr>
    </w:tbl>
    <w:p w14:paraId="32AC3D45"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8</w:t>
      </w:r>
      <w:r w:rsidRPr="003718B5">
        <w:rPr>
          <w:rFonts w:cs="Times New Roman"/>
          <w:color w:val="000000" w:themeColor="text1"/>
        </w:rPr>
        <w:t>）主要材料（系统）：干挂石材幕墙用胶粘剂。</w:t>
      </w:r>
    </w:p>
    <w:p w14:paraId="14B740E2"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58</w:t>
      </w:r>
      <w:r w:rsidRPr="003718B5">
        <w:rPr>
          <w:rFonts w:cs="Times New Roman"/>
          <w:color w:val="000000" w:themeColor="text1"/>
        </w:rPr>
        <w:t>：</w:t>
      </w:r>
    </w:p>
    <w:p w14:paraId="5540D62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58</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1A580FDD" w14:textId="77777777" w:rsidTr="003718B5">
        <w:trPr>
          <w:trHeight w:val="70"/>
        </w:trPr>
        <w:tc>
          <w:tcPr>
            <w:tcW w:w="4111" w:type="dxa"/>
            <w:shd w:val="clear" w:color="auto" w:fill="auto"/>
            <w:vAlign w:val="center"/>
          </w:tcPr>
          <w:p w14:paraId="3364448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8A6996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AF042F0" w14:textId="77777777">
        <w:trPr>
          <w:trHeight w:val="852"/>
        </w:trPr>
        <w:tc>
          <w:tcPr>
            <w:tcW w:w="4043" w:type="dxa"/>
            <w:shd w:val="clear" w:color="auto" w:fill="auto"/>
            <w:vAlign w:val="center"/>
          </w:tcPr>
          <w:p w14:paraId="3F65460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单位产品总挥发性有机</w:t>
            </w:r>
            <w:r w:rsidR="00AF5A9B"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001B05AC" w:rsidRPr="003718B5">
              <w:rPr>
                <w:rFonts w:eastAsiaTheme="minorEastAsia" w:cs="Times New Roman"/>
                <w:color w:val="000000" w:themeColor="text1"/>
                <w:sz w:val="24"/>
                <w:szCs w:val="24"/>
              </w:rPr>
              <w:t>T</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w:t>
            </w:r>
            <w:r w:rsidRPr="003718B5">
              <w:rPr>
                <w:rFonts w:eastAsiaTheme="minorEastAsia" w:cs="Times New Roman"/>
                <w:color w:val="000000" w:themeColor="text1"/>
                <w:sz w:val="24"/>
                <w:szCs w:val="24"/>
              </w:rPr>
              <w:t>≤80g/kg</w:t>
            </w:r>
          </w:p>
        </w:tc>
        <w:tc>
          <w:tcPr>
            <w:tcW w:w="4086" w:type="dxa"/>
            <w:shd w:val="clear" w:color="auto" w:fill="auto"/>
            <w:vAlign w:val="center"/>
          </w:tcPr>
          <w:p w14:paraId="2B3C9C5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弯曲弹性模量：</w:t>
            </w:r>
            <w:r w:rsidRPr="003718B5">
              <w:rPr>
                <w:rFonts w:eastAsiaTheme="minorEastAsia" w:cs="Times New Roman"/>
                <w:color w:val="000000" w:themeColor="text1"/>
                <w:sz w:val="24"/>
                <w:szCs w:val="24"/>
              </w:rPr>
              <w:t>≥3000MPa</w:t>
            </w:r>
          </w:p>
          <w:p w14:paraId="4F45891F"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冲击强度：</w:t>
            </w:r>
            <w:r w:rsidRPr="003718B5">
              <w:rPr>
                <w:rFonts w:eastAsiaTheme="minorEastAsia" w:cs="Times New Roman"/>
                <w:color w:val="000000" w:themeColor="text1"/>
                <w:sz w:val="24"/>
                <w:szCs w:val="24"/>
              </w:rPr>
              <w:t>≥3.5kJ/m</w:t>
            </w:r>
            <w:r w:rsidRPr="003718B5">
              <w:rPr>
                <w:rFonts w:eastAsiaTheme="minorEastAsia" w:cs="Times New Roman"/>
                <w:color w:val="000000" w:themeColor="text1"/>
                <w:sz w:val="24"/>
                <w:szCs w:val="24"/>
                <w:vertAlign w:val="superscript"/>
              </w:rPr>
              <w:t>2</w:t>
            </w:r>
          </w:p>
          <w:p w14:paraId="39AA3EDB" w14:textId="77777777" w:rsidR="00BB3573" w:rsidRPr="003718B5" w:rsidRDefault="001F55DA" w:rsidP="003718B5">
            <w:pPr>
              <w:spacing w:line="240" w:lineRule="auto"/>
              <w:ind w:firstLineChars="0" w:firstLine="0"/>
              <w:rPr>
                <w:rFonts w:eastAsiaTheme="minorEastAsia" w:cs="Times New Roman"/>
                <w:color w:val="000000" w:themeColor="text1"/>
                <w:w w:val="95"/>
                <w:sz w:val="24"/>
                <w:szCs w:val="24"/>
              </w:rPr>
            </w:pPr>
            <w:r w:rsidRPr="003718B5">
              <w:rPr>
                <w:rFonts w:eastAsiaTheme="minorEastAsia" w:cs="Times New Roman"/>
                <w:color w:val="000000" w:themeColor="text1"/>
                <w:w w:val="95"/>
                <w:sz w:val="24"/>
                <w:szCs w:val="24"/>
              </w:rPr>
              <w:lastRenderedPageBreak/>
              <w:t>3.</w:t>
            </w:r>
            <w:r w:rsidRPr="003718B5">
              <w:rPr>
                <w:rFonts w:eastAsiaTheme="minorEastAsia" w:cs="Times New Roman"/>
                <w:color w:val="000000" w:themeColor="text1"/>
                <w:w w:val="95"/>
                <w:sz w:val="24"/>
                <w:szCs w:val="24"/>
              </w:rPr>
              <w:t>抗剪强度（不锈钢</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不锈钢）：</w:t>
            </w:r>
            <w:r w:rsidRPr="003718B5">
              <w:rPr>
                <w:rFonts w:eastAsiaTheme="minorEastAsia" w:cs="Times New Roman"/>
                <w:color w:val="000000" w:themeColor="text1"/>
                <w:w w:val="95"/>
                <w:sz w:val="24"/>
                <w:szCs w:val="24"/>
              </w:rPr>
              <w:t>≥9.0MPa</w:t>
            </w:r>
          </w:p>
          <w:p w14:paraId="533A342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压剪强度：</w:t>
            </w:r>
            <w:r w:rsidRPr="003718B5">
              <w:rPr>
                <w:rFonts w:eastAsiaTheme="minorEastAsia" w:cs="Times New Roman"/>
                <w:color w:val="000000" w:themeColor="text1"/>
                <w:w w:val="95"/>
                <w:sz w:val="24"/>
                <w:szCs w:val="24"/>
              </w:rPr>
              <w:t>石材</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石材（标准条件</w:t>
            </w:r>
            <w:r w:rsidRPr="003718B5">
              <w:rPr>
                <w:rFonts w:eastAsiaTheme="minorEastAsia" w:cs="Times New Roman"/>
                <w:color w:val="000000" w:themeColor="text1"/>
                <w:w w:val="95"/>
                <w:sz w:val="24"/>
                <w:szCs w:val="24"/>
              </w:rPr>
              <w:t>48h</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≥13.0MPa</w:t>
            </w:r>
            <w:r w:rsidRPr="003718B5">
              <w:rPr>
                <w:rFonts w:eastAsiaTheme="minorEastAsia" w:cs="Times New Roman"/>
                <w:color w:val="000000" w:themeColor="text1"/>
                <w:w w:val="95"/>
                <w:sz w:val="24"/>
                <w:szCs w:val="24"/>
              </w:rPr>
              <w:t>；石材</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不锈钢（标准条件</w:t>
            </w:r>
            <w:r w:rsidRPr="003718B5">
              <w:rPr>
                <w:rFonts w:eastAsiaTheme="minorEastAsia" w:cs="Times New Roman"/>
                <w:color w:val="000000" w:themeColor="text1"/>
                <w:w w:val="95"/>
                <w:sz w:val="24"/>
                <w:szCs w:val="24"/>
              </w:rPr>
              <w:t>48h</w:t>
            </w:r>
            <w:r w:rsidRPr="003718B5">
              <w:rPr>
                <w:rFonts w:eastAsiaTheme="minorEastAsia" w:cs="Times New Roman"/>
                <w:color w:val="000000" w:themeColor="text1"/>
                <w:w w:val="95"/>
                <w:sz w:val="24"/>
                <w:szCs w:val="24"/>
              </w:rPr>
              <w:t>）：</w:t>
            </w:r>
            <w:r w:rsidRPr="003718B5">
              <w:rPr>
                <w:rFonts w:eastAsiaTheme="minorEastAsia" w:cs="Times New Roman"/>
                <w:color w:val="000000" w:themeColor="text1"/>
                <w:w w:val="95"/>
                <w:sz w:val="24"/>
                <w:szCs w:val="24"/>
              </w:rPr>
              <w:t>≥13.0MPa</w:t>
            </w:r>
          </w:p>
        </w:tc>
      </w:tr>
      <w:tr w:rsidR="00BB3573" w:rsidRPr="003718B5" w14:paraId="66017A3E" w14:textId="77777777">
        <w:trPr>
          <w:trHeight w:val="70"/>
        </w:trPr>
        <w:tc>
          <w:tcPr>
            <w:tcW w:w="8129" w:type="dxa"/>
            <w:gridSpan w:val="2"/>
            <w:shd w:val="clear" w:color="auto" w:fill="auto"/>
            <w:vAlign w:val="center"/>
          </w:tcPr>
          <w:p w14:paraId="6E44F1E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10233</w:t>
            </w:r>
            <w:r w:rsidRPr="003718B5">
              <w:rPr>
                <w:rFonts w:eastAsiaTheme="minorEastAsia" w:cs="Times New Roman"/>
                <w:color w:val="000000" w:themeColor="text1"/>
                <w:sz w:val="24"/>
                <w:szCs w:val="24"/>
              </w:rPr>
              <w:t>。</w:t>
            </w:r>
          </w:p>
        </w:tc>
      </w:tr>
    </w:tbl>
    <w:p w14:paraId="61BB8D70"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53" w:name="_Toc186533260"/>
      <w:r w:rsidRPr="003718B5">
        <w:rPr>
          <w:rFonts w:ascii="Times New Roman" w:eastAsiaTheme="minorEastAsia" w:hAnsi="Times New Roman" w:cs="Times New Roman"/>
          <w:color w:val="000000" w:themeColor="text1"/>
        </w:rPr>
        <w:t xml:space="preserve">5.1.13  </w:t>
      </w:r>
      <w:r w:rsidRPr="003718B5">
        <w:rPr>
          <w:rFonts w:ascii="Times New Roman" w:eastAsiaTheme="minorEastAsia" w:hAnsi="Times New Roman" w:cs="Times New Roman"/>
          <w:color w:val="000000" w:themeColor="text1"/>
        </w:rPr>
        <w:t>工程修复材料</w:t>
      </w:r>
      <w:bookmarkEnd w:id="53"/>
    </w:p>
    <w:p w14:paraId="732DF79F"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1</w:t>
      </w:r>
      <w:r w:rsidRPr="003718B5">
        <w:rPr>
          <w:rFonts w:cs="Times New Roman"/>
          <w:color w:val="000000" w:themeColor="text1"/>
        </w:rPr>
        <w:t>）主要材料（系统）：水泥基修复材料（纤维混凝土、水泥</w:t>
      </w:r>
      <w:proofErr w:type="gramStart"/>
      <w:r w:rsidRPr="003718B5">
        <w:rPr>
          <w:rFonts w:cs="Times New Roman"/>
          <w:color w:val="000000" w:themeColor="text1"/>
        </w:rPr>
        <w:t>基快速</w:t>
      </w:r>
      <w:proofErr w:type="gramEnd"/>
      <w:r w:rsidRPr="003718B5">
        <w:rPr>
          <w:rFonts w:cs="Times New Roman"/>
          <w:color w:val="000000" w:themeColor="text1"/>
        </w:rPr>
        <w:t>修补混凝土、水泥基加固灌浆料、高延性纤维增强水泥基复合材料、水泥</w:t>
      </w:r>
      <w:proofErr w:type="gramStart"/>
      <w:r w:rsidRPr="003718B5">
        <w:rPr>
          <w:rFonts w:cs="Times New Roman"/>
          <w:color w:val="000000" w:themeColor="text1"/>
        </w:rPr>
        <w:t>基快速</w:t>
      </w:r>
      <w:proofErr w:type="gramEnd"/>
      <w:r w:rsidRPr="003718B5">
        <w:rPr>
          <w:rFonts w:cs="Times New Roman"/>
          <w:color w:val="000000" w:themeColor="text1"/>
        </w:rPr>
        <w:t>修补砂浆）。</w:t>
      </w:r>
    </w:p>
    <w:p w14:paraId="45818B38"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59</w:t>
      </w:r>
      <w:r w:rsidRPr="003718B5">
        <w:rPr>
          <w:rFonts w:cs="Times New Roman"/>
          <w:color w:val="000000" w:themeColor="text1"/>
        </w:rPr>
        <w:t>：</w:t>
      </w:r>
    </w:p>
    <w:p w14:paraId="15C6B1F2"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59</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39E1A71B" w14:textId="77777777" w:rsidTr="003718B5">
        <w:trPr>
          <w:trHeight w:val="70"/>
        </w:trPr>
        <w:tc>
          <w:tcPr>
            <w:tcW w:w="4111" w:type="dxa"/>
            <w:shd w:val="clear" w:color="auto" w:fill="auto"/>
            <w:vAlign w:val="center"/>
          </w:tcPr>
          <w:p w14:paraId="02A55926"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1C59BE2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815D1D1" w14:textId="77777777">
        <w:trPr>
          <w:trHeight w:val="852"/>
        </w:trPr>
        <w:tc>
          <w:tcPr>
            <w:tcW w:w="4043" w:type="dxa"/>
            <w:vMerge w:val="restart"/>
            <w:shd w:val="clear" w:color="auto" w:fill="auto"/>
            <w:vAlign w:val="center"/>
          </w:tcPr>
          <w:p w14:paraId="20D490B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水溶性六价铬含量：</w:t>
            </w:r>
            <w:r w:rsidRPr="003718B5">
              <w:rPr>
                <w:rFonts w:eastAsiaTheme="minorEastAsia" w:cs="Times New Roman"/>
                <w:color w:val="000000" w:themeColor="text1"/>
                <w:sz w:val="24"/>
                <w:szCs w:val="24"/>
              </w:rPr>
              <w:t>≤200mg/t</w:t>
            </w:r>
          </w:p>
          <w:p w14:paraId="15C0E1D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氨释放量：</w:t>
            </w:r>
            <w:r w:rsidRPr="003718B5">
              <w:rPr>
                <w:rFonts w:eastAsiaTheme="minorEastAsia" w:cs="Times New Roman"/>
                <w:color w:val="000000" w:themeColor="text1"/>
                <w:sz w:val="24"/>
                <w:szCs w:val="24"/>
              </w:rPr>
              <w:t>≤0.2mg/m</w:t>
            </w:r>
            <w:r w:rsidRPr="003718B5">
              <w:rPr>
                <w:rFonts w:eastAsiaTheme="minorEastAsia" w:cs="Times New Roman"/>
                <w:color w:val="000000" w:themeColor="text1"/>
                <w:sz w:val="24"/>
                <w:szCs w:val="24"/>
                <w:vertAlign w:val="superscript"/>
              </w:rPr>
              <w:t>3</w:t>
            </w:r>
          </w:p>
          <w:p w14:paraId="23A5171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混凝土中水溶性氯离子含量：</w:t>
            </w:r>
            <w:r w:rsidRPr="003718B5">
              <w:rPr>
                <w:rFonts w:eastAsiaTheme="minorEastAsia" w:cs="Times New Roman"/>
                <w:color w:val="000000" w:themeColor="text1"/>
                <w:sz w:val="24"/>
                <w:szCs w:val="24"/>
              </w:rPr>
              <w:t>≤0.10%</w:t>
            </w:r>
          </w:p>
        </w:tc>
        <w:tc>
          <w:tcPr>
            <w:tcW w:w="4086" w:type="dxa"/>
            <w:shd w:val="clear" w:color="auto" w:fill="auto"/>
            <w:vAlign w:val="center"/>
          </w:tcPr>
          <w:p w14:paraId="0F740F0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水泥混凝土类</w:t>
            </w:r>
          </w:p>
          <w:p w14:paraId="7272079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强度：实测标准偏差与该强度等级标准偏差上限比值</w:t>
            </w:r>
            <w:r w:rsidRPr="003718B5">
              <w:rPr>
                <w:rFonts w:eastAsiaTheme="minorEastAsia" w:cs="Times New Roman"/>
                <w:color w:val="000000" w:themeColor="text1"/>
                <w:sz w:val="24"/>
                <w:szCs w:val="24"/>
              </w:rPr>
              <w:t>≤0.8</w:t>
            </w:r>
          </w:p>
          <w:p w14:paraId="1B9A099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14:paraId="7F6EC8AF"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抗渗等级：</w:t>
            </w:r>
            <w:r w:rsidRPr="003718B5">
              <w:rPr>
                <w:rFonts w:eastAsiaTheme="minorEastAsia" w:cs="Times New Roman"/>
                <w:color w:val="000000" w:themeColor="text1"/>
                <w:sz w:val="24"/>
                <w:szCs w:val="24"/>
              </w:rPr>
              <w:t>≥P10</w:t>
            </w:r>
            <w:r w:rsidR="003F36EA"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抗氯离子渗透等级：不低于</w:t>
            </w:r>
            <w:r w:rsidRPr="003718B5">
              <w:rPr>
                <w:rFonts w:eastAsiaTheme="minorEastAsia" w:cs="Times New Roman"/>
                <w:color w:val="000000" w:themeColor="text1"/>
                <w:sz w:val="24"/>
                <w:szCs w:val="24"/>
              </w:rPr>
              <w:t>Ⅲ</w:t>
            </w:r>
            <w:r w:rsidRPr="003718B5">
              <w:rPr>
                <w:rFonts w:eastAsiaTheme="minorEastAsia" w:cs="Times New Roman"/>
                <w:color w:val="000000" w:themeColor="text1"/>
                <w:sz w:val="24"/>
                <w:szCs w:val="24"/>
              </w:rPr>
              <w:t>级</w:t>
            </w:r>
            <w:r w:rsidR="003F36EA"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抗碳化等级：不低于</w:t>
            </w:r>
            <w:r w:rsidRPr="003718B5">
              <w:rPr>
                <w:rFonts w:eastAsiaTheme="minorEastAsia" w:cs="Times New Roman"/>
                <w:color w:val="000000" w:themeColor="text1"/>
                <w:sz w:val="24"/>
                <w:szCs w:val="24"/>
              </w:rPr>
              <w:t>Ⅲ</w:t>
            </w:r>
            <w:r w:rsidRPr="003718B5">
              <w:rPr>
                <w:rFonts w:eastAsiaTheme="minorEastAsia" w:cs="Times New Roman"/>
                <w:color w:val="000000" w:themeColor="text1"/>
                <w:sz w:val="24"/>
                <w:szCs w:val="24"/>
              </w:rPr>
              <w:t>级</w:t>
            </w:r>
            <w:r w:rsidR="003F36EA"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抗冻等级：不低于</w:t>
            </w:r>
            <w:r w:rsidRPr="003718B5">
              <w:rPr>
                <w:rFonts w:eastAsiaTheme="minorEastAsia" w:cs="Times New Roman"/>
                <w:color w:val="000000" w:themeColor="text1"/>
                <w:sz w:val="24"/>
                <w:szCs w:val="24"/>
              </w:rPr>
              <w:t>F300</w:t>
            </w:r>
          </w:p>
        </w:tc>
      </w:tr>
      <w:tr w:rsidR="00BB3573" w:rsidRPr="003718B5" w14:paraId="1906BB6C" w14:textId="77777777">
        <w:trPr>
          <w:trHeight w:val="852"/>
        </w:trPr>
        <w:tc>
          <w:tcPr>
            <w:tcW w:w="4043" w:type="dxa"/>
            <w:vMerge/>
            <w:shd w:val="clear" w:color="auto" w:fill="auto"/>
            <w:vAlign w:val="center"/>
          </w:tcPr>
          <w:p w14:paraId="581F1CA9" w14:textId="77777777" w:rsidR="00BB3573" w:rsidRPr="003718B5" w:rsidRDefault="00BB3573">
            <w:pPr>
              <w:spacing w:line="240" w:lineRule="auto"/>
              <w:ind w:firstLineChars="0" w:firstLine="0"/>
              <w:jc w:val="left"/>
              <w:rPr>
                <w:rFonts w:eastAsiaTheme="minorEastAsia" w:cs="Times New Roman"/>
                <w:color w:val="000000" w:themeColor="text1"/>
                <w:sz w:val="24"/>
                <w:szCs w:val="24"/>
              </w:rPr>
            </w:pPr>
          </w:p>
        </w:tc>
        <w:tc>
          <w:tcPr>
            <w:tcW w:w="4086" w:type="dxa"/>
            <w:shd w:val="clear" w:color="auto" w:fill="auto"/>
            <w:vAlign w:val="center"/>
          </w:tcPr>
          <w:p w14:paraId="3C9B622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水泥砂浆类</w:t>
            </w:r>
          </w:p>
          <w:p w14:paraId="3011351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强度：</w:t>
            </w:r>
          </w:p>
          <w:p w14:paraId="1F2E21F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抗压强度实测值与设计值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的比值</w:t>
            </w:r>
            <w:r w:rsidRPr="003718B5">
              <w:rPr>
                <w:rFonts w:eastAsiaTheme="minorEastAsia" w:cs="Times New Roman"/>
                <w:color w:val="000000" w:themeColor="text1"/>
                <w:sz w:val="24"/>
                <w:szCs w:val="24"/>
              </w:rPr>
              <w:t>≥1.05MPa</w:t>
            </w:r>
            <w:r w:rsidRPr="003718B5">
              <w:rPr>
                <w:rFonts w:eastAsiaTheme="minorEastAsia" w:cs="Times New Roman"/>
                <w:color w:val="000000" w:themeColor="text1"/>
                <w:sz w:val="24"/>
                <w:szCs w:val="24"/>
              </w:rPr>
              <w:t>且</w:t>
            </w:r>
            <w:r w:rsidRPr="003718B5">
              <w:rPr>
                <w:rFonts w:eastAsiaTheme="minorEastAsia" w:cs="Times New Roman"/>
                <w:color w:val="000000" w:themeColor="text1"/>
                <w:sz w:val="24"/>
                <w:szCs w:val="24"/>
              </w:rPr>
              <w:t>≤2.00MPa</w:t>
            </w:r>
          </w:p>
          <w:p w14:paraId="47DA21E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拉伸黏接强度实测值与设计值</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的比值</w:t>
            </w:r>
            <w:r w:rsidRPr="003718B5">
              <w:rPr>
                <w:rFonts w:eastAsiaTheme="minorEastAsia" w:cs="Times New Roman"/>
                <w:color w:val="000000" w:themeColor="text1"/>
                <w:sz w:val="24"/>
                <w:szCs w:val="24"/>
              </w:rPr>
              <w:t>≥1.05MPa</w:t>
            </w:r>
          </w:p>
          <w:p w14:paraId="1653699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耐久性</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：冻融循环后抗压强度损失率</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≤16%</w:t>
            </w:r>
          </w:p>
        </w:tc>
      </w:tr>
      <w:tr w:rsidR="00BB3573" w:rsidRPr="003718B5" w14:paraId="468D382D" w14:textId="77777777">
        <w:trPr>
          <w:trHeight w:val="70"/>
        </w:trPr>
        <w:tc>
          <w:tcPr>
            <w:tcW w:w="8129" w:type="dxa"/>
            <w:gridSpan w:val="2"/>
            <w:shd w:val="clear" w:color="auto" w:fill="auto"/>
            <w:vAlign w:val="center"/>
          </w:tcPr>
          <w:p w14:paraId="3250D17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10231</w:t>
            </w:r>
            <w:r w:rsidRPr="003718B5">
              <w:rPr>
                <w:rFonts w:eastAsiaTheme="minorEastAsia" w:cs="Times New Roman"/>
                <w:color w:val="000000" w:themeColor="text1"/>
                <w:sz w:val="24"/>
                <w:szCs w:val="24"/>
              </w:rPr>
              <w:t>；</w:t>
            </w:r>
          </w:p>
          <w:p w14:paraId="6181652D"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当使用的产品标准未规定相关指标或出厂产品不涉及耐久性要求时，该产品</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参评此项目；</w:t>
            </w:r>
          </w:p>
          <w:p w14:paraId="3C13551A"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bookmarkStart w:id="54" w:name="OLE_LINK14"/>
            <w:bookmarkStart w:id="55" w:name="OLE_LINK19"/>
            <w:r w:rsidRPr="003718B5">
              <w:rPr>
                <w:rFonts w:eastAsiaTheme="minorEastAsia" w:cs="Times New Roman"/>
                <w:color w:val="000000" w:themeColor="text1"/>
                <w:sz w:val="24"/>
                <w:szCs w:val="24"/>
              </w:rPr>
              <w:t>设计值为产品标准中规定的强度等级值</w:t>
            </w:r>
            <w:bookmarkEnd w:id="54"/>
            <w:bookmarkEnd w:id="55"/>
            <w:r w:rsidRPr="003718B5">
              <w:rPr>
                <w:rFonts w:eastAsiaTheme="minorEastAsia" w:cs="Times New Roman"/>
                <w:color w:val="000000" w:themeColor="text1"/>
                <w:sz w:val="24"/>
                <w:szCs w:val="24"/>
              </w:rPr>
              <w:t>；</w:t>
            </w:r>
          </w:p>
          <w:p w14:paraId="4CB4938C"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主要适用于在严寒地区、寒冷地区与水接触的产品，应用于其他建筑气候区的产品可不参评此项目；建筑气候区的</w:t>
            </w:r>
            <w:proofErr w:type="gramStart"/>
            <w:r w:rsidRPr="003718B5">
              <w:rPr>
                <w:rFonts w:eastAsiaTheme="minorEastAsia" w:cs="Times New Roman"/>
                <w:color w:val="000000" w:themeColor="text1"/>
                <w:sz w:val="24"/>
                <w:szCs w:val="24"/>
              </w:rPr>
              <w:t>划分按</w:t>
            </w:r>
            <w:proofErr w:type="gramEnd"/>
            <w:r w:rsidRPr="003718B5">
              <w:rPr>
                <w:rFonts w:eastAsiaTheme="minorEastAsia" w:cs="Times New Roman"/>
                <w:color w:val="000000" w:themeColor="text1"/>
                <w:sz w:val="24"/>
                <w:szCs w:val="24"/>
              </w:rPr>
              <w:t>GB 50176</w:t>
            </w:r>
            <w:r w:rsidRPr="003718B5">
              <w:rPr>
                <w:rFonts w:eastAsiaTheme="minorEastAsia" w:cs="Times New Roman"/>
                <w:color w:val="000000" w:themeColor="text1"/>
                <w:sz w:val="24"/>
                <w:szCs w:val="24"/>
              </w:rPr>
              <w:t>进行。</w:t>
            </w:r>
          </w:p>
        </w:tc>
      </w:tr>
    </w:tbl>
    <w:p w14:paraId="32B0F9C7"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2</w:t>
      </w:r>
      <w:r w:rsidRPr="003718B5">
        <w:rPr>
          <w:rFonts w:cs="Times New Roman"/>
          <w:color w:val="000000" w:themeColor="text1"/>
        </w:rPr>
        <w:t>）主要材料（系统）：聚合物树脂</w:t>
      </w:r>
      <w:proofErr w:type="gramStart"/>
      <w:r w:rsidRPr="003718B5">
        <w:rPr>
          <w:rFonts w:cs="Times New Roman"/>
          <w:color w:val="000000" w:themeColor="text1"/>
        </w:rPr>
        <w:t>基快速</w:t>
      </w:r>
      <w:proofErr w:type="gramEnd"/>
      <w:r w:rsidRPr="003718B5">
        <w:rPr>
          <w:rFonts w:cs="Times New Roman"/>
          <w:color w:val="000000" w:themeColor="text1"/>
        </w:rPr>
        <w:t>修补材料。</w:t>
      </w:r>
    </w:p>
    <w:p w14:paraId="4A6B228E"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60</w:t>
      </w:r>
      <w:r w:rsidRPr="003718B5">
        <w:rPr>
          <w:rFonts w:cs="Times New Roman"/>
          <w:color w:val="000000" w:themeColor="text1"/>
        </w:rPr>
        <w:t>：</w:t>
      </w:r>
    </w:p>
    <w:p w14:paraId="0B198492"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60</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5F4F058A" w14:textId="77777777" w:rsidTr="003718B5">
        <w:trPr>
          <w:trHeight w:val="43"/>
        </w:trPr>
        <w:tc>
          <w:tcPr>
            <w:tcW w:w="4111" w:type="dxa"/>
            <w:shd w:val="clear" w:color="auto" w:fill="auto"/>
            <w:vAlign w:val="center"/>
          </w:tcPr>
          <w:p w14:paraId="6CFF867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1D7651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80C8C1B" w14:textId="77777777" w:rsidTr="003718B5">
        <w:trPr>
          <w:trHeight w:val="50"/>
        </w:trPr>
        <w:tc>
          <w:tcPr>
            <w:tcW w:w="4043" w:type="dxa"/>
            <w:shd w:val="clear" w:color="auto" w:fill="auto"/>
            <w:vAlign w:val="center"/>
          </w:tcPr>
          <w:p w14:paraId="7594709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单位产品工业废水排放量</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0</w:t>
            </w:r>
          </w:p>
        </w:tc>
        <w:tc>
          <w:tcPr>
            <w:tcW w:w="4086" w:type="dxa"/>
            <w:shd w:val="clear" w:color="auto" w:fill="auto"/>
            <w:vAlign w:val="center"/>
          </w:tcPr>
          <w:p w14:paraId="5AAF916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固化时间：</w:t>
            </w:r>
            <w:r w:rsidRPr="003718B5">
              <w:rPr>
                <w:rFonts w:eastAsiaTheme="minorEastAsia" w:cs="Times New Roman"/>
                <w:color w:val="000000" w:themeColor="text1"/>
                <w:sz w:val="24"/>
                <w:szCs w:val="24"/>
              </w:rPr>
              <w:t>≤12h</w:t>
            </w:r>
          </w:p>
          <w:p w14:paraId="1C69890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抗压强度：</w:t>
            </w:r>
          </w:p>
          <w:p w14:paraId="17BA1035" w14:textId="77777777" w:rsidR="00BB3573" w:rsidRPr="003718B5" w:rsidRDefault="001F55DA" w:rsidP="003718B5">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12h</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≥30Mpa</w:t>
            </w:r>
            <w:r w:rsidR="00411419"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1d</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≥45MPa</w:t>
            </w:r>
            <w:r w:rsidR="00411419"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7d</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≥55MPa</w:t>
            </w:r>
          </w:p>
        </w:tc>
      </w:tr>
      <w:tr w:rsidR="00BB3573" w:rsidRPr="003718B5" w14:paraId="48C05A97" w14:textId="77777777">
        <w:trPr>
          <w:trHeight w:val="70"/>
        </w:trPr>
        <w:tc>
          <w:tcPr>
            <w:tcW w:w="8129" w:type="dxa"/>
            <w:gridSpan w:val="2"/>
            <w:shd w:val="clear" w:color="auto" w:fill="auto"/>
            <w:vAlign w:val="center"/>
          </w:tcPr>
          <w:p w14:paraId="7467D34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10231</w:t>
            </w:r>
            <w:r w:rsidRPr="003718B5">
              <w:rPr>
                <w:rFonts w:eastAsiaTheme="minorEastAsia" w:cs="Times New Roman"/>
                <w:color w:val="000000" w:themeColor="text1"/>
                <w:sz w:val="24"/>
                <w:szCs w:val="24"/>
              </w:rPr>
              <w:t>；</w:t>
            </w:r>
          </w:p>
          <w:p w14:paraId="4E205096"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以自我声明的方式提供证实性资料。</w:t>
            </w:r>
          </w:p>
        </w:tc>
      </w:tr>
    </w:tbl>
    <w:p w14:paraId="1660335E"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w:t>
      </w:r>
      <w:r w:rsidRPr="003718B5">
        <w:rPr>
          <w:rFonts w:cs="Times New Roman"/>
          <w:color w:val="000000" w:themeColor="text1"/>
        </w:rPr>
        <w:t>3</w:t>
      </w:r>
      <w:r w:rsidRPr="003718B5">
        <w:rPr>
          <w:rFonts w:cs="Times New Roman"/>
          <w:color w:val="000000" w:themeColor="text1"/>
        </w:rPr>
        <w:t>）主要材料（系统）：聚合物灌浆料。</w:t>
      </w:r>
    </w:p>
    <w:p w14:paraId="039F4ED4" w14:textId="77777777" w:rsidR="00BB3573" w:rsidRPr="003718B5" w:rsidRDefault="001F55DA" w:rsidP="003718B5">
      <w:pPr>
        <w:spacing w:line="588" w:lineRule="exact"/>
        <w:ind w:firstLine="560"/>
        <w:rPr>
          <w:rFonts w:cs="Times New Roman"/>
          <w:color w:val="000000" w:themeColor="text1"/>
        </w:rPr>
      </w:pPr>
      <w:r w:rsidRPr="003718B5">
        <w:rPr>
          <w:rFonts w:cs="Times New Roman"/>
          <w:color w:val="000000" w:themeColor="text1"/>
        </w:rPr>
        <w:t>材料性能要求见表</w:t>
      </w:r>
      <w:r w:rsidRPr="003718B5">
        <w:rPr>
          <w:rFonts w:cs="Times New Roman"/>
          <w:color w:val="000000" w:themeColor="text1"/>
        </w:rPr>
        <w:t>61</w:t>
      </w:r>
      <w:r w:rsidRPr="003718B5">
        <w:rPr>
          <w:rFonts w:cs="Times New Roman"/>
          <w:color w:val="000000" w:themeColor="text1"/>
        </w:rPr>
        <w:t>：</w:t>
      </w:r>
    </w:p>
    <w:p w14:paraId="119FDEE7"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61</w:t>
      </w:r>
    </w:p>
    <w:tbl>
      <w:tblPr>
        <w:tblW w:w="81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64"/>
      </w:tblGrid>
      <w:tr w:rsidR="00BB3573" w:rsidRPr="003718B5" w14:paraId="73C15077" w14:textId="77777777" w:rsidTr="003718B5">
        <w:trPr>
          <w:trHeight w:val="70"/>
        </w:trPr>
        <w:tc>
          <w:tcPr>
            <w:tcW w:w="4111" w:type="dxa"/>
            <w:shd w:val="clear" w:color="auto" w:fill="auto"/>
            <w:vAlign w:val="center"/>
          </w:tcPr>
          <w:p w14:paraId="3D370D2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3FF49D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CBAC1AF" w14:textId="77777777" w:rsidTr="003718B5">
        <w:trPr>
          <w:trHeight w:val="50"/>
        </w:trPr>
        <w:tc>
          <w:tcPr>
            <w:tcW w:w="4043" w:type="dxa"/>
            <w:shd w:val="clear" w:color="auto" w:fill="auto"/>
            <w:vAlign w:val="center"/>
          </w:tcPr>
          <w:p w14:paraId="5A38D36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挥发性有机化合物（</w:t>
            </w:r>
            <w:r w:rsidRPr="003718B5">
              <w:rPr>
                <w:rFonts w:eastAsiaTheme="minorEastAsia" w:cs="Times New Roman"/>
                <w:color w:val="000000" w:themeColor="text1"/>
                <w:sz w:val="24"/>
                <w:szCs w:val="24"/>
              </w:rPr>
              <w:t>VOC</w:t>
            </w:r>
            <w:r w:rsidRPr="003718B5">
              <w:rPr>
                <w:rFonts w:eastAsiaTheme="minorEastAsia" w:cs="Times New Roman"/>
                <w:color w:val="000000" w:themeColor="text1"/>
                <w:sz w:val="24"/>
                <w:szCs w:val="24"/>
              </w:rPr>
              <w:t>）含量：单组分</w:t>
            </w:r>
            <w:r w:rsidRPr="003718B5">
              <w:rPr>
                <w:rFonts w:eastAsiaTheme="minorEastAsia" w:cs="Times New Roman"/>
                <w:color w:val="000000" w:themeColor="text1"/>
                <w:sz w:val="24"/>
                <w:szCs w:val="24"/>
              </w:rPr>
              <w:t>≤100g/L</w:t>
            </w:r>
            <w:r w:rsidRPr="003718B5">
              <w:rPr>
                <w:rFonts w:eastAsiaTheme="minorEastAsia" w:cs="Times New Roman"/>
                <w:color w:val="000000" w:themeColor="text1"/>
                <w:sz w:val="24"/>
                <w:szCs w:val="24"/>
              </w:rPr>
              <w:t>，多组分</w:t>
            </w:r>
            <w:r w:rsidRPr="003718B5">
              <w:rPr>
                <w:rFonts w:eastAsiaTheme="minorEastAsia" w:cs="Times New Roman"/>
                <w:color w:val="000000" w:themeColor="text1"/>
                <w:sz w:val="24"/>
                <w:szCs w:val="24"/>
              </w:rPr>
              <w:t>≤50g/L</w:t>
            </w:r>
          </w:p>
        </w:tc>
        <w:tc>
          <w:tcPr>
            <w:tcW w:w="4086" w:type="dxa"/>
            <w:shd w:val="clear" w:color="auto" w:fill="auto"/>
            <w:vAlign w:val="center"/>
          </w:tcPr>
          <w:p w14:paraId="5111E45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灌注能力：</w:t>
            </w:r>
            <w:r w:rsidRPr="003718B5">
              <w:rPr>
                <w:rFonts w:eastAsiaTheme="minorEastAsia" w:cs="Times New Roman"/>
                <w:color w:val="000000" w:themeColor="text1"/>
                <w:sz w:val="24"/>
                <w:szCs w:val="24"/>
              </w:rPr>
              <w:t>≤8min</w:t>
            </w:r>
          </w:p>
          <w:p w14:paraId="3670B41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黏结强度：</w:t>
            </w:r>
            <w:r w:rsidRPr="003718B5">
              <w:rPr>
                <w:rFonts w:eastAsiaTheme="minorEastAsia" w:cs="Times New Roman"/>
                <w:color w:val="000000" w:themeColor="text1"/>
                <w:sz w:val="24"/>
                <w:szCs w:val="24"/>
              </w:rPr>
              <w:t>≥2.8MPa</w:t>
            </w:r>
          </w:p>
        </w:tc>
      </w:tr>
      <w:tr w:rsidR="00BB3573" w:rsidRPr="003718B5" w14:paraId="31F4930E" w14:textId="77777777">
        <w:trPr>
          <w:trHeight w:val="70"/>
        </w:trPr>
        <w:tc>
          <w:tcPr>
            <w:tcW w:w="8129" w:type="dxa"/>
            <w:gridSpan w:val="2"/>
            <w:shd w:val="clear" w:color="auto" w:fill="auto"/>
            <w:vAlign w:val="center"/>
          </w:tcPr>
          <w:p w14:paraId="43A527C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10231</w:t>
            </w:r>
            <w:r w:rsidRPr="003718B5">
              <w:rPr>
                <w:rFonts w:eastAsiaTheme="minorEastAsia" w:cs="Times New Roman"/>
                <w:color w:val="000000" w:themeColor="text1"/>
                <w:sz w:val="24"/>
                <w:szCs w:val="24"/>
              </w:rPr>
              <w:t>。</w:t>
            </w:r>
          </w:p>
        </w:tc>
      </w:tr>
    </w:tbl>
    <w:p w14:paraId="0EBA40AD" w14:textId="77777777"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56" w:name="_Toc4806"/>
      <w:bookmarkStart w:id="57" w:name="_Toc98250119"/>
      <w:bookmarkStart w:id="58" w:name="_Toc186533261"/>
      <w:bookmarkEnd w:id="38"/>
      <w:bookmarkEnd w:id="39"/>
      <w:r w:rsidRPr="003718B5">
        <w:rPr>
          <w:rFonts w:eastAsiaTheme="minorEastAsia" w:cs="Times New Roman"/>
          <w:color w:val="000000" w:themeColor="text1"/>
          <w:sz w:val="30"/>
          <w:szCs w:val="30"/>
        </w:rPr>
        <w:t xml:space="preserve">5.2  </w:t>
      </w:r>
      <w:r w:rsidRPr="003718B5">
        <w:rPr>
          <w:rFonts w:eastAsiaTheme="minorEastAsia" w:cs="Times New Roman"/>
          <w:color w:val="000000" w:themeColor="text1"/>
          <w:sz w:val="30"/>
          <w:szCs w:val="30"/>
        </w:rPr>
        <w:t>建筑装饰装修</w:t>
      </w:r>
      <w:bookmarkEnd w:id="56"/>
      <w:r w:rsidRPr="003718B5">
        <w:rPr>
          <w:rFonts w:eastAsiaTheme="minorEastAsia" w:cs="Times New Roman"/>
          <w:color w:val="000000" w:themeColor="text1"/>
          <w:sz w:val="30"/>
          <w:szCs w:val="30"/>
        </w:rPr>
        <w:t>材料</w:t>
      </w:r>
      <w:bookmarkEnd w:id="57"/>
      <w:bookmarkEnd w:id="58"/>
    </w:p>
    <w:p w14:paraId="1A4FF65B"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59" w:name="_Toc10667"/>
      <w:bookmarkStart w:id="60" w:name="_Toc98250120"/>
      <w:bookmarkStart w:id="61" w:name="_Toc186533262"/>
      <w:r w:rsidRPr="003718B5">
        <w:rPr>
          <w:rFonts w:cs="Times New Roman"/>
          <w:color w:val="000000" w:themeColor="text1"/>
        </w:rPr>
        <w:t xml:space="preserve">Ⅰ  </w:t>
      </w:r>
      <w:r w:rsidRPr="003718B5">
        <w:rPr>
          <w:rFonts w:cs="Times New Roman"/>
          <w:color w:val="000000" w:themeColor="text1"/>
        </w:rPr>
        <w:t>隔墙隔断材料</w:t>
      </w:r>
      <w:bookmarkEnd w:id="59"/>
      <w:bookmarkEnd w:id="60"/>
      <w:bookmarkEnd w:id="61"/>
    </w:p>
    <w:p w14:paraId="08AABBCE"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62" w:name="_Toc186533263"/>
      <w:bookmarkStart w:id="63" w:name="_Toc98250121"/>
      <w:r w:rsidRPr="003718B5">
        <w:rPr>
          <w:rFonts w:ascii="Times New Roman" w:eastAsiaTheme="minorEastAsia" w:hAnsi="Times New Roman" w:cs="Times New Roman"/>
          <w:color w:val="000000" w:themeColor="text1"/>
        </w:rPr>
        <w:t xml:space="preserve">5.2.1  </w:t>
      </w:r>
      <w:r w:rsidRPr="003718B5">
        <w:rPr>
          <w:rFonts w:ascii="Times New Roman" w:eastAsiaTheme="minorEastAsia" w:hAnsi="Times New Roman" w:cs="Times New Roman"/>
          <w:color w:val="000000" w:themeColor="text1"/>
        </w:rPr>
        <w:t>纸面石膏板</w:t>
      </w:r>
      <w:bookmarkEnd w:id="62"/>
      <w:bookmarkEnd w:id="63"/>
    </w:p>
    <w:p w14:paraId="18F390E6" w14:textId="77777777" w:rsidR="00BB3573" w:rsidRPr="003718B5" w:rsidRDefault="001F55DA" w:rsidP="006D597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主要材料（系统）：纸面石膏板。</w:t>
      </w:r>
    </w:p>
    <w:p w14:paraId="530A90D5"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62</w:t>
      </w:r>
      <w:r w:rsidRPr="003718B5">
        <w:rPr>
          <w:rFonts w:eastAsiaTheme="minorEastAsia" w:cs="Times New Roman"/>
          <w:color w:val="000000" w:themeColor="text1"/>
          <w:szCs w:val="28"/>
        </w:rPr>
        <w:t>：</w:t>
      </w:r>
    </w:p>
    <w:p w14:paraId="57632DF1"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62</w:t>
      </w:r>
    </w:p>
    <w:tbl>
      <w:tblPr>
        <w:tblW w:w="81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057"/>
      </w:tblGrid>
      <w:tr w:rsidR="00BB3573" w:rsidRPr="003718B5" w14:paraId="5137C89B" w14:textId="77777777" w:rsidTr="003718B5">
        <w:trPr>
          <w:trHeight w:val="201"/>
        </w:trPr>
        <w:tc>
          <w:tcPr>
            <w:tcW w:w="4111" w:type="dxa"/>
            <w:shd w:val="clear" w:color="auto" w:fill="auto"/>
            <w:vAlign w:val="center"/>
          </w:tcPr>
          <w:p w14:paraId="12E66C57"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CD70DC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6ED21BB2" w14:textId="77777777" w:rsidTr="003718B5">
        <w:trPr>
          <w:trHeight w:val="50"/>
        </w:trPr>
        <w:tc>
          <w:tcPr>
            <w:tcW w:w="4043" w:type="dxa"/>
            <w:shd w:val="clear" w:color="auto" w:fill="auto"/>
            <w:vAlign w:val="center"/>
          </w:tcPr>
          <w:p w14:paraId="6417C92F" w14:textId="77777777" w:rsidR="00BB3573" w:rsidRPr="003718B5" w:rsidRDefault="001F55DA">
            <w:pPr>
              <w:pStyle w:val="aff"/>
              <w:widowControl/>
              <w:spacing w:line="240" w:lineRule="auto"/>
              <w:ind w:firstLineChars="0" w:firstLine="0"/>
              <w:rPr>
                <w:rFonts w:eastAsiaTheme="minorEastAsia" w:cs="Times New Roman"/>
                <w:bCs/>
                <w:color w:val="000000" w:themeColor="text1"/>
                <w:sz w:val="24"/>
                <w:szCs w:val="24"/>
                <w:vertAlign w:val="superscript"/>
              </w:rPr>
            </w:pPr>
            <w:r w:rsidRPr="003718B5">
              <w:rPr>
                <w:rFonts w:eastAsiaTheme="minorEastAsia" w:cs="Times New Roman"/>
                <w:bCs/>
                <w:color w:val="000000" w:themeColor="text1"/>
                <w:sz w:val="24"/>
                <w:szCs w:val="24"/>
              </w:rPr>
              <w:t>单位产品石棉含量为</w:t>
            </w:r>
            <w:r w:rsidRPr="003718B5">
              <w:rPr>
                <w:rFonts w:eastAsiaTheme="minorEastAsia" w:cs="Times New Roman"/>
                <w:bCs/>
                <w:color w:val="000000" w:themeColor="text1"/>
                <w:sz w:val="24"/>
                <w:szCs w:val="24"/>
              </w:rPr>
              <w:t>0g/m</w:t>
            </w:r>
            <w:r w:rsidRPr="003718B5">
              <w:rPr>
                <w:rFonts w:eastAsiaTheme="minorEastAsia" w:cs="Times New Roman"/>
                <w:bCs/>
                <w:color w:val="000000" w:themeColor="text1"/>
                <w:sz w:val="24"/>
                <w:szCs w:val="24"/>
                <w:vertAlign w:val="superscript"/>
              </w:rPr>
              <w:t>2</w:t>
            </w:r>
          </w:p>
        </w:tc>
        <w:tc>
          <w:tcPr>
            <w:tcW w:w="4071" w:type="dxa"/>
            <w:shd w:val="clear" w:color="auto" w:fill="auto"/>
            <w:vAlign w:val="center"/>
          </w:tcPr>
          <w:p w14:paraId="7F8DF8F8" w14:textId="77777777" w:rsidR="00BB3573" w:rsidRPr="003718B5" w:rsidRDefault="001F55DA">
            <w:pPr>
              <w:pStyle w:val="aff"/>
              <w:widowControl/>
              <w:tabs>
                <w:tab w:val="left" w:pos="312"/>
              </w:tabs>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吸水率</w:t>
            </w:r>
            <w:r w:rsidRPr="003718B5">
              <w:rPr>
                <w:rFonts w:eastAsiaTheme="minorEastAsia" w:cs="Times New Roman"/>
                <w:color w:val="000000" w:themeColor="text1"/>
                <w:sz w:val="24"/>
                <w:szCs w:val="24"/>
                <w:vertAlign w:val="superscript"/>
              </w:rPr>
              <w:t>a</w:t>
            </w:r>
            <w:r w:rsidRPr="003718B5">
              <w:rPr>
                <w:rFonts w:eastAsiaTheme="minorEastAsia" w:cs="Times New Roman"/>
                <w:bCs/>
                <w:color w:val="000000" w:themeColor="text1"/>
                <w:sz w:val="24"/>
                <w:szCs w:val="24"/>
              </w:rPr>
              <w:t>≤8%</w:t>
            </w:r>
          </w:p>
          <w:p w14:paraId="04954DB0"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2.48h</w:t>
            </w:r>
            <w:r w:rsidRPr="003718B5">
              <w:rPr>
                <w:rFonts w:eastAsiaTheme="minorEastAsia" w:cs="Times New Roman"/>
                <w:bCs/>
                <w:color w:val="000000" w:themeColor="text1"/>
                <w:sz w:val="24"/>
                <w:szCs w:val="24"/>
              </w:rPr>
              <w:t>受潮挠度</w:t>
            </w:r>
            <w:r w:rsidRPr="003718B5">
              <w:rPr>
                <w:rFonts w:eastAsiaTheme="minorEastAsia" w:cs="Times New Roman"/>
                <w:bCs/>
                <w:color w:val="000000" w:themeColor="text1"/>
                <w:sz w:val="24"/>
                <w:szCs w:val="24"/>
              </w:rPr>
              <w:t>≤5mm</w:t>
            </w:r>
          </w:p>
        </w:tc>
      </w:tr>
      <w:tr w:rsidR="00BB3573" w:rsidRPr="003718B5" w14:paraId="6E2DF2C6" w14:textId="77777777">
        <w:trPr>
          <w:trHeight w:val="193"/>
        </w:trPr>
        <w:tc>
          <w:tcPr>
            <w:tcW w:w="8114" w:type="dxa"/>
            <w:gridSpan w:val="2"/>
            <w:shd w:val="clear" w:color="auto" w:fill="auto"/>
            <w:vAlign w:val="center"/>
          </w:tcPr>
          <w:p w14:paraId="0D7D75CD" w14:textId="77777777" w:rsidR="00BB3573" w:rsidRPr="003718B5" w:rsidRDefault="001F55DA">
            <w:pPr>
              <w:pStyle w:val="aff"/>
              <w:widowControl/>
              <w:tabs>
                <w:tab w:val="left" w:pos="312"/>
              </w:tabs>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bCs/>
                <w:color w:val="000000" w:themeColor="text1"/>
                <w:sz w:val="24"/>
                <w:szCs w:val="24"/>
              </w:rPr>
              <w:t>T/CECS 10056</w:t>
            </w:r>
            <w:r w:rsidRPr="003718B5">
              <w:rPr>
                <w:rFonts w:eastAsiaTheme="minorEastAsia" w:cs="Times New Roman"/>
                <w:bCs/>
                <w:color w:val="000000" w:themeColor="text1"/>
                <w:sz w:val="24"/>
                <w:szCs w:val="24"/>
              </w:rPr>
              <w:t>；</w:t>
            </w:r>
          </w:p>
          <w:p w14:paraId="211CEFF3" w14:textId="77777777" w:rsidR="00BB3573" w:rsidRPr="003718B5" w:rsidRDefault="001F55DA">
            <w:pPr>
              <w:spacing w:line="240" w:lineRule="auto"/>
              <w:ind w:firstLine="480"/>
              <w:jc w:val="left"/>
              <w:rPr>
                <w:rFonts w:eastAsiaTheme="minorEastAsia" w:cs="Times New Roman"/>
                <w:bCs/>
                <w:color w:val="000000" w:themeColor="text1"/>
                <w:sz w:val="24"/>
                <w:szCs w:val="24"/>
              </w:rPr>
            </w:pP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吸水率仅适用于耐水纸面石膏板。</w:t>
            </w:r>
          </w:p>
        </w:tc>
      </w:tr>
    </w:tbl>
    <w:p w14:paraId="73C78A4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64" w:name="_Toc186533264"/>
      <w:bookmarkStart w:id="65" w:name="_Toc98250122"/>
      <w:bookmarkStart w:id="66" w:name="_Toc20223"/>
      <w:r w:rsidRPr="003718B5">
        <w:rPr>
          <w:rFonts w:ascii="Times New Roman" w:eastAsiaTheme="minorEastAsia" w:hAnsi="Times New Roman" w:cs="Times New Roman"/>
          <w:color w:val="000000" w:themeColor="text1"/>
        </w:rPr>
        <w:t xml:space="preserve">5.2.2  </w:t>
      </w:r>
      <w:r w:rsidRPr="003718B5">
        <w:rPr>
          <w:rFonts w:ascii="Times New Roman" w:eastAsiaTheme="minorEastAsia" w:hAnsi="Times New Roman" w:cs="Times New Roman"/>
          <w:color w:val="000000" w:themeColor="text1"/>
        </w:rPr>
        <w:t>吊顶材料</w:t>
      </w:r>
      <w:bookmarkEnd w:id="64"/>
      <w:bookmarkEnd w:id="65"/>
      <w:bookmarkEnd w:id="66"/>
    </w:p>
    <w:p w14:paraId="49113C88"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）主要材料（系统）：矿物棉装饰吸声板。</w:t>
      </w:r>
    </w:p>
    <w:p w14:paraId="354C0CCA" w14:textId="77777777" w:rsidR="00BB3573" w:rsidRPr="00A00E56" w:rsidRDefault="001F55DA" w:rsidP="00A00E56">
      <w:pPr>
        <w:tabs>
          <w:tab w:val="center" w:pos="4434"/>
        </w:tabs>
        <w:spacing w:line="588" w:lineRule="exact"/>
        <w:ind w:firstLine="560"/>
        <w:rPr>
          <w:rFonts w:eastAsia="黑体" w:cs="Times New Roman"/>
          <w:color w:val="000000" w:themeColor="text1"/>
          <w:sz w:val="21"/>
          <w:szCs w:val="21"/>
        </w:rPr>
      </w:pPr>
      <w:r w:rsidRPr="00A00E56">
        <w:rPr>
          <w:rFonts w:eastAsiaTheme="minorEastAsia" w:cs="Times New Roman"/>
          <w:color w:val="000000" w:themeColor="text1"/>
          <w:szCs w:val="28"/>
        </w:rPr>
        <w:t>材料性能要求见表</w:t>
      </w:r>
      <w:r w:rsidRPr="00A00E56">
        <w:rPr>
          <w:rFonts w:eastAsiaTheme="minorEastAsia" w:cs="Times New Roman"/>
          <w:color w:val="000000" w:themeColor="text1"/>
          <w:szCs w:val="28"/>
        </w:rPr>
        <w:t>63</w:t>
      </w:r>
      <w:r w:rsidRPr="00A00E56">
        <w:rPr>
          <w:rFonts w:eastAsiaTheme="minorEastAsia" w:cs="Times New Roman"/>
          <w:color w:val="000000" w:themeColor="text1"/>
          <w:szCs w:val="28"/>
        </w:rPr>
        <w:t>：</w:t>
      </w:r>
    </w:p>
    <w:p w14:paraId="419383F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63</w:t>
      </w:r>
    </w:p>
    <w:tbl>
      <w:tblPr>
        <w:tblW w:w="807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4036"/>
      </w:tblGrid>
      <w:tr w:rsidR="00BB3573" w:rsidRPr="003718B5" w14:paraId="142ED371" w14:textId="77777777" w:rsidTr="003718B5">
        <w:trPr>
          <w:trHeight w:val="223"/>
        </w:trPr>
        <w:tc>
          <w:tcPr>
            <w:tcW w:w="4111" w:type="dxa"/>
            <w:shd w:val="clear" w:color="auto" w:fill="auto"/>
            <w:vAlign w:val="center"/>
          </w:tcPr>
          <w:p w14:paraId="533B5C3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74EC6D6"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EF2CB22" w14:textId="77777777">
        <w:trPr>
          <w:trHeight w:val="366"/>
        </w:trPr>
        <w:tc>
          <w:tcPr>
            <w:tcW w:w="4043" w:type="dxa"/>
            <w:shd w:val="clear" w:color="auto" w:fill="auto"/>
            <w:vAlign w:val="center"/>
          </w:tcPr>
          <w:p w14:paraId="63724567" w14:textId="77777777"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bookmarkStart w:id="67" w:name="OLE_LINK2"/>
            <w:bookmarkStart w:id="68" w:name="OLE_LINK1"/>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Ra</w:t>
            </w:r>
            <w:r w:rsidRPr="003718B5">
              <w:rPr>
                <w:rFonts w:eastAsiaTheme="minorEastAsia" w:cs="Times New Roman"/>
                <w:color w:val="000000" w:themeColor="text1"/>
                <w:sz w:val="24"/>
                <w:szCs w:val="24"/>
              </w:rPr>
              <w:t>≤1.0</w:t>
            </w:r>
          </w:p>
          <w:p w14:paraId="31DD78D4" w14:textId="77777777" w:rsidR="00BB3573" w:rsidRPr="003718B5" w:rsidRDefault="001F55DA">
            <w:pPr>
              <w:widowControl/>
              <w:tabs>
                <w:tab w:val="left" w:pos="312"/>
              </w:tabs>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sz w:val="24"/>
                <w:szCs w:val="24"/>
              </w:rPr>
              <w:t>I</w:t>
            </w:r>
            <w:r w:rsidRPr="003718B5">
              <w:rPr>
                <w:rFonts w:eastAsiaTheme="minorEastAsia" w:cs="Times New Roman"/>
                <w:color w:val="000000" w:themeColor="text1"/>
                <w:sz w:val="24"/>
                <w:szCs w:val="24"/>
                <w:vertAlign w:val="subscript"/>
              </w:rPr>
              <w:t>r</w:t>
            </w:r>
            <w:r w:rsidRPr="003718B5">
              <w:rPr>
                <w:rFonts w:eastAsiaTheme="minorEastAsia" w:cs="Times New Roman"/>
                <w:color w:val="000000" w:themeColor="text1"/>
                <w:sz w:val="24"/>
                <w:szCs w:val="24"/>
              </w:rPr>
              <w:t>≤1.3</w:t>
            </w:r>
            <w:bookmarkEnd w:id="67"/>
            <w:bookmarkEnd w:id="68"/>
          </w:p>
        </w:tc>
        <w:tc>
          <w:tcPr>
            <w:tcW w:w="4029" w:type="dxa"/>
            <w:shd w:val="clear" w:color="auto" w:fill="auto"/>
            <w:vAlign w:val="center"/>
          </w:tcPr>
          <w:p w14:paraId="187132E3" w14:textId="77777777" w:rsidR="002F2DFE"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降噪系数（混响室法）：</w:t>
            </w:r>
          </w:p>
          <w:p w14:paraId="49B9E816"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干法</w:t>
            </w:r>
            <w:proofErr w:type="gramStart"/>
            <w:r w:rsidRPr="003718B5">
              <w:rPr>
                <w:rFonts w:eastAsiaTheme="minorEastAsia" w:cs="Times New Roman"/>
                <w:color w:val="000000" w:themeColor="text1"/>
                <w:sz w:val="24"/>
                <w:szCs w:val="24"/>
              </w:rPr>
              <w:t>板不得</w:t>
            </w:r>
            <w:proofErr w:type="gramEnd"/>
            <w:r w:rsidRPr="003718B5">
              <w:rPr>
                <w:rFonts w:eastAsiaTheme="minorEastAsia" w:cs="Times New Roman"/>
                <w:color w:val="000000" w:themeColor="text1"/>
                <w:sz w:val="24"/>
                <w:szCs w:val="24"/>
              </w:rPr>
              <w:t>低于制造商的声称值，且不得小于</w:t>
            </w:r>
            <w:r w:rsidRPr="003718B5">
              <w:rPr>
                <w:rFonts w:eastAsiaTheme="minorEastAsia" w:cs="Times New Roman"/>
                <w:color w:val="000000" w:themeColor="text1"/>
                <w:sz w:val="24"/>
                <w:szCs w:val="24"/>
              </w:rPr>
              <w:t>0.75</w:t>
            </w:r>
            <w:r w:rsidRPr="003718B5">
              <w:rPr>
                <w:rFonts w:eastAsiaTheme="minorEastAsia" w:cs="Times New Roman"/>
                <w:color w:val="000000" w:themeColor="text1"/>
                <w:sz w:val="24"/>
                <w:szCs w:val="24"/>
              </w:rPr>
              <w:t>；湿法板（滚花）</w:t>
            </w:r>
            <w:r w:rsidRPr="003718B5">
              <w:rPr>
                <w:rFonts w:eastAsiaTheme="minorEastAsia" w:cs="Times New Roman"/>
                <w:color w:val="000000" w:themeColor="text1"/>
                <w:sz w:val="24"/>
                <w:szCs w:val="24"/>
              </w:rPr>
              <w:t>≥0.50</w:t>
            </w:r>
            <w:r w:rsidRPr="003718B5">
              <w:rPr>
                <w:rFonts w:eastAsiaTheme="minorEastAsia" w:cs="Times New Roman"/>
                <w:color w:val="000000" w:themeColor="text1"/>
                <w:sz w:val="24"/>
                <w:szCs w:val="24"/>
              </w:rPr>
              <w:t>；湿法</w:t>
            </w:r>
            <w:proofErr w:type="gramStart"/>
            <w:r w:rsidRPr="003718B5">
              <w:rPr>
                <w:rFonts w:eastAsiaTheme="minorEastAsia" w:cs="Times New Roman"/>
                <w:color w:val="000000" w:themeColor="text1"/>
                <w:sz w:val="24"/>
                <w:szCs w:val="24"/>
              </w:rPr>
              <w:t>板其他</w:t>
            </w:r>
            <w:proofErr w:type="gramEnd"/>
            <w:r w:rsidRPr="003718B5">
              <w:rPr>
                <w:rFonts w:eastAsiaTheme="minorEastAsia" w:cs="Times New Roman"/>
                <w:color w:val="000000" w:themeColor="text1"/>
                <w:sz w:val="24"/>
                <w:szCs w:val="24"/>
              </w:rPr>
              <w:t>≥0.30</w:t>
            </w:r>
          </w:p>
          <w:p w14:paraId="7C09619D"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受潮挠度：湿法板</w:t>
            </w:r>
            <w:r w:rsidRPr="003718B5">
              <w:rPr>
                <w:rFonts w:eastAsiaTheme="minorEastAsia" w:cs="Times New Roman"/>
                <w:color w:val="000000" w:themeColor="text1"/>
                <w:sz w:val="24"/>
                <w:szCs w:val="24"/>
              </w:rPr>
              <w:t>≤3.5mm</w:t>
            </w:r>
            <w:r w:rsidRPr="003718B5">
              <w:rPr>
                <w:rFonts w:eastAsiaTheme="minorEastAsia" w:cs="Times New Roman"/>
                <w:color w:val="000000" w:themeColor="text1"/>
                <w:sz w:val="24"/>
                <w:szCs w:val="24"/>
              </w:rPr>
              <w:t>；干法板</w:t>
            </w:r>
            <w:r w:rsidRPr="003718B5">
              <w:rPr>
                <w:rFonts w:eastAsiaTheme="minorEastAsia" w:cs="Times New Roman"/>
                <w:color w:val="000000" w:themeColor="text1"/>
                <w:sz w:val="24"/>
                <w:szCs w:val="24"/>
              </w:rPr>
              <w:t>≤1.0mm</w:t>
            </w:r>
          </w:p>
        </w:tc>
      </w:tr>
      <w:tr w:rsidR="00BB3573" w:rsidRPr="003718B5" w14:paraId="09259795" w14:textId="77777777">
        <w:trPr>
          <w:trHeight w:val="90"/>
        </w:trPr>
        <w:tc>
          <w:tcPr>
            <w:tcW w:w="8072" w:type="dxa"/>
            <w:gridSpan w:val="2"/>
            <w:shd w:val="clear" w:color="auto" w:fill="auto"/>
            <w:vAlign w:val="center"/>
          </w:tcPr>
          <w:p w14:paraId="13679E03"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25998</w:t>
            </w:r>
            <w:r w:rsidRPr="003718B5">
              <w:rPr>
                <w:rFonts w:eastAsiaTheme="minorEastAsia" w:cs="Times New Roman"/>
                <w:color w:val="000000" w:themeColor="text1"/>
                <w:sz w:val="24"/>
                <w:szCs w:val="24"/>
              </w:rPr>
              <w:t>。</w:t>
            </w:r>
          </w:p>
        </w:tc>
      </w:tr>
    </w:tbl>
    <w:p w14:paraId="0234F557" w14:textId="77777777" w:rsidR="00BB3573" w:rsidRPr="003718B5" w:rsidRDefault="001F55DA" w:rsidP="006D597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）主要材料（系统）：集成吊顶。</w:t>
      </w:r>
    </w:p>
    <w:p w14:paraId="44B4C5A6" w14:textId="77777777" w:rsidR="00BB3573" w:rsidRPr="006D5975" w:rsidRDefault="001F55DA" w:rsidP="006D5975">
      <w:pPr>
        <w:spacing w:line="588" w:lineRule="exact"/>
        <w:ind w:firstLine="560"/>
        <w:rPr>
          <w:rFonts w:eastAsiaTheme="minorEastAsia" w:cs="Times New Roman"/>
          <w:color w:val="000000" w:themeColor="text1"/>
          <w:szCs w:val="28"/>
        </w:rPr>
      </w:pPr>
      <w:r w:rsidRPr="006D5975">
        <w:rPr>
          <w:rFonts w:eastAsiaTheme="minorEastAsia" w:cs="Times New Roman"/>
          <w:color w:val="000000" w:themeColor="text1"/>
          <w:szCs w:val="28"/>
        </w:rPr>
        <w:t>材料性能要求见表</w:t>
      </w:r>
      <w:r w:rsidRPr="006D5975">
        <w:rPr>
          <w:rFonts w:eastAsiaTheme="minorEastAsia" w:cs="Times New Roman"/>
          <w:color w:val="000000" w:themeColor="text1"/>
          <w:szCs w:val="28"/>
        </w:rPr>
        <w:t>64</w:t>
      </w:r>
      <w:r w:rsidRPr="006D5975">
        <w:rPr>
          <w:rFonts w:eastAsiaTheme="minorEastAsia" w:cs="Times New Roman"/>
          <w:color w:val="000000" w:themeColor="text1"/>
          <w:szCs w:val="28"/>
        </w:rPr>
        <w:t>：</w:t>
      </w:r>
    </w:p>
    <w:p w14:paraId="660F503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64</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43"/>
      </w:tblGrid>
      <w:tr w:rsidR="00BB3573" w:rsidRPr="003718B5" w14:paraId="1163E58C" w14:textId="77777777" w:rsidTr="003718B5">
        <w:trPr>
          <w:trHeight w:val="269"/>
        </w:trPr>
        <w:tc>
          <w:tcPr>
            <w:tcW w:w="4111" w:type="dxa"/>
            <w:shd w:val="clear" w:color="auto" w:fill="auto"/>
            <w:vAlign w:val="center"/>
          </w:tcPr>
          <w:p w14:paraId="74862A5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A1276C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874D620" w14:textId="77777777">
        <w:trPr>
          <w:trHeight w:val="840"/>
        </w:trPr>
        <w:tc>
          <w:tcPr>
            <w:tcW w:w="4065" w:type="dxa"/>
            <w:shd w:val="clear" w:color="auto" w:fill="auto"/>
            <w:vAlign w:val="center"/>
          </w:tcPr>
          <w:p w14:paraId="4069EE3F"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换气模块能效等级达到</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p w14:paraId="3AE5BE2E"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2.LED</w:t>
            </w:r>
            <w:r w:rsidRPr="003718B5">
              <w:rPr>
                <w:rFonts w:eastAsiaTheme="minorEastAsia" w:cs="Times New Roman"/>
                <w:color w:val="000000" w:themeColor="text1"/>
                <w:sz w:val="24"/>
                <w:szCs w:val="24"/>
              </w:rPr>
              <w:t>照明模块能效等级达到</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p w14:paraId="1ABDB5A4"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辐射式取暖器光效率衰减</w:t>
            </w:r>
            <w:r w:rsidRPr="003718B5">
              <w:rPr>
                <w:rFonts w:eastAsiaTheme="minorEastAsia" w:cs="Times New Roman"/>
                <w:color w:val="000000" w:themeColor="text1"/>
                <w:sz w:val="24"/>
                <w:szCs w:val="24"/>
              </w:rPr>
              <w:t xml:space="preserve">1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p w14:paraId="7AEE20A1" w14:textId="77777777" w:rsidR="00BB3573" w:rsidRPr="003718B5" w:rsidRDefault="001F55DA" w:rsidP="003718B5">
            <w:pPr>
              <w:widowControl/>
              <w:tabs>
                <w:tab w:val="left" w:pos="312"/>
              </w:tabs>
              <w:spacing w:line="240" w:lineRule="auto"/>
              <w:ind w:firstLineChars="0" w:firstLine="0"/>
              <w:rPr>
                <w:rFonts w:eastAsiaTheme="minorEastAsia" w:cs="Times New Roman"/>
                <w:color w:val="000000" w:themeColor="text1"/>
                <w:w w:val="93"/>
                <w:sz w:val="24"/>
                <w:szCs w:val="24"/>
              </w:rPr>
            </w:pPr>
            <w:r w:rsidRPr="003718B5">
              <w:rPr>
                <w:rFonts w:eastAsiaTheme="minorEastAsia" w:cs="Times New Roman"/>
                <w:color w:val="000000" w:themeColor="text1"/>
                <w:w w:val="93"/>
                <w:sz w:val="24"/>
                <w:szCs w:val="24"/>
              </w:rPr>
              <w:t>4.</w:t>
            </w:r>
            <w:r w:rsidRPr="003718B5">
              <w:rPr>
                <w:rFonts w:eastAsiaTheme="minorEastAsia" w:cs="Times New Roman"/>
                <w:color w:val="000000" w:themeColor="text1"/>
                <w:w w:val="93"/>
                <w:sz w:val="24"/>
                <w:szCs w:val="24"/>
              </w:rPr>
              <w:t>风暖式取暖器功率衰减（</w:t>
            </w:r>
            <w:r w:rsidRPr="003718B5">
              <w:rPr>
                <w:rFonts w:eastAsiaTheme="minorEastAsia" w:cs="Times New Roman"/>
                <w:color w:val="000000" w:themeColor="text1"/>
                <w:w w:val="93"/>
                <w:sz w:val="24"/>
                <w:szCs w:val="24"/>
              </w:rPr>
              <w:t>2000h</w:t>
            </w:r>
            <w:r w:rsidRPr="003718B5">
              <w:rPr>
                <w:rFonts w:eastAsiaTheme="minorEastAsia" w:cs="Times New Roman"/>
                <w:color w:val="000000" w:themeColor="text1"/>
                <w:w w:val="93"/>
                <w:sz w:val="24"/>
                <w:szCs w:val="24"/>
              </w:rPr>
              <w:t>）</w:t>
            </w:r>
            <w:r w:rsidRPr="003718B5">
              <w:rPr>
                <w:rFonts w:eastAsiaTheme="minorEastAsia" w:cs="Times New Roman"/>
                <w:color w:val="000000" w:themeColor="text1"/>
                <w:w w:val="93"/>
                <w:sz w:val="24"/>
                <w:szCs w:val="24"/>
              </w:rPr>
              <w:t>≤8%</w:t>
            </w:r>
          </w:p>
        </w:tc>
        <w:tc>
          <w:tcPr>
            <w:tcW w:w="4021" w:type="dxa"/>
            <w:shd w:val="clear" w:color="auto" w:fill="auto"/>
            <w:vAlign w:val="center"/>
          </w:tcPr>
          <w:p w14:paraId="1C66A857"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换气模块运行噪声（额定功率</w:t>
            </w:r>
            <w:r w:rsidRPr="003718B5">
              <w:rPr>
                <w:rFonts w:eastAsiaTheme="minorEastAsia" w:cs="Times New Roman"/>
                <w:color w:val="000000" w:themeColor="text1"/>
                <w:sz w:val="24"/>
                <w:szCs w:val="24"/>
              </w:rPr>
              <w:t>≤40W</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≤55dB</w:t>
            </w:r>
          </w:p>
          <w:p w14:paraId="2954E228"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风暖模块运行噪声（额定功率</w:t>
            </w:r>
            <w:r w:rsidRPr="003718B5">
              <w:rPr>
                <w:rFonts w:eastAsiaTheme="minorEastAsia" w:cs="Times New Roman"/>
                <w:color w:val="000000" w:themeColor="text1"/>
                <w:sz w:val="24"/>
                <w:szCs w:val="24"/>
              </w:rPr>
              <w:t>≤2000W</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≤60dB</w:t>
            </w:r>
          </w:p>
        </w:tc>
      </w:tr>
      <w:tr w:rsidR="00BB3573" w:rsidRPr="003718B5" w14:paraId="4AC60BAF" w14:textId="77777777">
        <w:trPr>
          <w:trHeight w:val="317"/>
        </w:trPr>
        <w:tc>
          <w:tcPr>
            <w:tcW w:w="8086" w:type="dxa"/>
            <w:gridSpan w:val="2"/>
            <w:shd w:val="clear" w:color="auto" w:fill="auto"/>
            <w:vAlign w:val="center"/>
          </w:tcPr>
          <w:p w14:paraId="754748F0" w14:textId="77777777" w:rsidR="00BB3573" w:rsidRPr="003718B5" w:rsidRDefault="001F55DA">
            <w:pPr>
              <w:widowControl/>
              <w:tabs>
                <w:tab w:val="left" w:pos="312"/>
              </w:tabs>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10053</w:t>
            </w:r>
            <w:r w:rsidRPr="003718B5">
              <w:rPr>
                <w:rFonts w:eastAsiaTheme="minorEastAsia" w:cs="Times New Roman"/>
                <w:color w:val="000000" w:themeColor="text1"/>
                <w:sz w:val="24"/>
                <w:szCs w:val="24"/>
              </w:rPr>
              <w:t>。</w:t>
            </w:r>
          </w:p>
        </w:tc>
      </w:tr>
    </w:tbl>
    <w:p w14:paraId="2ABB130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69" w:name="_Toc186533265"/>
      <w:bookmarkStart w:id="70" w:name="_Toc98250123"/>
      <w:r w:rsidRPr="003718B5">
        <w:rPr>
          <w:rFonts w:ascii="Times New Roman" w:eastAsiaTheme="minorEastAsia" w:hAnsi="Times New Roman" w:cs="Times New Roman"/>
          <w:color w:val="000000" w:themeColor="text1"/>
        </w:rPr>
        <w:t xml:space="preserve">5.2.3  </w:t>
      </w:r>
      <w:r w:rsidRPr="003718B5">
        <w:rPr>
          <w:rFonts w:ascii="Times New Roman" w:eastAsiaTheme="minorEastAsia" w:hAnsi="Times New Roman" w:cs="Times New Roman"/>
          <w:color w:val="000000" w:themeColor="text1"/>
        </w:rPr>
        <w:t>泡沫铝板</w:t>
      </w:r>
      <w:bookmarkEnd w:id="69"/>
    </w:p>
    <w:p w14:paraId="65D53D25" w14:textId="77777777" w:rsidR="00BB3573" w:rsidRPr="003718B5" w:rsidRDefault="001F55DA" w:rsidP="006D597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主要材料（系统）：泡沫铝板。</w:t>
      </w:r>
    </w:p>
    <w:p w14:paraId="4097933A"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65</w:t>
      </w:r>
      <w:r w:rsidRPr="003718B5">
        <w:rPr>
          <w:rFonts w:eastAsiaTheme="minorEastAsia" w:cs="Times New Roman"/>
          <w:color w:val="000000" w:themeColor="text1"/>
          <w:szCs w:val="28"/>
        </w:rPr>
        <w:t>：</w:t>
      </w:r>
    </w:p>
    <w:p w14:paraId="11F7E94C"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65</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051"/>
      </w:tblGrid>
      <w:tr w:rsidR="00BB3573" w:rsidRPr="003718B5" w14:paraId="38C5F5FC" w14:textId="77777777" w:rsidTr="003718B5">
        <w:trPr>
          <w:trHeight w:val="90"/>
        </w:trPr>
        <w:tc>
          <w:tcPr>
            <w:tcW w:w="4109" w:type="dxa"/>
            <w:shd w:val="clear" w:color="auto" w:fill="auto"/>
            <w:vAlign w:val="center"/>
          </w:tcPr>
          <w:p w14:paraId="6EBDB83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7F4FF06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4F13D4D" w14:textId="77777777">
        <w:trPr>
          <w:trHeight w:val="449"/>
        </w:trPr>
        <w:tc>
          <w:tcPr>
            <w:tcW w:w="4109" w:type="dxa"/>
            <w:shd w:val="clear" w:color="auto" w:fill="auto"/>
            <w:vAlign w:val="center"/>
          </w:tcPr>
          <w:p w14:paraId="1D7A8D4E"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吸声系数：通孔铝板</w:t>
            </w:r>
            <w:r w:rsidRPr="003718B5">
              <w:rPr>
                <w:rFonts w:eastAsiaTheme="minorEastAsia" w:cs="Times New Roman"/>
                <w:color w:val="000000" w:themeColor="text1"/>
                <w:sz w:val="24"/>
                <w:szCs w:val="24"/>
              </w:rPr>
              <w:t>≥0.65%</w:t>
            </w:r>
            <w:r w:rsidRPr="003718B5">
              <w:rPr>
                <w:rFonts w:eastAsiaTheme="minorEastAsia" w:cs="Times New Roman"/>
                <w:color w:val="000000" w:themeColor="text1"/>
                <w:sz w:val="24"/>
                <w:szCs w:val="24"/>
              </w:rPr>
              <w:t>，闭孔铝板＞</w:t>
            </w:r>
            <w:r w:rsidRPr="003718B5">
              <w:rPr>
                <w:rFonts w:eastAsiaTheme="minorEastAsia" w:cs="Times New Roman"/>
                <w:color w:val="000000" w:themeColor="text1"/>
                <w:sz w:val="24"/>
                <w:szCs w:val="24"/>
              </w:rPr>
              <w:t>0.45%</w:t>
            </w:r>
          </w:p>
        </w:tc>
        <w:tc>
          <w:tcPr>
            <w:tcW w:w="3991" w:type="dxa"/>
            <w:shd w:val="clear" w:color="auto" w:fill="auto"/>
            <w:vAlign w:val="center"/>
          </w:tcPr>
          <w:p w14:paraId="018BAB21"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体积密度偏差：</w:t>
            </w:r>
          </w:p>
          <w:p w14:paraId="6630B088"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通孔铝板，</w:t>
            </w:r>
            <w:r w:rsidRPr="003718B5">
              <w:rPr>
                <w:rFonts w:eastAsiaTheme="minorEastAsia" w:cs="Times New Roman"/>
                <w:bCs/>
                <w:color w:val="000000" w:themeColor="text1"/>
                <w:sz w:val="24"/>
                <w:szCs w:val="24"/>
              </w:rPr>
              <w:t>±8%</w:t>
            </w:r>
            <w:r w:rsidRPr="003718B5">
              <w:rPr>
                <w:rFonts w:eastAsiaTheme="minorEastAsia" w:cs="Times New Roman"/>
                <w:bCs/>
                <w:color w:val="000000" w:themeColor="text1"/>
                <w:sz w:val="24"/>
                <w:szCs w:val="24"/>
              </w:rPr>
              <w:t>；闭孔铝板，</w:t>
            </w:r>
            <w:r w:rsidRPr="003718B5">
              <w:rPr>
                <w:rFonts w:eastAsiaTheme="minorEastAsia" w:cs="Times New Roman"/>
                <w:bCs/>
                <w:color w:val="000000" w:themeColor="text1"/>
                <w:sz w:val="24"/>
                <w:szCs w:val="24"/>
              </w:rPr>
              <w:t>±13%</w:t>
            </w:r>
          </w:p>
        </w:tc>
      </w:tr>
      <w:tr w:rsidR="00BB3573" w:rsidRPr="003718B5" w14:paraId="051F8035" w14:textId="77777777">
        <w:trPr>
          <w:trHeight w:val="70"/>
        </w:trPr>
        <w:tc>
          <w:tcPr>
            <w:tcW w:w="8100" w:type="dxa"/>
            <w:gridSpan w:val="2"/>
            <w:shd w:val="clear" w:color="auto" w:fill="auto"/>
            <w:vAlign w:val="center"/>
          </w:tcPr>
          <w:p w14:paraId="65C9ADDA"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10250</w:t>
            </w:r>
            <w:r w:rsidRPr="003718B5">
              <w:rPr>
                <w:rFonts w:eastAsiaTheme="minorEastAsia" w:cs="Times New Roman"/>
                <w:color w:val="000000" w:themeColor="text1"/>
                <w:sz w:val="24"/>
                <w:szCs w:val="24"/>
              </w:rPr>
              <w:t>。</w:t>
            </w:r>
          </w:p>
        </w:tc>
      </w:tr>
    </w:tbl>
    <w:p w14:paraId="248615F9"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1" w:name="_Toc186533266"/>
      <w:r w:rsidRPr="003718B5">
        <w:rPr>
          <w:rFonts w:ascii="Times New Roman" w:eastAsiaTheme="minorEastAsia" w:hAnsi="Times New Roman" w:cs="Times New Roman"/>
          <w:color w:val="000000" w:themeColor="text1"/>
        </w:rPr>
        <w:t xml:space="preserve">5.2.4  </w:t>
      </w:r>
      <w:r w:rsidRPr="003718B5">
        <w:rPr>
          <w:rFonts w:ascii="Times New Roman" w:eastAsiaTheme="minorEastAsia" w:hAnsi="Times New Roman" w:cs="Times New Roman"/>
          <w:color w:val="000000" w:themeColor="text1"/>
        </w:rPr>
        <w:t>其他</w:t>
      </w:r>
      <w:bookmarkEnd w:id="70"/>
      <w:bookmarkEnd w:id="71"/>
    </w:p>
    <w:p w14:paraId="4705A51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主要材料（系统）：隔断材料（混凝土隔断、金属隔断、木隔断等）。</w:t>
      </w:r>
    </w:p>
    <w:p w14:paraId="3E9AF63D"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66</w:t>
      </w:r>
      <w:r w:rsidRPr="003718B5">
        <w:rPr>
          <w:rFonts w:eastAsiaTheme="minorEastAsia" w:cs="Times New Roman"/>
          <w:color w:val="000000" w:themeColor="text1"/>
          <w:szCs w:val="28"/>
        </w:rPr>
        <w:t>：</w:t>
      </w:r>
    </w:p>
    <w:p w14:paraId="59E5534E" w14:textId="77777777" w:rsidR="00CB1E96" w:rsidRPr="003718B5" w:rsidRDefault="00CB1E96" w:rsidP="003718B5">
      <w:pPr>
        <w:spacing w:line="588" w:lineRule="exact"/>
        <w:ind w:firstLineChars="0" w:firstLine="0"/>
        <w:jc w:val="center"/>
        <w:rPr>
          <w:rFonts w:eastAsia="黑体" w:cs="Times New Roman"/>
          <w:color w:val="000000" w:themeColor="text1"/>
          <w:sz w:val="21"/>
          <w:szCs w:val="21"/>
        </w:rPr>
      </w:pPr>
    </w:p>
    <w:p w14:paraId="4DB9CCAC"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66</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051"/>
      </w:tblGrid>
      <w:tr w:rsidR="00BB3573" w:rsidRPr="003718B5" w14:paraId="4BB6D3E5" w14:textId="77777777" w:rsidTr="003718B5">
        <w:trPr>
          <w:trHeight w:val="90"/>
        </w:trPr>
        <w:tc>
          <w:tcPr>
            <w:tcW w:w="4109" w:type="dxa"/>
            <w:shd w:val="clear" w:color="auto" w:fill="auto"/>
            <w:vAlign w:val="center"/>
          </w:tcPr>
          <w:p w14:paraId="6BEDCD8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1CF3B015"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F989061" w14:textId="77777777">
        <w:trPr>
          <w:trHeight w:val="449"/>
        </w:trPr>
        <w:tc>
          <w:tcPr>
            <w:tcW w:w="4109" w:type="dxa"/>
            <w:shd w:val="clear" w:color="auto" w:fill="auto"/>
            <w:vAlign w:val="center"/>
          </w:tcPr>
          <w:p w14:paraId="3FEBCFDC"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甲醛释放限量</w:t>
            </w:r>
            <w:r w:rsidRPr="003718B5">
              <w:rPr>
                <w:rFonts w:eastAsiaTheme="minorEastAsia" w:cs="Times New Roman"/>
                <w:color w:val="000000" w:themeColor="text1"/>
                <w:sz w:val="24"/>
                <w:szCs w:val="24"/>
              </w:rPr>
              <w:t>≤0.03mg/m³</w:t>
            </w:r>
          </w:p>
          <w:p w14:paraId="5491F254" w14:textId="77777777" w:rsidR="00BB3573" w:rsidRPr="003718B5" w:rsidRDefault="001F55DA" w:rsidP="001B05AC">
            <w:pPr>
              <w:pStyle w:val="aff"/>
              <w:widowControl/>
              <w:spacing w:line="240" w:lineRule="auto"/>
              <w:ind w:firstLineChars="0" w:firstLine="0"/>
              <w:jc w:val="left"/>
              <w:rPr>
                <w:rFonts w:eastAsiaTheme="minorEastAsia" w:cs="Times New Roman"/>
                <w:color w:val="000000" w:themeColor="text1"/>
                <w:w w:val="96"/>
                <w:sz w:val="24"/>
                <w:szCs w:val="24"/>
              </w:rPr>
            </w:pPr>
            <w:r w:rsidRPr="003718B5">
              <w:rPr>
                <w:rFonts w:eastAsiaTheme="minorEastAsia" w:cs="Times New Roman"/>
                <w:color w:val="000000" w:themeColor="text1"/>
                <w:w w:val="96"/>
                <w:sz w:val="24"/>
                <w:szCs w:val="24"/>
              </w:rPr>
              <w:t>2.</w:t>
            </w:r>
            <w:r w:rsidRPr="003718B5">
              <w:rPr>
                <w:rFonts w:eastAsiaTheme="minorEastAsia" w:cs="Times New Roman"/>
                <w:color w:val="000000" w:themeColor="text1"/>
                <w:w w:val="96"/>
                <w:sz w:val="24"/>
                <w:szCs w:val="24"/>
              </w:rPr>
              <w:t>总挥发性有机</w:t>
            </w:r>
            <w:r w:rsidR="00A23620" w:rsidRPr="003718B5">
              <w:rPr>
                <w:rFonts w:eastAsiaTheme="minorEastAsia" w:cs="Times New Roman"/>
                <w:color w:val="000000" w:themeColor="text1"/>
                <w:w w:val="96"/>
                <w:sz w:val="24"/>
                <w:szCs w:val="24"/>
              </w:rPr>
              <w:t>化合</w:t>
            </w:r>
            <w:r w:rsidRPr="003718B5">
              <w:rPr>
                <w:rFonts w:eastAsiaTheme="minorEastAsia" w:cs="Times New Roman"/>
                <w:color w:val="000000" w:themeColor="text1"/>
                <w:w w:val="96"/>
                <w:sz w:val="24"/>
                <w:szCs w:val="24"/>
              </w:rPr>
              <w:t>物（</w:t>
            </w:r>
            <w:r w:rsidRPr="003718B5">
              <w:rPr>
                <w:rFonts w:eastAsiaTheme="minorEastAsia" w:cs="Times New Roman"/>
                <w:color w:val="000000" w:themeColor="text1"/>
                <w:w w:val="96"/>
                <w:sz w:val="24"/>
                <w:szCs w:val="24"/>
              </w:rPr>
              <w:t>TVOC</w:t>
            </w:r>
            <w:r w:rsidRPr="003718B5">
              <w:rPr>
                <w:rFonts w:eastAsiaTheme="minorEastAsia" w:cs="Times New Roman"/>
                <w:color w:val="000000" w:themeColor="text1"/>
                <w:w w:val="96"/>
                <w:sz w:val="24"/>
                <w:szCs w:val="24"/>
              </w:rPr>
              <w:t>）</w:t>
            </w:r>
            <w:r w:rsidRPr="003718B5">
              <w:rPr>
                <w:rFonts w:eastAsiaTheme="minorEastAsia" w:cs="Times New Roman"/>
                <w:color w:val="000000" w:themeColor="text1"/>
                <w:w w:val="96"/>
                <w:sz w:val="24"/>
                <w:szCs w:val="24"/>
              </w:rPr>
              <w:t>≤0.50mg/m³</w:t>
            </w:r>
          </w:p>
        </w:tc>
        <w:tc>
          <w:tcPr>
            <w:tcW w:w="3991" w:type="dxa"/>
            <w:shd w:val="clear" w:color="auto" w:fill="auto"/>
            <w:vAlign w:val="center"/>
          </w:tcPr>
          <w:p w14:paraId="7E0A5E53"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sz w:val="24"/>
                <w:szCs w:val="24"/>
              </w:rPr>
              <w:t>≤0.8</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sz w:val="24"/>
                <w:szCs w:val="24"/>
              </w:rPr>
              <w:t>≤0.8</w:t>
            </w:r>
          </w:p>
          <w:p w14:paraId="6ED17FE0" w14:textId="77777777" w:rsidR="00BB3573" w:rsidRPr="003718B5" w:rsidRDefault="001F55DA">
            <w:pPr>
              <w:pStyle w:val="aff"/>
              <w:widowControl/>
              <w:spacing w:line="240" w:lineRule="auto"/>
              <w:ind w:firstLineChars="0" w:firstLine="0"/>
              <w:jc w:val="left"/>
              <w:rPr>
                <w:rFonts w:eastAsiaTheme="minorEastAsia" w:cs="Times New Roman"/>
                <w:b/>
                <w:bCs/>
                <w:color w:val="000000" w:themeColor="text1"/>
                <w:w w:val="96"/>
                <w:sz w:val="24"/>
                <w:szCs w:val="24"/>
              </w:rPr>
            </w:pPr>
            <w:r w:rsidRPr="003718B5">
              <w:rPr>
                <w:rFonts w:eastAsiaTheme="minorEastAsia" w:cs="Times New Roman"/>
                <w:bCs/>
                <w:color w:val="000000" w:themeColor="text1"/>
                <w:w w:val="96"/>
                <w:sz w:val="24"/>
                <w:szCs w:val="24"/>
              </w:rPr>
              <w:t>2.</w:t>
            </w:r>
            <w:r w:rsidRPr="003718B5">
              <w:rPr>
                <w:rFonts w:eastAsiaTheme="minorEastAsia" w:cs="Times New Roman"/>
                <w:bCs/>
                <w:color w:val="000000" w:themeColor="text1"/>
                <w:w w:val="96"/>
                <w:sz w:val="24"/>
                <w:szCs w:val="24"/>
              </w:rPr>
              <w:t>实测强度与设计强度的比值</w:t>
            </w:r>
            <w:r w:rsidRPr="003718B5">
              <w:rPr>
                <w:rFonts w:eastAsiaTheme="minorEastAsia" w:cs="Times New Roman"/>
                <w:bCs/>
                <w:color w:val="000000" w:themeColor="text1"/>
                <w:w w:val="96"/>
                <w:sz w:val="24"/>
                <w:szCs w:val="24"/>
                <w:vertAlign w:val="superscript"/>
              </w:rPr>
              <w:t>a</w:t>
            </w:r>
            <w:r w:rsidRPr="003718B5">
              <w:rPr>
                <w:rFonts w:eastAsiaTheme="minorEastAsia" w:cs="Times New Roman"/>
                <w:bCs/>
                <w:color w:val="000000" w:themeColor="text1"/>
                <w:w w:val="96"/>
                <w:sz w:val="24"/>
                <w:szCs w:val="24"/>
              </w:rPr>
              <w:t>≥1.10</w:t>
            </w:r>
          </w:p>
          <w:p w14:paraId="7623999A"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抗弯承载</w:t>
            </w:r>
            <w:r w:rsidRPr="003718B5">
              <w:rPr>
                <w:rFonts w:eastAsiaTheme="minorEastAsia" w:cs="Times New Roman"/>
                <w:bCs/>
                <w:color w:val="000000" w:themeColor="text1"/>
                <w:sz w:val="24"/>
                <w:szCs w:val="24"/>
              </w:rPr>
              <w:t>≥1.5</w:t>
            </w:r>
            <w:r w:rsidRPr="003718B5">
              <w:rPr>
                <w:rFonts w:eastAsiaTheme="minorEastAsia" w:cs="Times New Roman"/>
                <w:bCs/>
                <w:color w:val="000000" w:themeColor="text1"/>
                <w:sz w:val="24"/>
                <w:szCs w:val="24"/>
              </w:rPr>
              <w:t>自重倍数</w:t>
            </w:r>
          </w:p>
          <w:p w14:paraId="4EC89212"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耐火极限</w:t>
            </w:r>
            <w:r w:rsidRPr="003718B5">
              <w:rPr>
                <w:rFonts w:eastAsiaTheme="minorEastAsia" w:cs="Times New Roman"/>
                <w:bCs/>
                <w:color w:val="000000" w:themeColor="text1"/>
                <w:sz w:val="24"/>
                <w:szCs w:val="24"/>
              </w:rPr>
              <w:t>≥1.5h</w:t>
            </w:r>
          </w:p>
        </w:tc>
      </w:tr>
      <w:tr w:rsidR="00BB3573" w:rsidRPr="003718B5" w14:paraId="7FC3A303" w14:textId="77777777">
        <w:trPr>
          <w:trHeight w:val="70"/>
        </w:trPr>
        <w:tc>
          <w:tcPr>
            <w:tcW w:w="8100" w:type="dxa"/>
            <w:gridSpan w:val="2"/>
            <w:shd w:val="clear" w:color="auto" w:fill="auto"/>
            <w:vAlign w:val="center"/>
          </w:tcPr>
          <w:p w14:paraId="1AE7E342"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JG/T 169</w:t>
            </w:r>
            <w:r w:rsidRPr="003718B5">
              <w:rPr>
                <w:rFonts w:eastAsiaTheme="minorEastAsia" w:cs="Times New Roman"/>
                <w:color w:val="000000" w:themeColor="text1"/>
                <w:sz w:val="24"/>
                <w:szCs w:val="24"/>
              </w:rPr>
              <w:t>；</w:t>
            </w:r>
          </w:p>
          <w:p w14:paraId="4D0624EE"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设计强度为相关产品的国家或产品标准中的强度等级值。</w:t>
            </w:r>
          </w:p>
        </w:tc>
      </w:tr>
    </w:tbl>
    <w:p w14:paraId="0F51A127"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72" w:name="_Toc32613"/>
      <w:bookmarkStart w:id="73" w:name="_Toc186533267"/>
      <w:bookmarkStart w:id="74" w:name="_Toc98250124"/>
      <w:r w:rsidRPr="003718B5">
        <w:rPr>
          <w:rFonts w:cs="Times New Roman"/>
          <w:color w:val="000000" w:themeColor="text1"/>
        </w:rPr>
        <w:t xml:space="preserve">Ⅱ  </w:t>
      </w:r>
      <w:r w:rsidRPr="003718B5">
        <w:rPr>
          <w:rFonts w:cs="Times New Roman"/>
          <w:color w:val="000000" w:themeColor="text1"/>
        </w:rPr>
        <w:t>墙面材料</w:t>
      </w:r>
      <w:bookmarkEnd w:id="72"/>
      <w:bookmarkEnd w:id="73"/>
      <w:bookmarkEnd w:id="74"/>
    </w:p>
    <w:p w14:paraId="49A020C5"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5" w:name="_Toc186533268"/>
      <w:r w:rsidRPr="003718B5">
        <w:rPr>
          <w:rFonts w:ascii="Times New Roman" w:eastAsiaTheme="minorEastAsia" w:hAnsi="Times New Roman" w:cs="Times New Roman"/>
          <w:color w:val="000000" w:themeColor="text1"/>
        </w:rPr>
        <w:t xml:space="preserve">5.2.5  </w:t>
      </w:r>
      <w:r w:rsidRPr="003718B5">
        <w:rPr>
          <w:rFonts w:ascii="Times New Roman" w:eastAsiaTheme="minorEastAsia" w:hAnsi="Times New Roman" w:cs="Times New Roman"/>
          <w:color w:val="000000" w:themeColor="text1"/>
        </w:rPr>
        <w:t>墙面陶瓷砖（板）</w:t>
      </w:r>
      <w:bookmarkEnd w:id="75"/>
    </w:p>
    <w:p w14:paraId="1F1609F9"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主要材料（系统）：墙面陶瓷砖（板）。</w:t>
      </w:r>
    </w:p>
    <w:p w14:paraId="2B895838" w14:textId="77777777" w:rsidR="00BB3573" w:rsidRPr="00D47828" w:rsidRDefault="001F55DA" w:rsidP="00D47828">
      <w:pPr>
        <w:spacing w:line="588" w:lineRule="exact"/>
        <w:ind w:firstLine="560"/>
        <w:rPr>
          <w:rFonts w:eastAsiaTheme="minorEastAsia" w:cs="Times New Roman"/>
          <w:color w:val="000000" w:themeColor="text1"/>
          <w:szCs w:val="28"/>
        </w:rPr>
      </w:pPr>
      <w:r w:rsidRPr="00D47828">
        <w:rPr>
          <w:rFonts w:eastAsiaTheme="minorEastAsia" w:cs="Times New Roman"/>
          <w:color w:val="000000" w:themeColor="text1"/>
          <w:szCs w:val="28"/>
        </w:rPr>
        <w:t>材料性能要求见表</w:t>
      </w:r>
      <w:r w:rsidRPr="00D47828">
        <w:rPr>
          <w:rFonts w:eastAsiaTheme="minorEastAsia" w:cs="Times New Roman"/>
          <w:color w:val="000000" w:themeColor="text1"/>
          <w:szCs w:val="28"/>
        </w:rPr>
        <w:t>67</w:t>
      </w:r>
      <w:r w:rsidRPr="00D47828">
        <w:rPr>
          <w:rFonts w:eastAsiaTheme="minorEastAsia" w:cs="Times New Roman"/>
          <w:color w:val="000000" w:themeColor="text1"/>
          <w:szCs w:val="28"/>
        </w:rPr>
        <w:t>：</w:t>
      </w:r>
    </w:p>
    <w:p w14:paraId="4F0A301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67</w:t>
      </w:r>
    </w:p>
    <w:tbl>
      <w:tblPr>
        <w:tblW w:w="8114"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057"/>
      </w:tblGrid>
      <w:tr w:rsidR="00BB3573" w:rsidRPr="003718B5" w14:paraId="2D4CA218" w14:textId="77777777" w:rsidTr="003718B5">
        <w:trPr>
          <w:trHeight w:val="39"/>
        </w:trPr>
        <w:tc>
          <w:tcPr>
            <w:tcW w:w="4111" w:type="dxa"/>
            <w:shd w:val="clear" w:color="auto" w:fill="auto"/>
            <w:vAlign w:val="center"/>
          </w:tcPr>
          <w:p w14:paraId="54E4A538"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62A349A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B0C495C" w14:textId="77777777">
        <w:trPr>
          <w:trHeight w:val="508"/>
        </w:trPr>
        <w:tc>
          <w:tcPr>
            <w:tcW w:w="4043" w:type="dxa"/>
            <w:shd w:val="clear" w:color="auto" w:fill="auto"/>
            <w:vAlign w:val="center"/>
          </w:tcPr>
          <w:p w14:paraId="6FF34F2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sz w:val="24"/>
                <w:szCs w:val="24"/>
              </w:rPr>
              <w:t>≤0.9</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sz w:val="24"/>
                <w:szCs w:val="24"/>
              </w:rPr>
              <w:t>≤1.2</w:t>
            </w:r>
          </w:p>
        </w:tc>
        <w:tc>
          <w:tcPr>
            <w:tcW w:w="4071" w:type="dxa"/>
            <w:shd w:val="clear" w:color="auto" w:fill="auto"/>
            <w:vAlign w:val="center"/>
          </w:tcPr>
          <w:p w14:paraId="64317718"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无釉陶瓷砖、</w:t>
            </w:r>
            <w:proofErr w:type="gramStart"/>
            <w:r w:rsidRPr="003718B5">
              <w:rPr>
                <w:rFonts w:eastAsiaTheme="minorEastAsia" w:cs="Times New Roman"/>
                <w:bCs/>
                <w:color w:val="000000" w:themeColor="text1"/>
                <w:sz w:val="24"/>
                <w:szCs w:val="24"/>
              </w:rPr>
              <w:t>板耐污染</w:t>
            </w:r>
            <w:proofErr w:type="gramEnd"/>
            <w:r w:rsidRPr="003718B5">
              <w:rPr>
                <w:rFonts w:eastAsiaTheme="minorEastAsia" w:cs="Times New Roman"/>
                <w:bCs/>
                <w:color w:val="000000" w:themeColor="text1"/>
                <w:sz w:val="24"/>
                <w:szCs w:val="24"/>
              </w:rPr>
              <w:t>性</w:t>
            </w: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级</w:t>
            </w:r>
          </w:p>
          <w:p w14:paraId="58B2B666"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有釉陶瓷砖、</w:t>
            </w:r>
            <w:proofErr w:type="gramStart"/>
            <w:r w:rsidRPr="003718B5">
              <w:rPr>
                <w:rFonts w:eastAsiaTheme="minorEastAsia" w:cs="Times New Roman"/>
                <w:bCs/>
                <w:color w:val="000000" w:themeColor="text1"/>
                <w:sz w:val="24"/>
                <w:szCs w:val="24"/>
              </w:rPr>
              <w:t>板耐污染</w:t>
            </w:r>
            <w:proofErr w:type="gramEnd"/>
            <w:r w:rsidRPr="003718B5">
              <w:rPr>
                <w:rFonts w:eastAsiaTheme="minorEastAsia" w:cs="Times New Roman"/>
                <w:bCs/>
                <w:color w:val="000000" w:themeColor="text1"/>
                <w:sz w:val="24"/>
                <w:szCs w:val="24"/>
              </w:rPr>
              <w:t>性</w:t>
            </w: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级</w:t>
            </w:r>
          </w:p>
        </w:tc>
      </w:tr>
      <w:tr w:rsidR="00BB3573" w:rsidRPr="003718B5" w14:paraId="6F4C4F51" w14:textId="77777777">
        <w:trPr>
          <w:trHeight w:val="70"/>
        </w:trPr>
        <w:tc>
          <w:tcPr>
            <w:tcW w:w="8114" w:type="dxa"/>
            <w:gridSpan w:val="2"/>
            <w:shd w:val="clear" w:color="auto" w:fill="auto"/>
            <w:vAlign w:val="center"/>
          </w:tcPr>
          <w:p w14:paraId="01673441" w14:textId="77777777" w:rsidR="00BB3573" w:rsidRPr="003718B5" w:rsidRDefault="001F55DA">
            <w:pPr>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color w:val="000000" w:themeColor="text1"/>
                <w:sz w:val="24"/>
                <w:szCs w:val="24"/>
              </w:rPr>
              <w:t>T/CECS 10036</w:t>
            </w:r>
            <w:r w:rsidRPr="003718B5">
              <w:rPr>
                <w:rFonts w:eastAsiaTheme="minorEastAsia" w:cs="Times New Roman"/>
                <w:color w:val="000000" w:themeColor="text1"/>
                <w:sz w:val="24"/>
                <w:szCs w:val="24"/>
              </w:rPr>
              <w:t>。</w:t>
            </w:r>
          </w:p>
        </w:tc>
      </w:tr>
    </w:tbl>
    <w:p w14:paraId="5D8BCEFC"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6" w:name="_Toc186533269"/>
      <w:bookmarkStart w:id="77" w:name="_Toc98250128"/>
      <w:bookmarkStart w:id="78" w:name="_Toc1426"/>
      <w:r w:rsidRPr="003718B5">
        <w:rPr>
          <w:rFonts w:ascii="Times New Roman" w:eastAsiaTheme="minorEastAsia" w:hAnsi="Times New Roman" w:cs="Times New Roman"/>
          <w:color w:val="000000" w:themeColor="text1"/>
        </w:rPr>
        <w:t xml:space="preserve">5.2.6  </w:t>
      </w:r>
      <w:r w:rsidRPr="003718B5">
        <w:rPr>
          <w:rFonts w:ascii="Times New Roman" w:eastAsiaTheme="minorEastAsia" w:hAnsi="Times New Roman" w:cs="Times New Roman"/>
          <w:color w:val="000000" w:themeColor="text1"/>
        </w:rPr>
        <w:t>空气净化材料</w:t>
      </w:r>
      <w:bookmarkEnd w:id="76"/>
    </w:p>
    <w:p w14:paraId="579088F7"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主要材料（系统）：空气净化材料。</w:t>
      </w:r>
    </w:p>
    <w:p w14:paraId="5EE34964"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68</w:t>
      </w:r>
      <w:r w:rsidRPr="003718B5">
        <w:rPr>
          <w:rFonts w:eastAsiaTheme="minorEastAsia" w:cs="Times New Roman"/>
          <w:color w:val="000000" w:themeColor="text1"/>
        </w:rPr>
        <w:t>：</w:t>
      </w:r>
    </w:p>
    <w:p w14:paraId="50835D1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68</w:t>
      </w:r>
    </w:p>
    <w:tbl>
      <w:tblPr>
        <w:tblStyle w:val="af9"/>
        <w:tblW w:w="0" w:type="auto"/>
        <w:tblInd w:w="184" w:type="dxa"/>
        <w:tblLayout w:type="fixed"/>
        <w:tblLook w:val="04A0" w:firstRow="1" w:lastRow="0" w:firstColumn="1" w:lastColumn="0" w:noHBand="0" w:noVBand="1"/>
      </w:tblPr>
      <w:tblGrid>
        <w:gridCol w:w="4111"/>
        <w:gridCol w:w="4111"/>
      </w:tblGrid>
      <w:tr w:rsidR="00BB3573" w:rsidRPr="003718B5" w14:paraId="0628C0B7" w14:textId="77777777" w:rsidTr="003718B5">
        <w:trPr>
          <w:trHeight w:val="39"/>
        </w:trPr>
        <w:tc>
          <w:tcPr>
            <w:tcW w:w="4111" w:type="dxa"/>
          </w:tcPr>
          <w:p w14:paraId="5A980EEE"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绿色要求</w:t>
            </w:r>
          </w:p>
        </w:tc>
        <w:tc>
          <w:tcPr>
            <w:tcW w:w="4111" w:type="dxa"/>
          </w:tcPr>
          <w:p w14:paraId="1681A1CC"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14:paraId="20EF43E4" w14:textId="77777777" w:rsidTr="003718B5">
        <w:trPr>
          <w:trHeight w:val="174"/>
        </w:trPr>
        <w:tc>
          <w:tcPr>
            <w:tcW w:w="3952" w:type="dxa"/>
          </w:tcPr>
          <w:p w14:paraId="6475E96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挥发性有机化合物含量：水性液态净化材料</w:t>
            </w:r>
            <w:r w:rsidRPr="003718B5">
              <w:rPr>
                <w:rFonts w:ascii="Times New Roman" w:eastAsiaTheme="minorEastAsia" w:cs="Times New Roman"/>
                <w:color w:val="000000" w:themeColor="text1"/>
                <w:sz w:val="24"/>
                <w:szCs w:val="24"/>
              </w:rPr>
              <w:t>≤20g/L</w:t>
            </w:r>
            <w:r w:rsidRPr="003718B5">
              <w:rPr>
                <w:rFonts w:ascii="Times New Roman" w:eastAsiaTheme="minorEastAsia" w:cs="Times New Roman"/>
                <w:color w:val="000000" w:themeColor="text1"/>
                <w:sz w:val="24"/>
                <w:szCs w:val="24"/>
              </w:rPr>
              <w:t>；其他</w:t>
            </w:r>
            <w:r w:rsidRPr="003718B5">
              <w:rPr>
                <w:rFonts w:ascii="Times New Roman" w:eastAsiaTheme="minorEastAsia" w:cs="Times New Roman"/>
                <w:color w:val="000000" w:themeColor="text1"/>
                <w:sz w:val="24"/>
                <w:szCs w:val="24"/>
              </w:rPr>
              <w:t>≤3g/kg</w:t>
            </w:r>
          </w:p>
          <w:p w14:paraId="1A87BB6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游离甲醛含量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（高效液相色谱法）</w:t>
            </w:r>
            <w:r w:rsidRPr="003718B5">
              <w:rPr>
                <w:rFonts w:ascii="Times New Roman" w:eastAsiaTheme="minorEastAsia" w:cs="Times New Roman"/>
                <w:color w:val="000000" w:themeColor="text1"/>
                <w:sz w:val="24"/>
                <w:szCs w:val="24"/>
              </w:rPr>
              <w:t>≤10mg/kg</w:t>
            </w:r>
          </w:p>
          <w:p w14:paraId="642C637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甲醛释放量</w:t>
            </w:r>
            <w:r w:rsidRPr="003718B5">
              <w:rPr>
                <w:rFonts w:ascii="Times New Roman" w:eastAsiaTheme="minorEastAsia" w:cs="Times New Roman"/>
                <w:color w:val="000000" w:themeColor="text1"/>
                <w:sz w:val="24"/>
                <w:szCs w:val="24"/>
              </w:rPr>
              <w:t>≤0.1mg/m³</w:t>
            </w:r>
          </w:p>
          <w:p w14:paraId="15F07CF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放射性：内照射指数</w:t>
            </w:r>
            <w:r w:rsidRPr="003718B5">
              <w:rPr>
                <w:rFonts w:ascii="Times New Roman" w:eastAsiaTheme="minorEastAsia" w:cs="Times New Roman"/>
                <w:color w:val="000000" w:themeColor="text1"/>
                <w:sz w:val="24"/>
                <w:szCs w:val="24"/>
              </w:rPr>
              <w:t>≤0.8</w:t>
            </w:r>
            <w:r w:rsidRPr="003718B5">
              <w:rPr>
                <w:rFonts w:ascii="Times New Roman" w:eastAsiaTheme="minorEastAsia" w:cs="Times New Roman"/>
                <w:color w:val="000000" w:themeColor="text1"/>
                <w:sz w:val="24"/>
                <w:szCs w:val="24"/>
              </w:rPr>
              <w:t>；外照射指数</w:t>
            </w:r>
            <w:r w:rsidRPr="003718B5">
              <w:rPr>
                <w:rFonts w:ascii="Times New Roman" w:eastAsiaTheme="minorEastAsia" w:cs="Times New Roman"/>
                <w:color w:val="000000" w:themeColor="text1"/>
                <w:sz w:val="24"/>
                <w:szCs w:val="24"/>
              </w:rPr>
              <w:t>≤1.0</w:t>
            </w:r>
          </w:p>
        </w:tc>
        <w:tc>
          <w:tcPr>
            <w:tcW w:w="4018" w:type="dxa"/>
            <w:vAlign w:val="center"/>
          </w:tcPr>
          <w:p w14:paraId="45F5B93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甲醛净化性能</w:t>
            </w:r>
            <w:r w:rsidRPr="003718B5">
              <w:rPr>
                <w:rFonts w:ascii="Times New Roman" w:eastAsiaTheme="minorEastAsia" w:cs="Times New Roman"/>
                <w:color w:val="000000" w:themeColor="text1"/>
                <w:sz w:val="24"/>
                <w:szCs w:val="24"/>
              </w:rPr>
              <w:t>≥80%</w:t>
            </w:r>
          </w:p>
          <w:p w14:paraId="7ECF2507"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甲苯净化性能</w:t>
            </w:r>
            <w:r w:rsidRPr="003718B5">
              <w:rPr>
                <w:rFonts w:ascii="Times New Roman" w:eastAsiaTheme="minorEastAsia" w:cs="Times New Roman"/>
                <w:color w:val="000000" w:themeColor="text1"/>
                <w:sz w:val="24"/>
                <w:szCs w:val="24"/>
              </w:rPr>
              <w:t>≥50%</w:t>
            </w:r>
          </w:p>
          <w:p w14:paraId="6BCC8AA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净化功能寿命：甲醛净化效果持久性</w:t>
            </w:r>
            <w:r w:rsidRPr="003718B5">
              <w:rPr>
                <w:rFonts w:ascii="Times New Roman" w:eastAsiaTheme="minorEastAsia" w:cs="Times New Roman"/>
                <w:color w:val="000000" w:themeColor="text1"/>
                <w:sz w:val="24"/>
                <w:szCs w:val="24"/>
              </w:rPr>
              <w:t>≥65%</w:t>
            </w:r>
            <w:r w:rsidRPr="003718B5">
              <w:rPr>
                <w:rFonts w:ascii="Times New Roman" w:eastAsiaTheme="minorEastAsia" w:cs="Times New Roman"/>
                <w:color w:val="000000" w:themeColor="text1"/>
                <w:sz w:val="24"/>
                <w:szCs w:val="24"/>
              </w:rPr>
              <w:t>；甲苯净化效果持久性</w:t>
            </w:r>
            <w:r w:rsidRPr="003718B5">
              <w:rPr>
                <w:rFonts w:ascii="Times New Roman" w:eastAsiaTheme="minorEastAsia" w:cs="Times New Roman"/>
                <w:color w:val="000000" w:themeColor="text1"/>
                <w:sz w:val="24"/>
                <w:szCs w:val="24"/>
              </w:rPr>
              <w:t>≥30%</w:t>
            </w:r>
          </w:p>
        </w:tc>
      </w:tr>
      <w:tr w:rsidR="00BB3573" w:rsidRPr="003718B5" w14:paraId="4DE23E31" w14:textId="77777777" w:rsidTr="003718B5">
        <w:tc>
          <w:tcPr>
            <w:tcW w:w="7970" w:type="dxa"/>
            <w:gridSpan w:val="2"/>
          </w:tcPr>
          <w:p w14:paraId="160C4FF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10045</w:t>
            </w:r>
            <w:r w:rsidRPr="003718B5">
              <w:rPr>
                <w:rFonts w:ascii="Times New Roman" w:eastAsiaTheme="minorEastAsia" w:cs="Times New Roman"/>
                <w:color w:val="000000" w:themeColor="text1"/>
                <w:sz w:val="24"/>
                <w:szCs w:val="24"/>
              </w:rPr>
              <w:t>；</w:t>
            </w:r>
          </w:p>
          <w:p w14:paraId="716514F7"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对水性液态净化材料的指标。</w:t>
            </w:r>
          </w:p>
        </w:tc>
      </w:tr>
    </w:tbl>
    <w:p w14:paraId="7B78BE61"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79" w:name="_Toc186533270"/>
      <w:r w:rsidRPr="003718B5">
        <w:rPr>
          <w:rFonts w:ascii="Times New Roman" w:eastAsiaTheme="minorEastAsia" w:hAnsi="Times New Roman" w:cs="Times New Roman"/>
          <w:color w:val="000000" w:themeColor="text1"/>
        </w:rPr>
        <w:lastRenderedPageBreak/>
        <w:t xml:space="preserve">5.2.7  </w:t>
      </w:r>
      <w:r w:rsidRPr="003718B5">
        <w:rPr>
          <w:rFonts w:ascii="Times New Roman" w:eastAsiaTheme="minorEastAsia" w:hAnsi="Times New Roman" w:cs="Times New Roman"/>
          <w:color w:val="000000" w:themeColor="text1"/>
        </w:rPr>
        <w:t>反射隔热涂料</w:t>
      </w:r>
      <w:bookmarkEnd w:id="79"/>
    </w:p>
    <w:p w14:paraId="622C949C" w14:textId="77777777"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主要材料（系统）：反射隔热涂料。</w:t>
      </w:r>
    </w:p>
    <w:p w14:paraId="634E0ACC" w14:textId="77777777"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69</w:t>
      </w:r>
      <w:r w:rsidRPr="001B47C1">
        <w:rPr>
          <w:rFonts w:eastAsiaTheme="minorEastAsia" w:cs="Times New Roman"/>
          <w:color w:val="000000" w:themeColor="text1"/>
          <w:szCs w:val="28"/>
        </w:rPr>
        <w:t>：</w:t>
      </w:r>
    </w:p>
    <w:p w14:paraId="4401240D"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69</w:t>
      </w:r>
    </w:p>
    <w:tbl>
      <w:tblPr>
        <w:tblStyle w:val="11"/>
        <w:tblW w:w="0" w:type="auto"/>
        <w:tblInd w:w="198" w:type="dxa"/>
        <w:tblLook w:val="04A0" w:firstRow="1" w:lastRow="0" w:firstColumn="1" w:lastColumn="0" w:noHBand="0" w:noVBand="1"/>
      </w:tblPr>
      <w:tblGrid>
        <w:gridCol w:w="3967"/>
        <w:gridCol w:w="3989"/>
      </w:tblGrid>
      <w:tr w:rsidR="00BB3573" w:rsidRPr="003718B5" w14:paraId="2D51C52A" w14:textId="77777777" w:rsidTr="003718B5">
        <w:tc>
          <w:tcPr>
            <w:tcW w:w="4111" w:type="dxa"/>
            <w:vAlign w:val="center"/>
          </w:tcPr>
          <w:p w14:paraId="7AD0EECB" w14:textId="77777777" w:rsidR="00BB3573" w:rsidRPr="003718B5" w:rsidRDefault="001F55DA">
            <w:pPr>
              <w:spacing w:line="240" w:lineRule="atLeast"/>
              <w:ind w:firstLineChars="0" w:firstLine="0"/>
              <w:jc w:val="center"/>
              <w:rPr>
                <w:rFonts w:ascii="Times New Roman" w:eastAsiaTheme="minorEastAsia" w:hAnsi="Times New Roman" w:cs="Times New Roman"/>
                <w:bCs/>
                <w:color w:val="000000" w:themeColor="text1"/>
                <w:sz w:val="24"/>
                <w:szCs w:val="24"/>
              </w:rPr>
            </w:pPr>
            <w:r w:rsidRPr="003718B5">
              <w:rPr>
                <w:rFonts w:ascii="Times New Roman" w:eastAsiaTheme="minorEastAsia" w:hAnsi="Times New Roman" w:cs="Times New Roman"/>
                <w:bCs/>
                <w:color w:val="000000" w:themeColor="text1"/>
                <w:sz w:val="24"/>
                <w:szCs w:val="24"/>
              </w:rPr>
              <w:t>绿色要求</w:t>
            </w:r>
          </w:p>
        </w:tc>
        <w:tc>
          <w:tcPr>
            <w:tcW w:w="4111" w:type="dxa"/>
          </w:tcPr>
          <w:p w14:paraId="3C65ED6A" w14:textId="77777777" w:rsidR="00BB3573" w:rsidRPr="003718B5" w:rsidRDefault="001F55DA">
            <w:pPr>
              <w:spacing w:line="240" w:lineRule="atLeast"/>
              <w:ind w:firstLineChars="0" w:firstLine="0"/>
              <w:jc w:val="center"/>
              <w:rPr>
                <w:rFonts w:ascii="Times New Roman" w:eastAsiaTheme="minorEastAsia" w:hAnsi="Times New Roman" w:cs="Times New Roman"/>
                <w:bCs/>
                <w:color w:val="000000" w:themeColor="text1"/>
                <w:sz w:val="24"/>
                <w:szCs w:val="24"/>
              </w:rPr>
            </w:pPr>
            <w:r w:rsidRPr="003718B5">
              <w:rPr>
                <w:rFonts w:ascii="Times New Roman" w:eastAsiaTheme="minorEastAsia" w:hAnsi="Times New Roman" w:cs="Times New Roman"/>
                <w:bCs/>
                <w:color w:val="000000" w:themeColor="text1"/>
                <w:sz w:val="24"/>
                <w:szCs w:val="24"/>
              </w:rPr>
              <w:t>品质属性要求</w:t>
            </w:r>
          </w:p>
        </w:tc>
      </w:tr>
      <w:tr w:rsidR="00BB3573" w:rsidRPr="003718B5" w14:paraId="5F170503" w14:textId="77777777">
        <w:trPr>
          <w:trHeight w:val="784"/>
        </w:trPr>
        <w:tc>
          <w:tcPr>
            <w:tcW w:w="3986" w:type="dxa"/>
            <w:vAlign w:val="center"/>
          </w:tcPr>
          <w:p w14:paraId="3505A4F0" w14:textId="77777777"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bCs/>
                <w:color w:val="000000" w:themeColor="text1"/>
                <w:sz w:val="24"/>
                <w:szCs w:val="24"/>
              </w:rPr>
              <w:t>1.</w:t>
            </w:r>
            <w:r w:rsidRPr="003718B5">
              <w:rPr>
                <w:rFonts w:ascii="Times New Roman" w:eastAsiaTheme="minorEastAsia" w:hAnsi="Times New Roman" w:cs="Times New Roman"/>
                <w:bCs/>
                <w:color w:val="000000" w:themeColor="text1"/>
                <w:sz w:val="24"/>
                <w:szCs w:val="24"/>
              </w:rPr>
              <w:t>挥</w:t>
            </w:r>
            <w:r w:rsidRPr="003718B5">
              <w:rPr>
                <w:rFonts w:ascii="Times New Roman" w:eastAsiaTheme="minorEastAsia" w:hAnsi="Times New Roman" w:cs="Times New Roman"/>
                <w:color w:val="000000" w:themeColor="text1"/>
                <w:sz w:val="24"/>
                <w:szCs w:val="24"/>
              </w:rPr>
              <w:t>发性有机化合物含量</w:t>
            </w:r>
            <w:r w:rsidRPr="003718B5">
              <w:rPr>
                <w:rFonts w:ascii="Times New Roman" w:eastAsiaTheme="minorEastAsia" w:hAnsi="Times New Roman" w:cs="Times New Roman"/>
                <w:color w:val="000000" w:themeColor="text1"/>
                <w:sz w:val="24"/>
                <w:szCs w:val="24"/>
              </w:rPr>
              <w:t>≤80g/L</w:t>
            </w:r>
          </w:p>
          <w:p w14:paraId="34956C5F" w14:textId="77777777"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2.</w:t>
            </w:r>
            <w:r w:rsidRPr="003718B5">
              <w:rPr>
                <w:rFonts w:ascii="Times New Roman" w:eastAsiaTheme="minorEastAsia" w:hAnsi="Times New Roman" w:cs="Times New Roman"/>
                <w:color w:val="000000" w:themeColor="text1"/>
                <w:sz w:val="24"/>
                <w:szCs w:val="24"/>
              </w:rPr>
              <w:t>甲醛含量（乙酰丙酮法）</w:t>
            </w:r>
            <w:r w:rsidRPr="003718B5">
              <w:rPr>
                <w:rFonts w:ascii="Times New Roman" w:eastAsiaTheme="minorEastAsia" w:hAnsi="Times New Roman" w:cs="Times New Roman"/>
                <w:color w:val="000000" w:themeColor="text1"/>
                <w:sz w:val="24"/>
                <w:szCs w:val="24"/>
              </w:rPr>
              <w:t>≤40mg/kg</w:t>
            </w:r>
          </w:p>
          <w:p w14:paraId="636B428A" w14:textId="77777777"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3.</w:t>
            </w:r>
            <w:r w:rsidRPr="003718B5">
              <w:rPr>
                <w:rFonts w:ascii="Times New Roman" w:eastAsiaTheme="minorEastAsia" w:hAnsi="Times New Roman" w:cs="Times New Roman"/>
                <w:color w:val="000000" w:themeColor="text1"/>
                <w:sz w:val="24"/>
                <w:szCs w:val="24"/>
              </w:rPr>
              <w:t>苯、甲苯、乙苯和二甲苯的含量总和</w:t>
            </w:r>
            <w:r w:rsidRPr="003718B5">
              <w:rPr>
                <w:rFonts w:ascii="Times New Roman" w:eastAsiaTheme="minorEastAsia" w:hAnsi="Times New Roman" w:cs="Times New Roman"/>
                <w:color w:val="000000" w:themeColor="text1"/>
                <w:sz w:val="24"/>
                <w:szCs w:val="24"/>
              </w:rPr>
              <w:t>≤80mg/kg</w:t>
            </w:r>
          </w:p>
          <w:p w14:paraId="24E493A8" w14:textId="77777777"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4.</w:t>
            </w:r>
            <w:r w:rsidRPr="003718B5">
              <w:rPr>
                <w:rFonts w:ascii="Times New Roman" w:eastAsiaTheme="minorEastAsia" w:hAnsi="Times New Roman" w:cs="Times New Roman"/>
                <w:color w:val="000000" w:themeColor="text1"/>
                <w:sz w:val="24"/>
                <w:szCs w:val="24"/>
              </w:rPr>
              <w:t>重金属含量：铅</w:t>
            </w:r>
            <w:r w:rsidRPr="003718B5">
              <w:rPr>
                <w:rFonts w:ascii="Times New Roman" w:eastAsiaTheme="minorEastAsia" w:hAnsi="Times New Roman" w:cs="Times New Roman"/>
                <w:color w:val="000000" w:themeColor="text1"/>
                <w:sz w:val="24"/>
                <w:szCs w:val="24"/>
              </w:rPr>
              <w:t>≤45mg/kg</w:t>
            </w:r>
            <w:r w:rsidRPr="003718B5">
              <w:rPr>
                <w:rFonts w:ascii="Times New Roman" w:eastAsiaTheme="minorEastAsia" w:hAnsi="Times New Roman" w:cs="Times New Roman"/>
                <w:color w:val="000000" w:themeColor="text1"/>
                <w:sz w:val="24"/>
                <w:szCs w:val="24"/>
              </w:rPr>
              <w:t>；镉</w:t>
            </w:r>
            <w:r w:rsidRPr="003718B5">
              <w:rPr>
                <w:rFonts w:ascii="Times New Roman" w:eastAsiaTheme="minorEastAsia" w:hAnsi="Times New Roman" w:cs="Times New Roman"/>
                <w:color w:val="000000" w:themeColor="text1"/>
                <w:sz w:val="24"/>
                <w:szCs w:val="24"/>
              </w:rPr>
              <w:t>≤45mg/kg</w:t>
            </w:r>
            <w:r w:rsidRPr="003718B5">
              <w:rPr>
                <w:rFonts w:ascii="Times New Roman" w:eastAsiaTheme="minorEastAsia" w:hAnsi="Times New Roman" w:cs="Times New Roman"/>
                <w:color w:val="000000" w:themeColor="text1"/>
                <w:sz w:val="24"/>
                <w:szCs w:val="24"/>
              </w:rPr>
              <w:t>；六价铬</w:t>
            </w:r>
            <w:r w:rsidRPr="003718B5">
              <w:rPr>
                <w:rFonts w:ascii="Times New Roman" w:eastAsiaTheme="minorEastAsia" w:hAnsi="Times New Roman" w:cs="Times New Roman"/>
                <w:color w:val="000000" w:themeColor="text1"/>
                <w:sz w:val="24"/>
                <w:szCs w:val="24"/>
              </w:rPr>
              <w:t>≤40mg/kg</w:t>
            </w:r>
            <w:r w:rsidRPr="003718B5">
              <w:rPr>
                <w:rFonts w:ascii="Times New Roman" w:eastAsiaTheme="minorEastAsia" w:hAnsi="Times New Roman" w:cs="Times New Roman"/>
                <w:color w:val="000000" w:themeColor="text1"/>
                <w:sz w:val="24"/>
                <w:szCs w:val="24"/>
              </w:rPr>
              <w:t>；汞</w:t>
            </w:r>
            <w:r w:rsidRPr="003718B5">
              <w:rPr>
                <w:rFonts w:ascii="Times New Roman" w:eastAsiaTheme="minorEastAsia" w:hAnsi="Times New Roman" w:cs="Times New Roman"/>
                <w:color w:val="000000" w:themeColor="text1"/>
                <w:sz w:val="24"/>
                <w:szCs w:val="24"/>
              </w:rPr>
              <w:t>≤40mg/kg</w:t>
            </w:r>
          </w:p>
        </w:tc>
        <w:tc>
          <w:tcPr>
            <w:tcW w:w="4057" w:type="dxa"/>
          </w:tcPr>
          <w:p w14:paraId="7001609B" w14:textId="77777777"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bCs/>
                <w:color w:val="000000" w:themeColor="text1"/>
                <w:sz w:val="24"/>
                <w:szCs w:val="24"/>
              </w:rPr>
              <w:t>1.</w:t>
            </w:r>
            <w:r w:rsidRPr="003718B5">
              <w:rPr>
                <w:rFonts w:ascii="Times New Roman" w:eastAsiaTheme="minorEastAsia" w:hAnsi="Times New Roman" w:cs="Times New Roman"/>
                <w:color w:val="000000" w:themeColor="text1"/>
                <w:sz w:val="24"/>
                <w:szCs w:val="24"/>
              </w:rPr>
              <w:t>太阳光反射比：</w:t>
            </w:r>
          </w:p>
          <w:p w14:paraId="7FE40C92" w14:textId="77777777" w:rsidR="00BB3573" w:rsidRPr="003718B5" w:rsidRDefault="001F55DA" w:rsidP="003718B5">
            <w:pPr>
              <w:spacing w:line="240" w:lineRule="auto"/>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≥0.85</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≥L*/100-0.13</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≥0.30</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≥L*/100-0.14</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≥0.30</w:t>
            </w:r>
          </w:p>
          <w:p w14:paraId="6AC33D64" w14:textId="77777777" w:rsidR="00BB3573" w:rsidRPr="003718B5" w:rsidRDefault="001F55DA" w:rsidP="003718B5">
            <w:pPr>
              <w:spacing w:line="240" w:lineRule="auto"/>
              <w:ind w:firstLineChars="0" w:firstLine="0"/>
              <w:rPr>
                <w:rFonts w:ascii="Times New Roman" w:eastAsiaTheme="minorEastAsia" w:hAnsi="Times New Roman" w:cs="Times New Roman"/>
                <w:bCs/>
                <w:color w:val="000000" w:themeColor="text1"/>
                <w:sz w:val="24"/>
                <w:szCs w:val="24"/>
              </w:rPr>
            </w:pPr>
            <w:r w:rsidRPr="003718B5">
              <w:rPr>
                <w:rFonts w:ascii="Times New Roman" w:eastAsiaTheme="minorEastAsia" w:hAnsi="Times New Roman" w:cs="Times New Roman"/>
                <w:color w:val="000000" w:themeColor="text1"/>
                <w:sz w:val="24"/>
                <w:szCs w:val="24"/>
              </w:rPr>
              <w:t>2.</w:t>
            </w:r>
            <w:r w:rsidRPr="003718B5">
              <w:rPr>
                <w:rFonts w:ascii="Times New Roman" w:eastAsiaTheme="minorEastAsia" w:hAnsi="Times New Roman" w:cs="Times New Roman"/>
                <w:color w:val="000000" w:themeColor="text1"/>
                <w:sz w:val="24"/>
                <w:szCs w:val="24"/>
              </w:rPr>
              <w:t>近红外反射比：平涂涂料（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≥0.85</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L*≤95</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≥0.83</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≥L*/100+0.03</w:t>
            </w:r>
            <w:r w:rsidRPr="003718B5">
              <w:rPr>
                <w:rFonts w:ascii="Times New Roman" w:eastAsiaTheme="minorEastAsia" w:hAnsi="Times New Roman" w:cs="Times New Roman"/>
                <w:color w:val="000000" w:themeColor="text1"/>
                <w:sz w:val="24"/>
                <w:szCs w:val="24"/>
              </w:rPr>
              <w:t>，平涂涂料（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≥0.43</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≥0.78</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L*≤80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color w:val="000000" w:themeColor="text1"/>
                <w:sz w:val="24"/>
                <w:szCs w:val="24"/>
              </w:rPr>
              <w:t>≥L*/100</w:t>
            </w:r>
            <w:r w:rsidRPr="003718B5">
              <w:rPr>
                <w:rFonts w:ascii="Times New Roman" w:eastAsiaTheme="minorEastAsia" w:hAnsi="Times New Roman" w:cs="Times New Roman"/>
                <w:color w:val="000000" w:themeColor="text1"/>
                <w:sz w:val="24"/>
                <w:szCs w:val="24"/>
              </w:rPr>
              <w:t>，质感涂料（</w:t>
            </w:r>
            <w:r w:rsidRPr="003718B5">
              <w:rPr>
                <w:rFonts w:ascii="Times New Roman" w:eastAsiaTheme="minorEastAsia" w:hAnsi="Times New Roman" w:cs="Times New Roman"/>
                <w:color w:val="000000" w:themeColor="text1"/>
                <w:sz w:val="24"/>
                <w:szCs w:val="24"/>
              </w:rPr>
              <w:t>L*≤40</w:t>
            </w:r>
            <w:r w:rsidRPr="003718B5">
              <w:rPr>
                <w:rFonts w:ascii="Times New Roman" w:eastAsiaTheme="minorEastAsia" w:hAnsi="Times New Roman" w:cs="Times New Roman"/>
                <w:color w:val="000000" w:themeColor="text1"/>
                <w:sz w:val="24"/>
                <w:szCs w:val="24"/>
              </w:rPr>
              <w:t>）</w:t>
            </w:r>
            <w:r w:rsidRPr="003718B5">
              <w:rPr>
                <w:rFonts w:ascii="Times New Roman" w:eastAsiaTheme="minorEastAsia" w:hAnsi="Times New Roman" w:cs="Times New Roman"/>
                <w:bCs/>
                <w:color w:val="000000" w:themeColor="text1"/>
                <w:sz w:val="24"/>
                <w:szCs w:val="24"/>
              </w:rPr>
              <w:t>≥0.45</w:t>
            </w:r>
          </w:p>
        </w:tc>
      </w:tr>
      <w:tr w:rsidR="00BB3573" w:rsidRPr="003718B5" w14:paraId="4ACEE81B" w14:textId="77777777" w:rsidTr="003718B5">
        <w:trPr>
          <w:trHeight w:val="43"/>
        </w:trPr>
        <w:tc>
          <w:tcPr>
            <w:tcW w:w="8043" w:type="dxa"/>
            <w:gridSpan w:val="2"/>
          </w:tcPr>
          <w:p w14:paraId="11281C35" w14:textId="77777777" w:rsidR="00BB3573" w:rsidRPr="003718B5" w:rsidRDefault="001F55DA">
            <w:pPr>
              <w:spacing w:line="240" w:lineRule="atLeast"/>
              <w:ind w:firstLineChars="0" w:firstLine="0"/>
              <w:rPr>
                <w:rFonts w:ascii="Times New Roman" w:eastAsiaTheme="minorEastAsia" w:hAnsi="Times New Roman" w:cs="Times New Roman"/>
                <w:color w:val="000000" w:themeColor="text1"/>
                <w:sz w:val="24"/>
                <w:szCs w:val="24"/>
              </w:rPr>
            </w:pPr>
            <w:r w:rsidRPr="003718B5">
              <w:rPr>
                <w:rFonts w:ascii="Times New Roman" w:eastAsiaTheme="minorEastAsia" w:hAnsi="Times New Roman" w:cs="Times New Roman"/>
                <w:color w:val="000000" w:themeColor="text1"/>
                <w:sz w:val="24"/>
                <w:szCs w:val="24"/>
              </w:rPr>
              <w:t>注：依据</w:t>
            </w:r>
            <w:r w:rsidRPr="003718B5">
              <w:rPr>
                <w:rFonts w:ascii="Times New Roman" w:eastAsiaTheme="minorEastAsia" w:hAnsi="Times New Roman" w:cs="Times New Roman"/>
                <w:color w:val="000000" w:themeColor="text1"/>
                <w:sz w:val="24"/>
                <w:szCs w:val="24"/>
              </w:rPr>
              <w:t>T/CECS 10044</w:t>
            </w:r>
            <w:r w:rsidRPr="003718B5">
              <w:rPr>
                <w:rFonts w:ascii="Times New Roman" w:eastAsiaTheme="minorEastAsia" w:hAnsi="Times New Roman" w:cs="Times New Roman"/>
                <w:color w:val="000000" w:themeColor="text1"/>
                <w:sz w:val="24"/>
                <w:szCs w:val="24"/>
              </w:rPr>
              <w:t>。</w:t>
            </w:r>
          </w:p>
        </w:tc>
      </w:tr>
    </w:tbl>
    <w:p w14:paraId="7EAB3F41"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80" w:name="_Toc186533271"/>
      <w:r w:rsidRPr="003718B5">
        <w:rPr>
          <w:rFonts w:ascii="Times New Roman" w:eastAsiaTheme="minorEastAsia" w:hAnsi="Times New Roman" w:cs="Times New Roman"/>
          <w:color w:val="000000" w:themeColor="text1"/>
        </w:rPr>
        <w:t xml:space="preserve">5.2.8  </w:t>
      </w:r>
      <w:r w:rsidRPr="003718B5">
        <w:rPr>
          <w:rFonts w:ascii="Times New Roman" w:eastAsiaTheme="minorEastAsia" w:hAnsi="Times New Roman" w:cs="Times New Roman"/>
          <w:color w:val="000000" w:themeColor="text1"/>
        </w:rPr>
        <w:t>壁纸壁布</w:t>
      </w:r>
      <w:bookmarkEnd w:id="77"/>
      <w:bookmarkEnd w:id="78"/>
      <w:bookmarkEnd w:id="80"/>
    </w:p>
    <w:p w14:paraId="0AA68C97" w14:textId="77777777"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rPr>
        <w:t>主要材料（系统）：壁纸、壁布。</w:t>
      </w:r>
    </w:p>
    <w:p w14:paraId="326C2697" w14:textId="77777777" w:rsidR="00BB3573"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70</w:t>
      </w:r>
      <w:r w:rsidRPr="001B47C1">
        <w:rPr>
          <w:rFonts w:eastAsiaTheme="minorEastAsia" w:cs="Times New Roman"/>
          <w:color w:val="000000" w:themeColor="text1"/>
          <w:szCs w:val="28"/>
        </w:rPr>
        <w:t>：</w:t>
      </w:r>
    </w:p>
    <w:p w14:paraId="7A114F5C"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70</w:t>
      </w:r>
    </w:p>
    <w:tbl>
      <w:tblPr>
        <w:tblW w:w="808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6"/>
      </w:tblGrid>
      <w:tr w:rsidR="00BB3573" w:rsidRPr="003718B5" w14:paraId="7D5ADAF9" w14:textId="77777777">
        <w:trPr>
          <w:trHeight w:val="90"/>
        </w:trPr>
        <w:tc>
          <w:tcPr>
            <w:tcW w:w="8086" w:type="dxa"/>
            <w:shd w:val="clear" w:color="auto" w:fill="auto"/>
            <w:vAlign w:val="center"/>
          </w:tcPr>
          <w:p w14:paraId="051E7AD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r>
      <w:tr w:rsidR="00BB3573" w:rsidRPr="003718B5" w14:paraId="18218FE7" w14:textId="77777777">
        <w:trPr>
          <w:trHeight w:val="274"/>
        </w:trPr>
        <w:tc>
          <w:tcPr>
            <w:tcW w:w="8086" w:type="dxa"/>
            <w:shd w:val="clear" w:color="auto" w:fill="auto"/>
            <w:vAlign w:val="center"/>
          </w:tcPr>
          <w:p w14:paraId="218F78FF"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甲醛释放限量</w:t>
            </w:r>
            <w:r w:rsidRPr="003718B5">
              <w:rPr>
                <w:rFonts w:eastAsiaTheme="minorEastAsia" w:cs="Times New Roman"/>
                <w:color w:val="000000" w:themeColor="text1"/>
                <w:sz w:val="24"/>
                <w:szCs w:val="24"/>
              </w:rPr>
              <w:t>≤10mg/kg</w:t>
            </w:r>
            <w:r w:rsidRPr="003718B5">
              <w:rPr>
                <w:rFonts w:eastAsiaTheme="minorEastAsia" w:cs="Times New Roman"/>
                <w:color w:val="000000" w:themeColor="text1"/>
                <w:sz w:val="24"/>
                <w:szCs w:val="24"/>
              </w:rPr>
              <w:t>；钡</w:t>
            </w:r>
            <w:r w:rsidRPr="003718B5">
              <w:rPr>
                <w:rFonts w:eastAsiaTheme="minorEastAsia" w:cs="Times New Roman"/>
                <w:color w:val="000000" w:themeColor="text1"/>
                <w:sz w:val="24"/>
                <w:szCs w:val="24"/>
              </w:rPr>
              <w:t>≤500mg/kg</w:t>
            </w:r>
          </w:p>
        </w:tc>
      </w:tr>
      <w:tr w:rsidR="00BB3573" w:rsidRPr="003718B5" w14:paraId="6C723A86" w14:textId="77777777">
        <w:trPr>
          <w:trHeight w:val="195"/>
        </w:trPr>
        <w:tc>
          <w:tcPr>
            <w:tcW w:w="8086" w:type="dxa"/>
            <w:shd w:val="clear" w:color="auto" w:fill="auto"/>
            <w:vAlign w:val="center"/>
          </w:tcPr>
          <w:p w14:paraId="5A9A4C69"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35613</w:t>
            </w:r>
            <w:r w:rsidRPr="003718B5">
              <w:rPr>
                <w:rFonts w:eastAsiaTheme="minorEastAsia" w:cs="Times New Roman"/>
                <w:color w:val="000000" w:themeColor="text1"/>
                <w:sz w:val="24"/>
                <w:szCs w:val="24"/>
              </w:rPr>
              <w:t>。</w:t>
            </w:r>
          </w:p>
        </w:tc>
      </w:tr>
    </w:tbl>
    <w:p w14:paraId="753C1379"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81" w:name="_Toc98250129"/>
      <w:bookmarkStart w:id="82" w:name="_Toc186533272"/>
      <w:bookmarkStart w:id="83" w:name="_Toc8035"/>
      <w:r w:rsidRPr="003718B5">
        <w:rPr>
          <w:rFonts w:ascii="Times New Roman" w:eastAsiaTheme="minorEastAsia" w:hAnsi="Times New Roman" w:cs="Times New Roman"/>
          <w:color w:val="000000" w:themeColor="text1"/>
        </w:rPr>
        <w:t xml:space="preserve">5.2.9  </w:t>
      </w:r>
      <w:r w:rsidRPr="003718B5">
        <w:rPr>
          <w:rFonts w:ascii="Times New Roman" w:eastAsiaTheme="minorEastAsia" w:hAnsi="Times New Roman" w:cs="Times New Roman"/>
          <w:color w:val="000000" w:themeColor="text1"/>
        </w:rPr>
        <w:t>石材</w:t>
      </w:r>
      <w:bookmarkEnd w:id="81"/>
      <w:bookmarkEnd w:id="82"/>
      <w:bookmarkEnd w:id="83"/>
    </w:p>
    <w:p w14:paraId="1CC3FF45" w14:textId="77777777"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主要材料（系统）：石材。</w:t>
      </w:r>
    </w:p>
    <w:p w14:paraId="2624CCB7" w14:textId="77777777" w:rsidR="00CA0EE8" w:rsidRPr="001B47C1" w:rsidRDefault="001F55DA" w:rsidP="001B47C1">
      <w:pPr>
        <w:spacing w:line="588" w:lineRule="exact"/>
        <w:ind w:firstLine="560"/>
        <w:rPr>
          <w:rFonts w:eastAsiaTheme="minorEastAsia" w:cs="Times New Roman"/>
          <w:color w:val="000000" w:themeColor="text1"/>
          <w:szCs w:val="28"/>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71</w:t>
      </w:r>
      <w:r w:rsidRPr="001B47C1">
        <w:rPr>
          <w:rFonts w:eastAsiaTheme="minorEastAsia" w:cs="Times New Roman"/>
          <w:color w:val="000000" w:themeColor="text1"/>
          <w:szCs w:val="28"/>
        </w:rPr>
        <w:t>：</w:t>
      </w:r>
    </w:p>
    <w:p w14:paraId="6CCE495E" w14:textId="77777777" w:rsidR="00155CDF" w:rsidRDefault="00155CDF" w:rsidP="003718B5">
      <w:pPr>
        <w:pStyle w:val="aff"/>
        <w:spacing w:line="588" w:lineRule="exact"/>
        <w:ind w:left="425" w:firstLineChars="0" w:firstLine="0"/>
        <w:rPr>
          <w:rFonts w:eastAsiaTheme="minorEastAsia" w:cs="Times New Roman"/>
          <w:color w:val="000000" w:themeColor="text1"/>
          <w:szCs w:val="28"/>
        </w:rPr>
      </w:pPr>
    </w:p>
    <w:p w14:paraId="40E18087" w14:textId="77777777" w:rsidR="00155CDF" w:rsidRPr="003718B5" w:rsidRDefault="00155CDF" w:rsidP="003718B5">
      <w:pPr>
        <w:pStyle w:val="aff"/>
        <w:spacing w:line="588" w:lineRule="exact"/>
        <w:ind w:left="425" w:firstLineChars="0" w:firstLine="0"/>
        <w:rPr>
          <w:rFonts w:eastAsiaTheme="minorEastAsia" w:cs="Times New Roman"/>
          <w:color w:val="000000" w:themeColor="text1"/>
          <w:szCs w:val="28"/>
        </w:rPr>
      </w:pPr>
    </w:p>
    <w:p w14:paraId="260C8BBE"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71</w:t>
      </w:r>
    </w:p>
    <w:tbl>
      <w:tblPr>
        <w:tblW w:w="81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050"/>
      </w:tblGrid>
      <w:tr w:rsidR="00BB3573" w:rsidRPr="003718B5" w14:paraId="24A47B47" w14:textId="77777777" w:rsidTr="003718B5">
        <w:trPr>
          <w:trHeight w:val="377"/>
        </w:trPr>
        <w:tc>
          <w:tcPr>
            <w:tcW w:w="4111" w:type="dxa"/>
            <w:shd w:val="clear" w:color="auto" w:fill="auto"/>
            <w:vAlign w:val="center"/>
          </w:tcPr>
          <w:p w14:paraId="4A59C38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70AFD5A8"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F0A59BB" w14:textId="77777777">
        <w:trPr>
          <w:trHeight w:val="752"/>
        </w:trPr>
        <w:tc>
          <w:tcPr>
            <w:tcW w:w="4015" w:type="dxa"/>
            <w:shd w:val="clear" w:color="auto" w:fill="auto"/>
            <w:vAlign w:val="center"/>
          </w:tcPr>
          <w:p w14:paraId="551A2656" w14:textId="77777777" w:rsidR="00BB3573" w:rsidRPr="003718B5" w:rsidRDefault="001F55DA" w:rsidP="001B05AC">
            <w:pPr>
              <w:widowControl/>
              <w:spacing w:line="240" w:lineRule="auto"/>
              <w:ind w:firstLineChars="0" w:firstLine="0"/>
              <w:jc w:val="left"/>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kern w:val="0"/>
                <w:sz w:val="24"/>
                <w:szCs w:val="24"/>
              </w:rPr>
              <w:t>≤0.9</w:t>
            </w:r>
            <w:r w:rsidRPr="003718B5">
              <w:rPr>
                <w:rFonts w:eastAsiaTheme="minorEastAsia" w:cs="Times New Roman"/>
                <w:color w:val="000000" w:themeColor="text1"/>
                <w:kern w:val="0"/>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kern w:val="0"/>
                <w:sz w:val="24"/>
                <w:szCs w:val="24"/>
              </w:rPr>
              <w:t>≤1.0</w:t>
            </w:r>
          </w:p>
        </w:tc>
        <w:tc>
          <w:tcPr>
            <w:tcW w:w="4085" w:type="dxa"/>
            <w:shd w:val="clear" w:color="auto" w:fill="auto"/>
            <w:vAlign w:val="center"/>
          </w:tcPr>
          <w:p w14:paraId="673D9F62"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耐磨性</w:t>
            </w:r>
            <w:proofErr w:type="spellStart"/>
            <w:r w:rsidRPr="003718B5">
              <w:rPr>
                <w:rFonts w:eastAsiaTheme="minorEastAsia" w:cs="Times New Roman"/>
                <w:bCs/>
                <w:color w:val="000000" w:themeColor="text1"/>
                <w:sz w:val="24"/>
                <w:szCs w:val="24"/>
                <w:vertAlign w:val="superscript"/>
              </w:rPr>
              <w:t>a,b</w:t>
            </w:r>
            <w:proofErr w:type="spellEnd"/>
            <w:r w:rsidRPr="003718B5">
              <w:rPr>
                <w:rFonts w:eastAsiaTheme="minorEastAsia" w:cs="Times New Roman"/>
                <w:bCs/>
                <w:color w:val="000000" w:themeColor="text1"/>
                <w:sz w:val="24"/>
                <w:szCs w:val="24"/>
              </w:rPr>
              <w:t>：实际耐磨度优于允许限值的</w:t>
            </w:r>
            <w:r w:rsidRPr="003718B5">
              <w:rPr>
                <w:rFonts w:eastAsiaTheme="minorEastAsia" w:cs="Times New Roman"/>
                <w:bCs/>
                <w:color w:val="000000" w:themeColor="text1"/>
                <w:sz w:val="24"/>
                <w:szCs w:val="24"/>
              </w:rPr>
              <w:t>1.2</w:t>
            </w:r>
            <w:r w:rsidRPr="003718B5">
              <w:rPr>
                <w:rFonts w:eastAsiaTheme="minorEastAsia" w:cs="Times New Roman"/>
                <w:bCs/>
                <w:color w:val="000000" w:themeColor="text1"/>
                <w:sz w:val="24"/>
                <w:szCs w:val="24"/>
              </w:rPr>
              <w:t>倍</w:t>
            </w:r>
          </w:p>
          <w:p w14:paraId="42187341"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强度：压缩强度、弯曲强度、抗折强度、剪切强度、</w:t>
            </w:r>
            <w:proofErr w:type="gramStart"/>
            <w:r w:rsidRPr="003718B5">
              <w:rPr>
                <w:rFonts w:eastAsiaTheme="minorEastAsia" w:cs="Times New Roman"/>
                <w:bCs/>
                <w:color w:val="000000" w:themeColor="text1"/>
                <w:sz w:val="24"/>
                <w:szCs w:val="24"/>
              </w:rPr>
              <w:t>落球冲击强度</w:t>
            </w:r>
            <w:proofErr w:type="gramEnd"/>
            <w:r w:rsidRPr="003718B5">
              <w:rPr>
                <w:rFonts w:eastAsiaTheme="minorEastAsia" w:cs="Times New Roman"/>
                <w:bCs/>
                <w:color w:val="000000" w:themeColor="text1"/>
                <w:sz w:val="24"/>
                <w:szCs w:val="24"/>
              </w:rPr>
              <w:t>与允许限值的比值</w:t>
            </w:r>
            <w:r w:rsidRPr="003718B5">
              <w:rPr>
                <w:rFonts w:eastAsiaTheme="minorEastAsia" w:cs="Times New Roman"/>
                <w:bCs/>
                <w:color w:val="000000" w:themeColor="text1"/>
                <w:sz w:val="24"/>
                <w:szCs w:val="24"/>
                <w:vertAlign w:val="superscript"/>
              </w:rPr>
              <w:t>a</w:t>
            </w:r>
            <w:r w:rsidRPr="003718B5">
              <w:rPr>
                <w:rFonts w:eastAsiaTheme="minorEastAsia" w:cs="Times New Roman"/>
                <w:bCs/>
                <w:color w:val="000000" w:themeColor="text1"/>
                <w:sz w:val="24"/>
                <w:szCs w:val="24"/>
              </w:rPr>
              <w:t>≥1.1</w:t>
            </w:r>
          </w:p>
        </w:tc>
      </w:tr>
      <w:tr w:rsidR="00BB3573" w:rsidRPr="003718B5" w14:paraId="0AB71728" w14:textId="77777777">
        <w:trPr>
          <w:trHeight w:val="227"/>
        </w:trPr>
        <w:tc>
          <w:tcPr>
            <w:tcW w:w="8100" w:type="dxa"/>
            <w:gridSpan w:val="2"/>
            <w:shd w:val="clear" w:color="auto" w:fill="auto"/>
            <w:vAlign w:val="center"/>
          </w:tcPr>
          <w:p w14:paraId="0B2141F7"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10051</w:t>
            </w:r>
            <w:r w:rsidRPr="003718B5">
              <w:rPr>
                <w:rFonts w:eastAsiaTheme="minorEastAsia" w:cs="Times New Roman"/>
                <w:color w:val="000000" w:themeColor="text1"/>
                <w:sz w:val="24"/>
                <w:szCs w:val="24"/>
              </w:rPr>
              <w:t>；</w:t>
            </w:r>
          </w:p>
          <w:p w14:paraId="15EC4AD8"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当适用的产品标准未规定相关要求时，该产品</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参评此指标；</w:t>
            </w:r>
          </w:p>
          <w:p w14:paraId="24FFF718"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石材复合板按使用面材的种类参评此指标。</w:t>
            </w:r>
          </w:p>
        </w:tc>
      </w:tr>
    </w:tbl>
    <w:p w14:paraId="2D001F4A"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84" w:name="_Toc98250131"/>
      <w:bookmarkStart w:id="85" w:name="_Toc98132051"/>
      <w:bookmarkStart w:id="86" w:name="_Toc186533273"/>
      <w:bookmarkStart w:id="87" w:name="_Toc98131933"/>
      <w:bookmarkStart w:id="88" w:name="_Toc98131809"/>
      <w:bookmarkStart w:id="89" w:name="_Toc8165"/>
      <w:r w:rsidRPr="003718B5">
        <w:rPr>
          <w:rFonts w:ascii="Times New Roman" w:eastAsiaTheme="minorEastAsia" w:hAnsi="Times New Roman" w:cs="Times New Roman"/>
          <w:color w:val="000000" w:themeColor="text1"/>
        </w:rPr>
        <w:t xml:space="preserve">5.2.10  </w:t>
      </w:r>
      <w:r w:rsidRPr="003718B5">
        <w:rPr>
          <w:rFonts w:ascii="Times New Roman" w:eastAsiaTheme="minorEastAsia" w:hAnsi="Times New Roman" w:cs="Times New Roman"/>
          <w:color w:val="000000" w:themeColor="text1"/>
        </w:rPr>
        <w:t>镁质装饰材料</w:t>
      </w:r>
      <w:bookmarkEnd w:id="84"/>
      <w:bookmarkEnd w:id="85"/>
      <w:bookmarkEnd w:id="86"/>
      <w:bookmarkEnd w:id="87"/>
      <w:bookmarkEnd w:id="88"/>
    </w:p>
    <w:p w14:paraId="78BD37D7" w14:textId="77777777" w:rsidR="00BB3573" w:rsidRPr="001B47C1" w:rsidRDefault="001F55DA" w:rsidP="006D5975">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w:t>
      </w:r>
      <w:proofErr w:type="gramStart"/>
      <w:r w:rsidRPr="001B47C1">
        <w:rPr>
          <w:rFonts w:eastAsiaTheme="minorEastAsia" w:cs="Times New Roman"/>
          <w:color w:val="000000" w:themeColor="text1"/>
        </w:rPr>
        <w:t>建筑用菱镁</w:t>
      </w:r>
      <w:proofErr w:type="gramEnd"/>
      <w:r w:rsidRPr="001B47C1">
        <w:rPr>
          <w:rFonts w:eastAsiaTheme="minorEastAsia" w:cs="Times New Roman"/>
          <w:color w:val="000000" w:themeColor="text1"/>
        </w:rPr>
        <w:t>装饰板。</w:t>
      </w:r>
    </w:p>
    <w:p w14:paraId="0E142AC5" w14:textId="77777777"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72:</w:t>
      </w:r>
    </w:p>
    <w:p w14:paraId="36B97E31"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72</w:t>
      </w:r>
    </w:p>
    <w:tbl>
      <w:tblPr>
        <w:tblStyle w:val="af9"/>
        <w:tblW w:w="0" w:type="auto"/>
        <w:tblInd w:w="127" w:type="dxa"/>
        <w:tblLayout w:type="fixed"/>
        <w:tblLook w:val="04A0" w:firstRow="1" w:lastRow="0" w:firstColumn="1" w:lastColumn="0" w:noHBand="0" w:noVBand="1"/>
      </w:tblPr>
      <w:tblGrid>
        <w:gridCol w:w="4111"/>
        <w:gridCol w:w="4111"/>
      </w:tblGrid>
      <w:tr w:rsidR="00BB3573" w:rsidRPr="003718B5" w14:paraId="48836355" w14:textId="77777777" w:rsidTr="003718B5">
        <w:tc>
          <w:tcPr>
            <w:tcW w:w="4111" w:type="dxa"/>
          </w:tcPr>
          <w:p w14:paraId="052AE13D"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590FA6EB"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40BA9457" w14:textId="77777777" w:rsidTr="003718B5">
        <w:trPr>
          <w:trHeight w:val="90"/>
        </w:trPr>
        <w:tc>
          <w:tcPr>
            <w:tcW w:w="4013" w:type="dxa"/>
          </w:tcPr>
          <w:p w14:paraId="7386852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放射性核素限量：</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Ra</w:t>
            </w:r>
            <w:r w:rsidRPr="003718B5">
              <w:rPr>
                <w:rFonts w:ascii="Times New Roman" w:eastAsiaTheme="minorEastAsia" w:cs="Times New Roman"/>
                <w:color w:val="000000" w:themeColor="text1"/>
                <w:sz w:val="24"/>
                <w:szCs w:val="24"/>
              </w:rPr>
              <w:t>≤0.3</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I</w:t>
            </w:r>
            <w:r w:rsidRPr="003718B5">
              <w:rPr>
                <w:rFonts w:ascii="Times New Roman" w:eastAsiaTheme="minorEastAsia" w:cs="Times New Roman"/>
                <w:color w:val="000000" w:themeColor="text1"/>
                <w:sz w:val="24"/>
                <w:szCs w:val="24"/>
                <w:vertAlign w:val="subscript"/>
              </w:rPr>
              <w:t>r</w:t>
            </w:r>
            <w:r w:rsidRPr="003718B5">
              <w:rPr>
                <w:rFonts w:ascii="Times New Roman" w:eastAsiaTheme="minorEastAsia" w:cs="Times New Roman"/>
                <w:color w:val="000000" w:themeColor="text1"/>
                <w:sz w:val="24"/>
                <w:szCs w:val="24"/>
              </w:rPr>
              <w:t>≤0.5</w:t>
            </w:r>
          </w:p>
          <w:p w14:paraId="0AAFEC4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游离甲醛释放量</w:t>
            </w:r>
            <w:r w:rsidRPr="003718B5">
              <w:rPr>
                <w:rFonts w:ascii="Times New Roman" w:eastAsiaTheme="minorEastAsia" w:cs="Times New Roman"/>
                <w:color w:val="000000" w:themeColor="text1"/>
                <w:sz w:val="24"/>
                <w:szCs w:val="24"/>
              </w:rPr>
              <w:t>≤0.08mg/m³</w:t>
            </w:r>
          </w:p>
          <w:p w14:paraId="1A0782CF"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可浸出重金属：</w:t>
            </w:r>
            <w:proofErr w:type="gramStart"/>
            <w:r w:rsidRPr="003718B5">
              <w:rPr>
                <w:rFonts w:ascii="Times New Roman" w:eastAsiaTheme="minorEastAsia" w:cs="Times New Roman"/>
                <w:color w:val="000000" w:themeColor="text1"/>
                <w:sz w:val="24"/>
                <w:szCs w:val="24"/>
              </w:rPr>
              <w:t>总铬</w:t>
            </w:r>
            <w:proofErr w:type="gramEnd"/>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砷</w:t>
            </w:r>
            <w:proofErr w:type="gramEnd"/>
            <w:r w:rsidRPr="003718B5">
              <w:rPr>
                <w:rFonts w:ascii="Times New Roman" w:eastAsiaTheme="minorEastAsia" w:cs="Times New Roman"/>
                <w:color w:val="000000" w:themeColor="text1"/>
                <w:sz w:val="24"/>
                <w:szCs w:val="24"/>
              </w:rPr>
              <w:t>As≤0.6mg/L</w:t>
            </w:r>
          </w:p>
        </w:tc>
        <w:tc>
          <w:tcPr>
            <w:tcW w:w="4014" w:type="dxa"/>
            <w:vAlign w:val="center"/>
          </w:tcPr>
          <w:p w14:paraId="2D32091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干缩率</w:t>
            </w:r>
            <w:r w:rsidRPr="003718B5">
              <w:rPr>
                <w:rFonts w:ascii="Times New Roman" w:eastAsiaTheme="minorEastAsia" w:cs="Times New Roman"/>
                <w:color w:val="000000" w:themeColor="text1"/>
                <w:sz w:val="24"/>
                <w:szCs w:val="24"/>
              </w:rPr>
              <w:t>≤0.25%</w:t>
            </w:r>
          </w:p>
          <w:p w14:paraId="739321D9"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燃烧等级</w:t>
            </w:r>
            <w:r w:rsidRPr="003718B5">
              <w:rPr>
                <w:rFonts w:ascii="Times New Roman" w:eastAsiaTheme="minorEastAsia" w:cs="Times New Roman"/>
                <w:color w:val="000000" w:themeColor="text1"/>
                <w:sz w:val="24"/>
                <w:szCs w:val="24"/>
              </w:rPr>
              <w:t>A</w:t>
            </w:r>
            <w:r w:rsidRPr="003718B5">
              <w:rPr>
                <w:rFonts w:ascii="Times New Roman" w:eastAsiaTheme="minorEastAsia" w:cs="Times New Roman"/>
                <w:color w:val="000000" w:themeColor="text1"/>
                <w:sz w:val="24"/>
                <w:szCs w:val="24"/>
                <w:vertAlign w:val="subscript"/>
              </w:rPr>
              <w:t>1</w:t>
            </w:r>
            <w:r w:rsidRPr="003718B5">
              <w:rPr>
                <w:rFonts w:ascii="Times New Roman" w:eastAsiaTheme="minorEastAsia" w:cs="Times New Roman"/>
                <w:color w:val="000000" w:themeColor="text1"/>
                <w:sz w:val="24"/>
                <w:szCs w:val="24"/>
              </w:rPr>
              <w:t>级</w:t>
            </w:r>
          </w:p>
          <w:p w14:paraId="6E867D0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吸水率</w:t>
            </w:r>
            <w:r w:rsidRPr="003718B5">
              <w:rPr>
                <w:rFonts w:ascii="Times New Roman" w:eastAsiaTheme="minorEastAsia" w:cs="Times New Roman"/>
                <w:color w:val="000000" w:themeColor="text1"/>
                <w:sz w:val="24"/>
                <w:szCs w:val="24"/>
              </w:rPr>
              <w:t>≤20%</w:t>
            </w:r>
          </w:p>
          <w:p w14:paraId="3876CD9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握螺钉力</w:t>
            </w:r>
            <w:r w:rsidRPr="003718B5">
              <w:rPr>
                <w:rFonts w:ascii="Times New Roman" w:eastAsiaTheme="minorEastAsia" w:cs="Times New Roman"/>
                <w:color w:val="000000" w:themeColor="text1"/>
                <w:sz w:val="24"/>
                <w:szCs w:val="24"/>
              </w:rPr>
              <w:t>≥30N/mm</w:t>
            </w:r>
          </w:p>
        </w:tc>
      </w:tr>
      <w:tr w:rsidR="00BB3573" w:rsidRPr="003718B5" w14:paraId="4A442337" w14:textId="77777777" w:rsidTr="003718B5">
        <w:trPr>
          <w:trHeight w:val="359"/>
        </w:trPr>
        <w:tc>
          <w:tcPr>
            <w:tcW w:w="8027" w:type="dxa"/>
            <w:gridSpan w:val="2"/>
          </w:tcPr>
          <w:p w14:paraId="50D9B00F"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10052</w:t>
            </w:r>
            <w:r w:rsidRPr="003718B5">
              <w:rPr>
                <w:rFonts w:ascii="Times New Roman" w:eastAsiaTheme="minorEastAsia" w:cs="Times New Roman"/>
                <w:color w:val="000000" w:themeColor="text1"/>
                <w:sz w:val="24"/>
                <w:szCs w:val="24"/>
              </w:rPr>
              <w:t>。</w:t>
            </w:r>
          </w:p>
        </w:tc>
      </w:tr>
    </w:tbl>
    <w:p w14:paraId="3307C0CF"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0" w:name="_Toc186533274"/>
      <w:bookmarkStart w:id="91" w:name="_Toc8557"/>
      <w:bookmarkStart w:id="92" w:name="_Toc98250134"/>
      <w:bookmarkEnd w:id="89"/>
      <w:r w:rsidRPr="003718B5">
        <w:rPr>
          <w:rFonts w:ascii="Times New Roman" w:eastAsiaTheme="minorEastAsia" w:hAnsi="Times New Roman" w:cs="Times New Roman"/>
          <w:color w:val="000000" w:themeColor="text1"/>
        </w:rPr>
        <w:t xml:space="preserve">5.2.11  </w:t>
      </w:r>
      <w:r w:rsidRPr="003718B5">
        <w:rPr>
          <w:rFonts w:ascii="Times New Roman" w:eastAsiaTheme="minorEastAsia" w:hAnsi="Times New Roman" w:cs="Times New Roman"/>
          <w:color w:val="000000" w:themeColor="text1"/>
        </w:rPr>
        <w:t>镀锌轻钢龙骨</w:t>
      </w:r>
      <w:bookmarkEnd w:id="90"/>
    </w:p>
    <w:p w14:paraId="4B7C9825"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主要材料（系统）：镀锌轻钢龙骨。</w:t>
      </w:r>
    </w:p>
    <w:p w14:paraId="05E5A035"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73</w:t>
      </w:r>
      <w:r w:rsidRPr="003718B5">
        <w:rPr>
          <w:rFonts w:eastAsiaTheme="minorEastAsia" w:cs="Times New Roman"/>
          <w:color w:val="000000" w:themeColor="text1"/>
          <w:szCs w:val="28"/>
        </w:rPr>
        <w:t>：</w:t>
      </w:r>
    </w:p>
    <w:p w14:paraId="553FBFC9"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73</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051"/>
      </w:tblGrid>
      <w:tr w:rsidR="00BB3573" w:rsidRPr="003718B5" w14:paraId="62927DDE" w14:textId="77777777" w:rsidTr="003718B5">
        <w:trPr>
          <w:trHeight w:val="90"/>
        </w:trPr>
        <w:tc>
          <w:tcPr>
            <w:tcW w:w="4109" w:type="dxa"/>
            <w:shd w:val="clear" w:color="auto" w:fill="auto"/>
            <w:vAlign w:val="center"/>
          </w:tcPr>
          <w:p w14:paraId="09AD5425"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981C5E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FAEB4AF" w14:textId="77777777">
        <w:trPr>
          <w:trHeight w:val="449"/>
        </w:trPr>
        <w:tc>
          <w:tcPr>
            <w:tcW w:w="4109" w:type="dxa"/>
            <w:vMerge w:val="restart"/>
            <w:shd w:val="clear" w:color="auto" w:fill="auto"/>
            <w:vAlign w:val="center"/>
          </w:tcPr>
          <w:p w14:paraId="28F3A204"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表面防锈：双面镀锌量</w:t>
            </w:r>
            <w:r w:rsidRPr="003718B5">
              <w:rPr>
                <w:rFonts w:eastAsiaTheme="minorEastAsia" w:cs="Times New Roman"/>
                <w:color w:val="000000" w:themeColor="text1"/>
                <w:sz w:val="24"/>
                <w:szCs w:val="24"/>
              </w:rPr>
              <w:t>≥100g/m</w:t>
            </w:r>
            <w:r w:rsidRPr="003718B5">
              <w:rPr>
                <w:rFonts w:eastAsiaTheme="minorEastAsia" w:cs="Times New Roman"/>
                <w:color w:val="000000" w:themeColor="text1"/>
                <w:sz w:val="24"/>
                <w:szCs w:val="24"/>
                <w:vertAlign w:val="superscript"/>
              </w:rPr>
              <w:t>2</w:t>
            </w:r>
          </w:p>
          <w:p w14:paraId="259B2A4D"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盐雾试验：</w:t>
            </w:r>
            <w:r w:rsidRPr="003718B5">
              <w:rPr>
                <w:rFonts w:eastAsiaTheme="minorEastAsia" w:cs="Times New Roman"/>
                <w:color w:val="000000" w:themeColor="text1"/>
                <w:sz w:val="24"/>
                <w:szCs w:val="24"/>
              </w:rPr>
              <w:t>≥24h</w:t>
            </w:r>
            <w:r w:rsidRPr="003718B5">
              <w:rPr>
                <w:rFonts w:eastAsiaTheme="minorEastAsia" w:cs="Times New Roman"/>
                <w:color w:val="000000" w:themeColor="text1"/>
                <w:sz w:val="24"/>
                <w:szCs w:val="24"/>
              </w:rPr>
              <w:t>，龙骨表面应无起泡、生锈现象</w:t>
            </w:r>
          </w:p>
        </w:tc>
        <w:tc>
          <w:tcPr>
            <w:tcW w:w="3991" w:type="dxa"/>
            <w:shd w:val="clear" w:color="auto" w:fill="auto"/>
            <w:vAlign w:val="center"/>
          </w:tcPr>
          <w:p w14:paraId="4CB2A450"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墙体用</w:t>
            </w:r>
          </w:p>
          <w:p w14:paraId="7C5670D1"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抗冲击性试验：残余变形量（龙骨不应有明显变形）</w:t>
            </w:r>
            <w:r w:rsidRPr="003718B5">
              <w:rPr>
                <w:rFonts w:eastAsiaTheme="minorEastAsia" w:cs="Times New Roman"/>
                <w:bCs/>
                <w:color w:val="000000" w:themeColor="text1"/>
                <w:sz w:val="24"/>
                <w:szCs w:val="24"/>
              </w:rPr>
              <w:t>≤9.0mm</w:t>
            </w:r>
          </w:p>
          <w:p w14:paraId="1B330760"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静载试验：残余变形量</w:t>
            </w:r>
            <w:r w:rsidRPr="003718B5">
              <w:rPr>
                <w:rFonts w:eastAsiaTheme="minorEastAsia" w:cs="Times New Roman"/>
                <w:bCs/>
                <w:color w:val="000000" w:themeColor="text1"/>
                <w:sz w:val="24"/>
                <w:szCs w:val="24"/>
              </w:rPr>
              <w:t>≤1.0mm</w:t>
            </w:r>
          </w:p>
        </w:tc>
      </w:tr>
      <w:tr w:rsidR="00BB3573" w:rsidRPr="003718B5" w14:paraId="43DA75F3" w14:textId="77777777">
        <w:trPr>
          <w:trHeight w:val="449"/>
        </w:trPr>
        <w:tc>
          <w:tcPr>
            <w:tcW w:w="4109" w:type="dxa"/>
            <w:vMerge/>
            <w:shd w:val="clear" w:color="auto" w:fill="auto"/>
            <w:vAlign w:val="center"/>
          </w:tcPr>
          <w:p w14:paraId="3C566A00" w14:textId="77777777" w:rsidR="00BB3573" w:rsidRPr="003718B5" w:rsidRDefault="00BB3573">
            <w:pPr>
              <w:pStyle w:val="aff"/>
              <w:widowControl/>
              <w:spacing w:line="240" w:lineRule="auto"/>
              <w:ind w:firstLineChars="0" w:firstLine="0"/>
              <w:jc w:val="left"/>
              <w:rPr>
                <w:rFonts w:eastAsiaTheme="minorEastAsia" w:cs="Times New Roman"/>
                <w:color w:val="000000" w:themeColor="text1"/>
                <w:sz w:val="24"/>
                <w:szCs w:val="24"/>
              </w:rPr>
            </w:pPr>
          </w:p>
        </w:tc>
        <w:tc>
          <w:tcPr>
            <w:tcW w:w="3991" w:type="dxa"/>
            <w:shd w:val="clear" w:color="auto" w:fill="auto"/>
            <w:vAlign w:val="center"/>
          </w:tcPr>
          <w:p w14:paraId="5A2D6654"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吊顶用</w:t>
            </w:r>
          </w:p>
          <w:p w14:paraId="1ABB86AD"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静载试验：</w:t>
            </w:r>
          </w:p>
          <w:p w14:paraId="272A4C61"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覆面龙骨：加载挠度</w:t>
            </w:r>
            <w:r w:rsidRPr="003718B5">
              <w:rPr>
                <w:rFonts w:eastAsiaTheme="minorEastAsia" w:cs="Times New Roman"/>
                <w:bCs/>
                <w:color w:val="000000" w:themeColor="text1"/>
                <w:sz w:val="24"/>
                <w:szCs w:val="24"/>
              </w:rPr>
              <w:t>≤5.0mm</w:t>
            </w:r>
            <w:r w:rsidRPr="003718B5">
              <w:rPr>
                <w:rFonts w:eastAsiaTheme="minorEastAsia" w:cs="Times New Roman"/>
                <w:bCs/>
                <w:color w:val="000000" w:themeColor="text1"/>
                <w:sz w:val="24"/>
                <w:szCs w:val="24"/>
              </w:rPr>
              <w:t>，残余变形量</w:t>
            </w:r>
            <w:r w:rsidRPr="003718B5">
              <w:rPr>
                <w:rFonts w:eastAsiaTheme="minorEastAsia" w:cs="Times New Roman"/>
                <w:bCs/>
                <w:color w:val="000000" w:themeColor="text1"/>
                <w:sz w:val="24"/>
                <w:szCs w:val="24"/>
              </w:rPr>
              <w:t>≤1.0mm</w:t>
            </w:r>
          </w:p>
          <w:p w14:paraId="1CC0DB30"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lastRenderedPageBreak/>
              <w:t>承载龙骨：加载挠度</w:t>
            </w:r>
            <w:r w:rsidRPr="003718B5">
              <w:rPr>
                <w:rFonts w:eastAsiaTheme="minorEastAsia" w:cs="Times New Roman"/>
                <w:bCs/>
                <w:color w:val="000000" w:themeColor="text1"/>
                <w:sz w:val="24"/>
                <w:szCs w:val="24"/>
              </w:rPr>
              <w:t>≤4.0mm</w:t>
            </w:r>
            <w:r w:rsidRPr="003718B5">
              <w:rPr>
                <w:rFonts w:eastAsiaTheme="minorEastAsia" w:cs="Times New Roman"/>
                <w:bCs/>
                <w:color w:val="000000" w:themeColor="text1"/>
                <w:sz w:val="24"/>
                <w:szCs w:val="24"/>
              </w:rPr>
              <w:t>，残余变形量</w:t>
            </w:r>
            <w:r w:rsidRPr="003718B5">
              <w:rPr>
                <w:rFonts w:eastAsiaTheme="minorEastAsia" w:cs="Times New Roman"/>
                <w:bCs/>
                <w:color w:val="000000" w:themeColor="text1"/>
                <w:sz w:val="24"/>
                <w:szCs w:val="24"/>
              </w:rPr>
              <w:t>≤1.0mm</w:t>
            </w:r>
          </w:p>
          <w:p w14:paraId="2DA591E3"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主龙骨：加载挠度</w:t>
            </w:r>
            <w:r w:rsidRPr="003718B5">
              <w:rPr>
                <w:rFonts w:eastAsiaTheme="minorEastAsia" w:cs="Times New Roman"/>
                <w:bCs/>
                <w:color w:val="000000" w:themeColor="text1"/>
                <w:sz w:val="24"/>
                <w:szCs w:val="24"/>
              </w:rPr>
              <w:t>≤2.8mm</w:t>
            </w:r>
          </w:p>
        </w:tc>
      </w:tr>
      <w:tr w:rsidR="00BB3573" w:rsidRPr="003718B5" w14:paraId="2612A047" w14:textId="77777777">
        <w:trPr>
          <w:trHeight w:val="70"/>
        </w:trPr>
        <w:tc>
          <w:tcPr>
            <w:tcW w:w="8100" w:type="dxa"/>
            <w:gridSpan w:val="2"/>
            <w:shd w:val="clear" w:color="auto" w:fill="auto"/>
            <w:vAlign w:val="center"/>
          </w:tcPr>
          <w:p w14:paraId="2EEBC5DE"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10250</w:t>
            </w:r>
            <w:r w:rsidRPr="003718B5">
              <w:rPr>
                <w:rFonts w:eastAsiaTheme="minorEastAsia" w:cs="Times New Roman"/>
                <w:color w:val="000000" w:themeColor="text1"/>
                <w:sz w:val="24"/>
                <w:szCs w:val="24"/>
              </w:rPr>
              <w:t>。</w:t>
            </w:r>
          </w:p>
        </w:tc>
      </w:tr>
    </w:tbl>
    <w:p w14:paraId="339B9A56"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3" w:name="_Toc186533275"/>
      <w:r w:rsidRPr="003718B5">
        <w:rPr>
          <w:rFonts w:ascii="Times New Roman" w:eastAsiaTheme="minorEastAsia" w:hAnsi="Times New Roman" w:cs="Times New Roman"/>
          <w:color w:val="000000" w:themeColor="text1"/>
        </w:rPr>
        <w:t xml:space="preserve">5.2.12  </w:t>
      </w:r>
      <w:r w:rsidRPr="003718B5">
        <w:rPr>
          <w:rFonts w:ascii="Times New Roman" w:eastAsiaTheme="minorEastAsia" w:hAnsi="Times New Roman" w:cs="Times New Roman"/>
          <w:color w:val="000000" w:themeColor="text1"/>
        </w:rPr>
        <w:t>重组材</w:t>
      </w:r>
      <w:bookmarkEnd w:id="93"/>
    </w:p>
    <w:p w14:paraId="737CA736"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）主要材料（系统）：重组竹。</w:t>
      </w:r>
    </w:p>
    <w:p w14:paraId="1027B7E2" w14:textId="77777777" w:rsidR="00BB3573" w:rsidRPr="001B47C1" w:rsidRDefault="001F55DA" w:rsidP="001B47C1">
      <w:pPr>
        <w:spacing w:line="588" w:lineRule="exact"/>
        <w:ind w:firstLine="560"/>
        <w:rPr>
          <w:rFonts w:cs="Times New Roman"/>
        </w:rPr>
      </w:pPr>
      <w:r w:rsidRPr="001B47C1">
        <w:rPr>
          <w:rFonts w:eastAsiaTheme="minorEastAsia" w:cs="Times New Roman"/>
          <w:color w:val="000000" w:themeColor="text1"/>
          <w:szCs w:val="28"/>
        </w:rPr>
        <w:t>材料性能要求见表</w:t>
      </w:r>
      <w:r w:rsidRPr="001B47C1">
        <w:rPr>
          <w:rFonts w:eastAsiaTheme="minorEastAsia" w:cs="Times New Roman"/>
          <w:color w:val="000000" w:themeColor="text1"/>
          <w:szCs w:val="28"/>
        </w:rPr>
        <w:t>74</w:t>
      </w:r>
      <w:r w:rsidRPr="001B47C1">
        <w:rPr>
          <w:rFonts w:eastAsiaTheme="minorEastAsia" w:cs="Times New Roman"/>
          <w:color w:val="000000" w:themeColor="text1"/>
          <w:szCs w:val="28"/>
        </w:rPr>
        <w:t>：</w:t>
      </w:r>
    </w:p>
    <w:p w14:paraId="5EC616EA"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74</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051"/>
      </w:tblGrid>
      <w:tr w:rsidR="00BB3573" w:rsidRPr="003718B5" w14:paraId="7EFE568B" w14:textId="77777777" w:rsidTr="003718B5">
        <w:trPr>
          <w:trHeight w:val="90"/>
        </w:trPr>
        <w:tc>
          <w:tcPr>
            <w:tcW w:w="4109" w:type="dxa"/>
            <w:shd w:val="clear" w:color="auto" w:fill="auto"/>
            <w:vAlign w:val="center"/>
          </w:tcPr>
          <w:p w14:paraId="706A0996"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EFEC5F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E02BACE" w14:textId="77777777">
        <w:trPr>
          <w:trHeight w:val="449"/>
        </w:trPr>
        <w:tc>
          <w:tcPr>
            <w:tcW w:w="4109" w:type="dxa"/>
            <w:shd w:val="clear" w:color="auto" w:fill="auto"/>
            <w:vAlign w:val="center"/>
          </w:tcPr>
          <w:p w14:paraId="7E4B1851"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总挥发性有机</w:t>
            </w:r>
            <w:r w:rsidR="00A2362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）（室内用）：</w:t>
            </w:r>
            <w:r w:rsidRPr="003718B5">
              <w:rPr>
                <w:rFonts w:eastAsiaTheme="minorEastAsia" w:cs="Times New Roman"/>
                <w:color w:val="000000" w:themeColor="text1"/>
                <w:sz w:val="24"/>
                <w:szCs w:val="24"/>
              </w:rPr>
              <w:t>≤300μg/m</w:t>
            </w:r>
            <w:r w:rsidRPr="003718B5">
              <w:rPr>
                <w:rFonts w:eastAsiaTheme="minorEastAsia" w:cs="Times New Roman"/>
                <w:color w:val="000000" w:themeColor="text1"/>
                <w:sz w:val="24"/>
                <w:szCs w:val="24"/>
                <w:vertAlign w:val="superscript"/>
              </w:rPr>
              <w:t>3</w:t>
            </w:r>
          </w:p>
          <w:p w14:paraId="21F0C527"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w w:val="97"/>
                <w:sz w:val="24"/>
                <w:szCs w:val="24"/>
              </w:rPr>
            </w:pPr>
            <w:r w:rsidRPr="003718B5">
              <w:rPr>
                <w:rFonts w:eastAsiaTheme="minorEastAsia" w:cs="Times New Roman"/>
                <w:color w:val="000000" w:themeColor="text1"/>
                <w:w w:val="97"/>
                <w:sz w:val="24"/>
                <w:szCs w:val="24"/>
              </w:rPr>
              <w:t>2.</w:t>
            </w:r>
            <w:r w:rsidRPr="003718B5">
              <w:rPr>
                <w:rFonts w:eastAsiaTheme="minorEastAsia" w:cs="Times New Roman"/>
                <w:color w:val="000000" w:themeColor="text1"/>
                <w:w w:val="97"/>
                <w:sz w:val="24"/>
                <w:szCs w:val="24"/>
              </w:rPr>
              <w:t>甲醛释放量（室内用）：</w:t>
            </w:r>
            <w:r w:rsidRPr="003718B5">
              <w:rPr>
                <w:rFonts w:eastAsiaTheme="minorEastAsia" w:cs="Times New Roman"/>
                <w:color w:val="000000" w:themeColor="text1"/>
                <w:w w:val="97"/>
                <w:sz w:val="24"/>
                <w:szCs w:val="24"/>
              </w:rPr>
              <w:t>≤0.08mg/m</w:t>
            </w:r>
            <w:r w:rsidRPr="003718B5">
              <w:rPr>
                <w:rFonts w:eastAsiaTheme="minorEastAsia" w:cs="Times New Roman"/>
                <w:color w:val="000000" w:themeColor="text1"/>
                <w:w w:val="97"/>
                <w:sz w:val="24"/>
                <w:szCs w:val="24"/>
                <w:vertAlign w:val="superscript"/>
              </w:rPr>
              <w:t>3</w:t>
            </w:r>
          </w:p>
        </w:tc>
        <w:tc>
          <w:tcPr>
            <w:tcW w:w="3991" w:type="dxa"/>
            <w:shd w:val="clear" w:color="auto" w:fill="auto"/>
            <w:vAlign w:val="center"/>
          </w:tcPr>
          <w:p w14:paraId="2CC82809"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耐腐性（室外用）：不低于</w:t>
            </w:r>
            <w:r w:rsidRPr="003718B5">
              <w:rPr>
                <w:rFonts w:eastAsiaTheme="minorEastAsia" w:cs="Times New Roman"/>
                <w:bCs/>
                <w:color w:val="000000" w:themeColor="text1"/>
                <w:sz w:val="24"/>
                <w:szCs w:val="24"/>
              </w:rPr>
              <w:t>Ⅱ</w:t>
            </w:r>
            <w:r w:rsidRPr="003718B5">
              <w:rPr>
                <w:rFonts w:eastAsiaTheme="minorEastAsia" w:cs="Times New Roman"/>
                <w:bCs/>
                <w:color w:val="000000" w:themeColor="text1"/>
                <w:sz w:val="24"/>
                <w:szCs w:val="24"/>
              </w:rPr>
              <w:t>级</w:t>
            </w:r>
          </w:p>
          <w:p w14:paraId="15B4A3F5"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耐久性（吸水厚度膨胀率）：室内用</w:t>
            </w:r>
            <w:r w:rsidRPr="003718B5">
              <w:rPr>
                <w:rFonts w:eastAsiaTheme="minorEastAsia" w:cs="Times New Roman"/>
                <w:bCs/>
                <w:color w:val="000000" w:themeColor="text1"/>
                <w:sz w:val="24"/>
                <w:szCs w:val="24"/>
              </w:rPr>
              <w:t>≤10.0%</w:t>
            </w:r>
            <w:r w:rsidRPr="003718B5">
              <w:rPr>
                <w:rFonts w:eastAsiaTheme="minorEastAsia" w:cs="Times New Roman"/>
                <w:bCs/>
                <w:color w:val="000000" w:themeColor="text1"/>
                <w:sz w:val="24"/>
                <w:szCs w:val="24"/>
              </w:rPr>
              <w:t>，室外用</w:t>
            </w:r>
            <w:r w:rsidRPr="003718B5">
              <w:rPr>
                <w:rFonts w:eastAsiaTheme="minorEastAsia" w:cs="Times New Roman"/>
                <w:bCs/>
                <w:color w:val="000000" w:themeColor="text1"/>
                <w:sz w:val="24"/>
                <w:szCs w:val="24"/>
              </w:rPr>
              <w:t>≤8.0%</w:t>
            </w:r>
          </w:p>
        </w:tc>
      </w:tr>
      <w:tr w:rsidR="00BB3573" w:rsidRPr="003718B5" w14:paraId="21855F8A" w14:textId="77777777">
        <w:trPr>
          <w:trHeight w:val="70"/>
        </w:trPr>
        <w:tc>
          <w:tcPr>
            <w:tcW w:w="8100" w:type="dxa"/>
            <w:gridSpan w:val="2"/>
            <w:shd w:val="clear" w:color="auto" w:fill="auto"/>
            <w:vAlign w:val="center"/>
          </w:tcPr>
          <w:p w14:paraId="59C551A4"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10257</w:t>
            </w:r>
            <w:r w:rsidRPr="003718B5">
              <w:rPr>
                <w:rFonts w:eastAsiaTheme="minorEastAsia" w:cs="Times New Roman"/>
                <w:color w:val="000000" w:themeColor="text1"/>
                <w:sz w:val="24"/>
                <w:szCs w:val="24"/>
              </w:rPr>
              <w:t>；</w:t>
            </w:r>
          </w:p>
          <w:p w14:paraId="01D9F47F"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试验气候箱的测试步骤和采样时间按</w:t>
            </w:r>
            <w:r w:rsidRPr="003718B5">
              <w:rPr>
                <w:rFonts w:eastAsiaTheme="minorEastAsia" w:cs="Times New Roman"/>
                <w:color w:val="000000" w:themeColor="text1"/>
                <w:sz w:val="24"/>
                <w:szCs w:val="24"/>
              </w:rPr>
              <w:t>HJ 571-2010</w:t>
            </w:r>
            <w:r w:rsidRPr="003718B5">
              <w:rPr>
                <w:rFonts w:eastAsiaTheme="minorEastAsia" w:cs="Times New Roman"/>
                <w:color w:val="000000" w:themeColor="text1"/>
                <w:sz w:val="24"/>
                <w:szCs w:val="24"/>
              </w:rPr>
              <w:t>附录</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中</w:t>
            </w:r>
            <w:r w:rsidRPr="003718B5">
              <w:rPr>
                <w:rFonts w:eastAsiaTheme="minorEastAsia" w:cs="Times New Roman"/>
                <w:color w:val="000000" w:themeColor="text1"/>
                <w:sz w:val="24"/>
                <w:szCs w:val="24"/>
              </w:rPr>
              <w:t>A.5</w:t>
            </w:r>
            <w:r w:rsidRPr="003718B5">
              <w:rPr>
                <w:rFonts w:eastAsiaTheme="minorEastAsia" w:cs="Times New Roman"/>
                <w:color w:val="000000" w:themeColor="text1"/>
                <w:sz w:val="24"/>
                <w:szCs w:val="24"/>
              </w:rPr>
              <w:t>的规定进行。</w:t>
            </w:r>
          </w:p>
        </w:tc>
      </w:tr>
    </w:tbl>
    <w:p w14:paraId="14AEFBD7"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）主要材料（系统）：重组木。</w:t>
      </w:r>
    </w:p>
    <w:p w14:paraId="18003542"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75</w:t>
      </w:r>
      <w:r w:rsidRPr="003718B5">
        <w:rPr>
          <w:rFonts w:eastAsiaTheme="minorEastAsia" w:cs="Times New Roman"/>
          <w:color w:val="000000" w:themeColor="text1"/>
          <w:szCs w:val="28"/>
        </w:rPr>
        <w:t>：</w:t>
      </w:r>
    </w:p>
    <w:p w14:paraId="5B07E9C2"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b/>
          <w:color w:val="000000" w:themeColor="text1"/>
          <w:sz w:val="21"/>
          <w:szCs w:val="21"/>
        </w:rPr>
        <w:t>75</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051"/>
      </w:tblGrid>
      <w:tr w:rsidR="00BB3573" w:rsidRPr="003718B5" w14:paraId="0FE774B5" w14:textId="77777777" w:rsidTr="003718B5">
        <w:trPr>
          <w:trHeight w:val="90"/>
        </w:trPr>
        <w:tc>
          <w:tcPr>
            <w:tcW w:w="4109" w:type="dxa"/>
            <w:shd w:val="clear" w:color="auto" w:fill="auto"/>
            <w:vAlign w:val="center"/>
          </w:tcPr>
          <w:p w14:paraId="599FADF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DE0B0B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4C320AE" w14:textId="77777777">
        <w:trPr>
          <w:trHeight w:val="449"/>
        </w:trPr>
        <w:tc>
          <w:tcPr>
            <w:tcW w:w="4109" w:type="dxa"/>
            <w:shd w:val="clear" w:color="auto" w:fill="auto"/>
            <w:vAlign w:val="center"/>
          </w:tcPr>
          <w:p w14:paraId="3D7507A4"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总挥发性有机</w:t>
            </w:r>
            <w:r w:rsidR="00A23620" w:rsidRPr="003718B5">
              <w:rPr>
                <w:rFonts w:eastAsiaTheme="minorEastAsia" w:cs="Times New Roman"/>
                <w:color w:val="000000" w:themeColor="text1"/>
                <w:sz w:val="24"/>
                <w:szCs w:val="24"/>
              </w:rPr>
              <w:t>化合</w:t>
            </w:r>
            <w:r w:rsidRPr="003718B5">
              <w:rPr>
                <w:rFonts w:eastAsiaTheme="minorEastAsia" w:cs="Times New Roman"/>
                <w:color w:val="000000" w:themeColor="text1"/>
                <w:sz w:val="24"/>
                <w:szCs w:val="24"/>
              </w:rPr>
              <w:t>物</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）（室内用）：</w:t>
            </w:r>
            <w:r w:rsidRPr="003718B5">
              <w:rPr>
                <w:rFonts w:eastAsiaTheme="minorEastAsia" w:cs="Times New Roman"/>
                <w:color w:val="000000" w:themeColor="text1"/>
                <w:sz w:val="24"/>
                <w:szCs w:val="24"/>
              </w:rPr>
              <w:t>≤300mg/m</w:t>
            </w:r>
            <w:r w:rsidRPr="003718B5">
              <w:rPr>
                <w:rFonts w:eastAsiaTheme="minorEastAsia" w:cs="Times New Roman"/>
                <w:color w:val="000000" w:themeColor="text1"/>
                <w:sz w:val="24"/>
                <w:szCs w:val="24"/>
                <w:vertAlign w:val="superscript"/>
              </w:rPr>
              <w:t>3</w:t>
            </w:r>
          </w:p>
          <w:p w14:paraId="4DB2E7C8"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w w:val="97"/>
                <w:sz w:val="24"/>
                <w:szCs w:val="24"/>
              </w:rPr>
              <w:t>2.</w:t>
            </w:r>
            <w:r w:rsidRPr="003718B5">
              <w:rPr>
                <w:rFonts w:eastAsiaTheme="minorEastAsia" w:cs="Times New Roman"/>
                <w:color w:val="000000" w:themeColor="text1"/>
                <w:w w:val="97"/>
                <w:sz w:val="24"/>
                <w:szCs w:val="24"/>
              </w:rPr>
              <w:t>甲醛释放量（室内用）：</w:t>
            </w:r>
            <w:r w:rsidRPr="003718B5">
              <w:rPr>
                <w:rFonts w:eastAsiaTheme="minorEastAsia" w:cs="Times New Roman"/>
                <w:color w:val="000000" w:themeColor="text1"/>
                <w:w w:val="97"/>
                <w:sz w:val="24"/>
                <w:szCs w:val="24"/>
              </w:rPr>
              <w:t>≤0.08mg/m</w:t>
            </w:r>
            <w:r w:rsidRPr="003718B5">
              <w:rPr>
                <w:rFonts w:eastAsiaTheme="minorEastAsia" w:cs="Times New Roman"/>
                <w:color w:val="000000" w:themeColor="text1"/>
                <w:w w:val="97"/>
                <w:sz w:val="24"/>
                <w:szCs w:val="24"/>
                <w:vertAlign w:val="superscript"/>
              </w:rPr>
              <w:t>3</w:t>
            </w:r>
          </w:p>
        </w:tc>
        <w:tc>
          <w:tcPr>
            <w:tcW w:w="3991" w:type="dxa"/>
            <w:shd w:val="clear" w:color="auto" w:fill="auto"/>
            <w:vAlign w:val="center"/>
          </w:tcPr>
          <w:p w14:paraId="6372CF40"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耐腐性（室外用）：不低于</w:t>
            </w:r>
            <w:r w:rsidRPr="003718B5">
              <w:rPr>
                <w:rFonts w:eastAsiaTheme="minorEastAsia" w:cs="Times New Roman"/>
                <w:bCs/>
                <w:color w:val="000000" w:themeColor="text1"/>
                <w:sz w:val="24"/>
                <w:szCs w:val="24"/>
              </w:rPr>
              <w:t>Ⅱ</w:t>
            </w:r>
            <w:r w:rsidRPr="003718B5">
              <w:rPr>
                <w:rFonts w:eastAsiaTheme="minorEastAsia" w:cs="Times New Roman"/>
                <w:bCs/>
                <w:color w:val="000000" w:themeColor="text1"/>
                <w:sz w:val="24"/>
                <w:szCs w:val="24"/>
              </w:rPr>
              <w:t>级</w:t>
            </w:r>
          </w:p>
          <w:p w14:paraId="4685C429" w14:textId="77777777" w:rsidR="00BB3573" w:rsidRPr="003718B5" w:rsidRDefault="001F55DA">
            <w:pPr>
              <w:pStyle w:val="aff"/>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耐久性（吸水厚度膨胀率）：</w:t>
            </w:r>
            <w:r w:rsidRPr="003718B5">
              <w:rPr>
                <w:rFonts w:eastAsiaTheme="minorEastAsia" w:cs="Times New Roman"/>
                <w:bCs/>
                <w:color w:val="000000" w:themeColor="text1"/>
                <w:sz w:val="24"/>
                <w:szCs w:val="24"/>
              </w:rPr>
              <w:t>≤5.0%</w:t>
            </w:r>
          </w:p>
        </w:tc>
      </w:tr>
      <w:tr w:rsidR="00BB3573" w:rsidRPr="003718B5" w14:paraId="43BC9868" w14:textId="77777777">
        <w:trPr>
          <w:trHeight w:val="70"/>
        </w:trPr>
        <w:tc>
          <w:tcPr>
            <w:tcW w:w="8100" w:type="dxa"/>
            <w:gridSpan w:val="2"/>
            <w:shd w:val="clear" w:color="auto" w:fill="auto"/>
            <w:vAlign w:val="center"/>
          </w:tcPr>
          <w:p w14:paraId="1CC96724"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10257</w:t>
            </w:r>
            <w:r w:rsidRPr="003718B5">
              <w:rPr>
                <w:rFonts w:eastAsiaTheme="minorEastAsia" w:cs="Times New Roman"/>
                <w:color w:val="000000" w:themeColor="text1"/>
                <w:sz w:val="24"/>
                <w:szCs w:val="24"/>
              </w:rPr>
              <w:t>；</w:t>
            </w:r>
          </w:p>
          <w:p w14:paraId="75867ED5" w14:textId="77777777" w:rsidR="00BB3573" w:rsidRPr="003718B5" w:rsidRDefault="001F55DA">
            <w:pPr>
              <w:pStyle w:val="aff"/>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试验气候箱的测试步骤和采样时间按</w:t>
            </w:r>
            <w:r w:rsidRPr="003718B5">
              <w:rPr>
                <w:rFonts w:eastAsiaTheme="minorEastAsia" w:cs="Times New Roman"/>
                <w:color w:val="000000" w:themeColor="text1"/>
                <w:sz w:val="24"/>
                <w:szCs w:val="24"/>
              </w:rPr>
              <w:t>HJ 571-2010</w:t>
            </w:r>
            <w:r w:rsidRPr="003718B5">
              <w:rPr>
                <w:rFonts w:eastAsiaTheme="minorEastAsia" w:cs="Times New Roman"/>
                <w:color w:val="000000" w:themeColor="text1"/>
                <w:sz w:val="24"/>
                <w:szCs w:val="24"/>
              </w:rPr>
              <w:t>附录</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中</w:t>
            </w:r>
            <w:r w:rsidRPr="003718B5">
              <w:rPr>
                <w:rFonts w:eastAsiaTheme="minorEastAsia" w:cs="Times New Roman"/>
                <w:color w:val="000000" w:themeColor="text1"/>
                <w:sz w:val="24"/>
                <w:szCs w:val="24"/>
              </w:rPr>
              <w:t>A.5</w:t>
            </w:r>
            <w:r w:rsidRPr="003718B5">
              <w:rPr>
                <w:rFonts w:eastAsiaTheme="minorEastAsia" w:cs="Times New Roman"/>
                <w:color w:val="000000" w:themeColor="text1"/>
                <w:sz w:val="24"/>
                <w:szCs w:val="24"/>
              </w:rPr>
              <w:t>的规定进行。</w:t>
            </w:r>
          </w:p>
        </w:tc>
      </w:tr>
    </w:tbl>
    <w:p w14:paraId="352F9E55"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94" w:name="_Toc186533276"/>
      <w:r w:rsidRPr="003718B5">
        <w:rPr>
          <w:rFonts w:cs="Times New Roman"/>
          <w:color w:val="000000" w:themeColor="text1"/>
        </w:rPr>
        <w:t xml:space="preserve">Ⅲ  </w:t>
      </w:r>
      <w:r w:rsidRPr="003718B5">
        <w:rPr>
          <w:rFonts w:cs="Times New Roman"/>
          <w:color w:val="000000" w:themeColor="text1"/>
        </w:rPr>
        <w:t>地面材料</w:t>
      </w:r>
      <w:bookmarkEnd w:id="91"/>
      <w:bookmarkEnd w:id="92"/>
      <w:bookmarkEnd w:id="94"/>
    </w:p>
    <w:p w14:paraId="7ED9E077"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5" w:name="_Toc186533277"/>
      <w:bookmarkStart w:id="96" w:name="_Toc98250135"/>
      <w:bookmarkStart w:id="97" w:name="_Toc3294"/>
      <w:r w:rsidRPr="003718B5">
        <w:rPr>
          <w:rFonts w:ascii="Times New Roman" w:eastAsiaTheme="minorEastAsia" w:hAnsi="Times New Roman" w:cs="Times New Roman"/>
          <w:color w:val="000000" w:themeColor="text1"/>
        </w:rPr>
        <w:t xml:space="preserve">5.2.13  </w:t>
      </w:r>
      <w:r w:rsidRPr="003718B5">
        <w:rPr>
          <w:rFonts w:ascii="Times New Roman" w:eastAsiaTheme="minorEastAsia" w:hAnsi="Times New Roman" w:cs="Times New Roman"/>
          <w:color w:val="000000" w:themeColor="text1"/>
        </w:rPr>
        <w:t>地面陶瓷砖（板）</w:t>
      </w:r>
      <w:bookmarkEnd w:id="95"/>
      <w:bookmarkEnd w:id="96"/>
      <w:bookmarkEnd w:id="97"/>
    </w:p>
    <w:p w14:paraId="07854146" w14:textId="77777777" w:rsidR="00BB3573" w:rsidRPr="003718B5" w:rsidRDefault="001F55DA" w:rsidP="001B47C1">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主要材料（系统）：地面陶瓷砖（板）。</w:t>
      </w:r>
    </w:p>
    <w:p w14:paraId="1E25E0A4" w14:textId="77777777" w:rsidR="003718B5" w:rsidRPr="00155CDF" w:rsidRDefault="001F55DA" w:rsidP="00155CDF">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76</w:t>
      </w:r>
      <w:r w:rsidRPr="003718B5">
        <w:rPr>
          <w:rFonts w:eastAsiaTheme="minorEastAsia" w:cs="Times New Roman"/>
          <w:color w:val="000000" w:themeColor="text1"/>
          <w:szCs w:val="28"/>
        </w:rPr>
        <w:t>：</w:t>
      </w:r>
    </w:p>
    <w:p w14:paraId="2E27AE9F"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lastRenderedPageBreak/>
        <w:t>表</w:t>
      </w:r>
      <w:r w:rsidRPr="003718B5">
        <w:rPr>
          <w:rFonts w:eastAsia="黑体" w:cs="Times New Roman"/>
          <w:color w:val="000000" w:themeColor="text1"/>
          <w:sz w:val="21"/>
          <w:szCs w:val="21"/>
        </w:rPr>
        <w:t>76</w:t>
      </w:r>
    </w:p>
    <w:tbl>
      <w:tblPr>
        <w:tblW w:w="81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050"/>
      </w:tblGrid>
      <w:tr w:rsidR="00BB3573" w:rsidRPr="003718B5" w14:paraId="5D1C135A" w14:textId="77777777" w:rsidTr="003718B5">
        <w:trPr>
          <w:trHeight w:val="238"/>
        </w:trPr>
        <w:tc>
          <w:tcPr>
            <w:tcW w:w="4111" w:type="dxa"/>
            <w:shd w:val="clear" w:color="auto" w:fill="auto"/>
            <w:vAlign w:val="center"/>
          </w:tcPr>
          <w:p w14:paraId="4362E8B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4485D3D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C734DCF" w14:textId="77777777">
        <w:trPr>
          <w:trHeight w:val="491"/>
        </w:trPr>
        <w:tc>
          <w:tcPr>
            <w:tcW w:w="4029" w:type="dxa"/>
            <w:shd w:val="clear" w:color="auto" w:fill="auto"/>
            <w:vAlign w:val="center"/>
          </w:tcPr>
          <w:p w14:paraId="191F4B6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内照射指数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Ra</w:t>
            </w:r>
            <w:r w:rsidRPr="003718B5">
              <w:rPr>
                <w:rFonts w:eastAsiaTheme="minorEastAsia" w:cs="Times New Roman"/>
                <w:color w:val="000000" w:themeColor="text1"/>
                <w:sz w:val="24"/>
                <w:szCs w:val="24"/>
              </w:rPr>
              <w:t>≤0.9</w:t>
            </w:r>
            <w:r w:rsidRPr="003718B5">
              <w:rPr>
                <w:rFonts w:eastAsiaTheme="minorEastAsia" w:cs="Times New Roman"/>
                <w:color w:val="000000" w:themeColor="text1"/>
                <w:sz w:val="24"/>
                <w:szCs w:val="24"/>
              </w:rPr>
              <w:t>；外照射指数</w:t>
            </w:r>
            <w:r w:rsidRPr="003718B5">
              <w:rPr>
                <w:rFonts w:eastAsiaTheme="minorEastAsia" w:cs="Times New Roman"/>
                <w:color w:val="000000" w:themeColor="text1"/>
                <w:kern w:val="0"/>
                <w:sz w:val="24"/>
                <w:szCs w:val="24"/>
              </w:rPr>
              <w:t>I</w:t>
            </w:r>
            <w:r w:rsidRPr="003718B5">
              <w:rPr>
                <w:rFonts w:eastAsiaTheme="minorEastAsia" w:cs="Times New Roman"/>
                <w:color w:val="000000" w:themeColor="text1"/>
                <w:kern w:val="0"/>
                <w:sz w:val="24"/>
                <w:szCs w:val="24"/>
                <w:vertAlign w:val="subscript"/>
              </w:rPr>
              <w:t>r</w:t>
            </w:r>
            <w:r w:rsidRPr="003718B5">
              <w:rPr>
                <w:rFonts w:eastAsiaTheme="minorEastAsia" w:cs="Times New Roman"/>
                <w:color w:val="000000" w:themeColor="text1"/>
                <w:sz w:val="24"/>
                <w:szCs w:val="24"/>
              </w:rPr>
              <w:t>≤1.2</w:t>
            </w:r>
          </w:p>
        </w:tc>
        <w:tc>
          <w:tcPr>
            <w:tcW w:w="4071" w:type="dxa"/>
            <w:shd w:val="clear" w:color="auto" w:fill="auto"/>
            <w:vAlign w:val="center"/>
          </w:tcPr>
          <w:p w14:paraId="609C4A84"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耐磨性：无秞陶瓷砖、板</w:t>
            </w:r>
            <w:r w:rsidRPr="003718B5">
              <w:rPr>
                <w:rFonts w:eastAsiaTheme="minorEastAsia" w:cs="Times New Roman"/>
                <w:color w:val="000000" w:themeColor="text1"/>
                <w:sz w:val="24"/>
                <w:szCs w:val="24"/>
              </w:rPr>
              <w:t>≤150mm³</w:t>
            </w:r>
            <w:r w:rsidRPr="003718B5">
              <w:rPr>
                <w:rFonts w:eastAsiaTheme="minorEastAsia" w:cs="Times New Roman"/>
                <w:color w:val="000000" w:themeColor="text1"/>
                <w:sz w:val="24"/>
                <w:szCs w:val="24"/>
              </w:rPr>
              <w:t>，有秞陶瓷砖、</w:t>
            </w:r>
            <w:proofErr w:type="gramStart"/>
            <w:r w:rsidRPr="003718B5">
              <w:rPr>
                <w:rFonts w:eastAsiaTheme="minorEastAsia" w:cs="Times New Roman"/>
                <w:color w:val="000000" w:themeColor="text1"/>
                <w:sz w:val="24"/>
                <w:szCs w:val="24"/>
              </w:rPr>
              <w:t>板达到</w:t>
            </w:r>
            <w:proofErr w:type="gramEnd"/>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级</w:t>
            </w:r>
          </w:p>
          <w:p w14:paraId="66E38836"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耐污染性</w:t>
            </w: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级</w:t>
            </w:r>
          </w:p>
          <w:p w14:paraId="41ED6CCA"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防滑性（摩擦系数干法）：广场砖</w:t>
            </w:r>
            <w:r w:rsidRPr="003718B5">
              <w:rPr>
                <w:rFonts w:eastAsiaTheme="minorEastAsia" w:cs="Times New Roman"/>
                <w:bCs/>
                <w:color w:val="000000" w:themeColor="text1"/>
                <w:sz w:val="24"/>
                <w:szCs w:val="24"/>
              </w:rPr>
              <w:t>≥0.60</w:t>
            </w:r>
            <w:r w:rsidRPr="003718B5">
              <w:rPr>
                <w:rFonts w:eastAsiaTheme="minorEastAsia" w:cs="Times New Roman"/>
                <w:bCs/>
                <w:color w:val="000000" w:themeColor="text1"/>
                <w:sz w:val="24"/>
                <w:szCs w:val="24"/>
              </w:rPr>
              <w:t>，其他</w:t>
            </w:r>
            <w:r w:rsidRPr="003718B5">
              <w:rPr>
                <w:rFonts w:eastAsiaTheme="minorEastAsia" w:cs="Times New Roman"/>
                <w:bCs/>
                <w:color w:val="000000" w:themeColor="text1"/>
                <w:sz w:val="24"/>
                <w:szCs w:val="24"/>
              </w:rPr>
              <w:t>≥0.55</w:t>
            </w:r>
          </w:p>
        </w:tc>
      </w:tr>
      <w:tr w:rsidR="00BB3573" w:rsidRPr="003718B5" w14:paraId="180B3734" w14:textId="77777777">
        <w:trPr>
          <w:trHeight w:val="244"/>
        </w:trPr>
        <w:tc>
          <w:tcPr>
            <w:tcW w:w="8100" w:type="dxa"/>
            <w:gridSpan w:val="2"/>
            <w:shd w:val="clear" w:color="auto" w:fill="auto"/>
            <w:vAlign w:val="center"/>
          </w:tcPr>
          <w:p w14:paraId="7E7CE286"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w:t>
            </w:r>
            <w:r w:rsidRPr="003718B5">
              <w:rPr>
                <w:rFonts w:eastAsiaTheme="minorEastAsia" w:cs="Times New Roman"/>
                <w:color w:val="000000" w:themeColor="text1"/>
                <w:sz w:val="24"/>
                <w:szCs w:val="24"/>
              </w:rPr>
              <w:t>依据</w:t>
            </w:r>
            <w:r w:rsidRPr="003718B5">
              <w:rPr>
                <w:rFonts w:eastAsiaTheme="minorEastAsia" w:cs="Times New Roman"/>
                <w:color w:val="000000" w:themeColor="text1"/>
                <w:sz w:val="24"/>
                <w:szCs w:val="24"/>
              </w:rPr>
              <w:t>T/CECS 10036</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p>
        </w:tc>
      </w:tr>
    </w:tbl>
    <w:p w14:paraId="01517792"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98" w:name="_Toc186533278"/>
      <w:bookmarkStart w:id="99" w:name="_Toc20188"/>
      <w:bookmarkStart w:id="100" w:name="_Toc98250136"/>
      <w:r w:rsidRPr="003718B5">
        <w:rPr>
          <w:rFonts w:ascii="Times New Roman" w:eastAsiaTheme="minorEastAsia" w:hAnsi="Times New Roman" w:cs="Times New Roman"/>
          <w:color w:val="000000" w:themeColor="text1"/>
        </w:rPr>
        <w:t xml:space="preserve">5.2.14  </w:t>
      </w:r>
      <w:r w:rsidRPr="003718B5">
        <w:rPr>
          <w:rFonts w:ascii="Times New Roman" w:eastAsiaTheme="minorEastAsia" w:hAnsi="Times New Roman" w:cs="Times New Roman"/>
          <w:color w:val="000000" w:themeColor="text1"/>
        </w:rPr>
        <w:t>木地板</w:t>
      </w:r>
      <w:bookmarkEnd w:id="98"/>
      <w:bookmarkEnd w:id="99"/>
      <w:bookmarkEnd w:id="100"/>
    </w:p>
    <w:p w14:paraId="2D64DFED" w14:textId="77777777" w:rsidR="00BB3573" w:rsidRPr="003718B5" w:rsidRDefault="001F55DA" w:rsidP="001B47C1">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主要材料（系统）：木地板。</w:t>
      </w:r>
    </w:p>
    <w:p w14:paraId="11EF504F"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77</w:t>
      </w:r>
      <w:r w:rsidRPr="003718B5">
        <w:rPr>
          <w:rFonts w:eastAsiaTheme="minorEastAsia" w:cs="Times New Roman"/>
          <w:color w:val="000000" w:themeColor="text1"/>
          <w:szCs w:val="28"/>
        </w:rPr>
        <w:t>：</w:t>
      </w:r>
    </w:p>
    <w:p w14:paraId="24E89113"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77</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4066"/>
      </w:tblGrid>
      <w:tr w:rsidR="00BB3573" w:rsidRPr="003718B5" w14:paraId="258A55D8" w14:textId="77777777" w:rsidTr="003718B5">
        <w:trPr>
          <w:trHeight w:val="255"/>
        </w:trPr>
        <w:tc>
          <w:tcPr>
            <w:tcW w:w="4111" w:type="dxa"/>
            <w:shd w:val="clear" w:color="auto" w:fill="auto"/>
            <w:vAlign w:val="center"/>
          </w:tcPr>
          <w:p w14:paraId="091241BC"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14:paraId="1C70917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A1AD73D" w14:textId="77777777">
        <w:trPr>
          <w:trHeight w:val="1390"/>
        </w:trPr>
        <w:tc>
          <w:tcPr>
            <w:tcW w:w="4042" w:type="dxa"/>
            <w:shd w:val="clear" w:color="auto" w:fill="auto"/>
            <w:vAlign w:val="center"/>
          </w:tcPr>
          <w:p w14:paraId="470C111A"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≤0.05 mg/m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（实木地板</w:t>
            </w:r>
            <w:proofErr w:type="gramStart"/>
            <w:r w:rsidRPr="003718B5">
              <w:rPr>
                <w:rFonts w:eastAsiaTheme="minorEastAsia" w:cs="Times New Roman"/>
                <w:color w:val="000000" w:themeColor="text1"/>
                <w:sz w:val="24"/>
                <w:szCs w:val="24"/>
              </w:rPr>
              <w:t>不</w:t>
            </w:r>
            <w:proofErr w:type="gramEnd"/>
            <w:r w:rsidRPr="003718B5">
              <w:rPr>
                <w:rFonts w:eastAsiaTheme="minorEastAsia" w:cs="Times New Roman"/>
                <w:color w:val="000000" w:themeColor="text1"/>
                <w:sz w:val="24"/>
                <w:szCs w:val="24"/>
              </w:rPr>
              <w:t>参评本条款）</w:t>
            </w:r>
          </w:p>
          <w:p w14:paraId="34F8FB89" w14:textId="77777777"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挥发性有机化合物（</w:t>
            </w:r>
            <w:r w:rsidRPr="003718B5">
              <w:rPr>
                <w:rFonts w:eastAsiaTheme="minorEastAsia" w:cs="Times New Roman"/>
                <w:color w:val="000000" w:themeColor="text1"/>
                <w:sz w:val="24"/>
                <w:szCs w:val="24"/>
              </w:rPr>
              <w:t>3d</w:t>
            </w:r>
            <w:r w:rsidRPr="003718B5">
              <w:rPr>
                <w:rFonts w:eastAsiaTheme="minorEastAsia" w:cs="Times New Roman"/>
                <w:color w:val="000000" w:themeColor="text1"/>
                <w:sz w:val="24"/>
                <w:szCs w:val="24"/>
              </w:rPr>
              <w:t>）：苯</w:t>
            </w:r>
            <w:r w:rsidRPr="003718B5">
              <w:rPr>
                <w:rFonts w:eastAsiaTheme="minorEastAsia" w:cs="Times New Roman"/>
                <w:color w:val="000000" w:themeColor="text1"/>
                <w:sz w:val="24"/>
                <w:szCs w:val="24"/>
              </w:rPr>
              <w:t xml:space="preserve">≤10 </w:t>
            </w:r>
            <w:proofErr w:type="spellStart"/>
            <w:r w:rsidRPr="003718B5">
              <w:rPr>
                <w:rFonts w:eastAsiaTheme="minorEastAsia" w:cs="Times New Roman"/>
                <w:color w:val="000000" w:themeColor="text1"/>
                <w:sz w:val="24"/>
                <w:szCs w:val="24"/>
              </w:rPr>
              <w:t>μg</w:t>
            </w:r>
            <w:proofErr w:type="spellEnd"/>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；甲苯</w:t>
            </w:r>
            <w:r w:rsidRPr="003718B5">
              <w:rPr>
                <w:rFonts w:eastAsiaTheme="minorEastAsia" w:cs="Times New Roman"/>
                <w:color w:val="000000" w:themeColor="text1"/>
                <w:sz w:val="24"/>
                <w:szCs w:val="24"/>
              </w:rPr>
              <w:t xml:space="preserve">≤20 </w:t>
            </w:r>
            <w:proofErr w:type="spellStart"/>
            <w:r w:rsidRPr="003718B5">
              <w:rPr>
                <w:rFonts w:eastAsiaTheme="minorEastAsia" w:cs="Times New Roman"/>
                <w:color w:val="000000" w:themeColor="text1"/>
                <w:sz w:val="24"/>
                <w:szCs w:val="24"/>
              </w:rPr>
              <w:t>μg</w:t>
            </w:r>
            <w:proofErr w:type="spellEnd"/>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；二甲苯</w:t>
            </w:r>
            <w:r w:rsidRPr="003718B5">
              <w:rPr>
                <w:rFonts w:eastAsiaTheme="minorEastAsia" w:cs="Times New Roman"/>
                <w:color w:val="000000" w:themeColor="text1"/>
                <w:sz w:val="24"/>
                <w:szCs w:val="24"/>
              </w:rPr>
              <w:t xml:space="preserve">≤20 </w:t>
            </w:r>
            <w:proofErr w:type="spellStart"/>
            <w:r w:rsidRPr="003718B5">
              <w:rPr>
                <w:rFonts w:eastAsiaTheme="minorEastAsia" w:cs="Times New Roman"/>
                <w:color w:val="000000" w:themeColor="text1"/>
                <w:sz w:val="24"/>
                <w:szCs w:val="24"/>
              </w:rPr>
              <w:t>μg</w:t>
            </w:r>
            <w:proofErr w:type="spellEnd"/>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 xml:space="preserve">≤100 </w:t>
            </w:r>
            <w:proofErr w:type="spellStart"/>
            <w:r w:rsidRPr="003718B5">
              <w:rPr>
                <w:rFonts w:eastAsiaTheme="minorEastAsia" w:cs="Times New Roman"/>
                <w:color w:val="000000" w:themeColor="text1"/>
                <w:sz w:val="24"/>
                <w:szCs w:val="24"/>
              </w:rPr>
              <w:t>μg</w:t>
            </w:r>
            <w:proofErr w:type="spellEnd"/>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3</w:t>
            </w:r>
          </w:p>
        </w:tc>
        <w:tc>
          <w:tcPr>
            <w:tcW w:w="4100" w:type="dxa"/>
            <w:shd w:val="clear" w:color="auto" w:fill="auto"/>
            <w:vAlign w:val="center"/>
          </w:tcPr>
          <w:p w14:paraId="4ED673E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耐磨性：</w:t>
            </w:r>
          </w:p>
          <w:p w14:paraId="142993E1" w14:textId="77777777" w:rsidR="00BB3573" w:rsidRPr="003718B5" w:rsidRDefault="001F55DA">
            <w:pPr>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color w:val="000000" w:themeColor="text1"/>
                <w:sz w:val="24"/>
                <w:szCs w:val="24"/>
              </w:rPr>
              <w:t>实木地板漆膜表面耐磨</w:t>
            </w:r>
            <w:r w:rsidRPr="003718B5">
              <w:rPr>
                <w:rFonts w:eastAsiaTheme="minorEastAsia" w:cs="Times New Roman"/>
                <w:color w:val="000000" w:themeColor="text1"/>
                <w:sz w:val="24"/>
                <w:szCs w:val="24"/>
              </w:rPr>
              <w:t>≤0.10g/100r</w:t>
            </w:r>
            <w:r w:rsidRPr="003718B5">
              <w:rPr>
                <w:rFonts w:eastAsiaTheme="minorEastAsia" w:cs="Times New Roman"/>
                <w:color w:val="000000" w:themeColor="text1"/>
                <w:sz w:val="24"/>
                <w:szCs w:val="24"/>
              </w:rPr>
              <w:t>，且漆膜未渗透；实木复合地板表面耐磨</w:t>
            </w:r>
            <w:r w:rsidRPr="003718B5">
              <w:rPr>
                <w:rFonts w:eastAsiaTheme="minorEastAsia" w:cs="Times New Roman"/>
                <w:color w:val="000000" w:themeColor="text1"/>
                <w:sz w:val="24"/>
                <w:szCs w:val="24"/>
              </w:rPr>
              <w:t>≤0.15g/100r</w:t>
            </w:r>
            <w:r w:rsidRPr="003718B5">
              <w:rPr>
                <w:rFonts w:eastAsiaTheme="minorEastAsia" w:cs="Times New Roman"/>
                <w:color w:val="000000" w:themeColor="text1"/>
                <w:sz w:val="24"/>
                <w:szCs w:val="24"/>
              </w:rPr>
              <w:t>，且漆膜未磨透；浸渍纸层压木质地板表面耐磨：</w:t>
            </w:r>
            <w:proofErr w:type="gramStart"/>
            <w:r w:rsidRPr="003718B5">
              <w:rPr>
                <w:rFonts w:eastAsiaTheme="minorEastAsia" w:cs="Times New Roman"/>
                <w:color w:val="000000" w:themeColor="text1"/>
                <w:sz w:val="24"/>
                <w:szCs w:val="24"/>
              </w:rPr>
              <w:t>家用级</w:t>
            </w:r>
            <w:proofErr w:type="gramEnd"/>
            <w:r w:rsidRPr="003718B5">
              <w:rPr>
                <w:rFonts w:eastAsiaTheme="minorEastAsia" w:cs="Times New Roman"/>
                <w:color w:val="000000" w:themeColor="text1"/>
                <w:sz w:val="24"/>
                <w:szCs w:val="24"/>
              </w:rPr>
              <w:t>≥6000r</w:t>
            </w:r>
            <w:r w:rsidRPr="003718B5">
              <w:rPr>
                <w:rFonts w:eastAsiaTheme="minorEastAsia" w:cs="Times New Roman"/>
                <w:color w:val="000000" w:themeColor="text1"/>
                <w:sz w:val="24"/>
                <w:szCs w:val="24"/>
              </w:rPr>
              <w:t>，商用级</w:t>
            </w:r>
            <w:r w:rsidRPr="003718B5">
              <w:rPr>
                <w:rFonts w:eastAsiaTheme="minorEastAsia" w:cs="Times New Roman"/>
                <w:color w:val="000000" w:themeColor="text1"/>
                <w:sz w:val="24"/>
                <w:szCs w:val="24"/>
              </w:rPr>
              <w:t>≥12000r</w:t>
            </w:r>
          </w:p>
        </w:tc>
      </w:tr>
      <w:tr w:rsidR="00BB3573" w:rsidRPr="003718B5" w14:paraId="688CEBBB" w14:textId="77777777">
        <w:trPr>
          <w:trHeight w:val="217"/>
        </w:trPr>
        <w:tc>
          <w:tcPr>
            <w:tcW w:w="8142" w:type="dxa"/>
            <w:gridSpan w:val="2"/>
            <w:shd w:val="clear" w:color="auto" w:fill="auto"/>
            <w:vAlign w:val="center"/>
          </w:tcPr>
          <w:p w14:paraId="12BFF0FE"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35601</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18102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18103</w:t>
            </w:r>
            <w:r w:rsidRPr="003718B5">
              <w:rPr>
                <w:rFonts w:eastAsiaTheme="minorEastAsia" w:cs="Times New Roman"/>
                <w:color w:val="000000" w:themeColor="text1"/>
                <w:sz w:val="24"/>
                <w:szCs w:val="24"/>
              </w:rPr>
              <w:t>等。</w:t>
            </w:r>
          </w:p>
        </w:tc>
      </w:tr>
    </w:tbl>
    <w:p w14:paraId="013C4C4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1" w:name="_Toc186533279"/>
      <w:bookmarkStart w:id="102" w:name="_Toc98132056"/>
      <w:bookmarkStart w:id="103" w:name="_Toc98131938"/>
      <w:bookmarkStart w:id="104" w:name="_Toc98250137"/>
      <w:bookmarkStart w:id="105" w:name="_Toc98131814"/>
      <w:bookmarkStart w:id="106" w:name="_Toc16033"/>
      <w:r w:rsidRPr="003718B5">
        <w:rPr>
          <w:rFonts w:ascii="Times New Roman" w:eastAsiaTheme="minorEastAsia" w:hAnsi="Times New Roman" w:cs="Times New Roman"/>
          <w:color w:val="000000" w:themeColor="text1"/>
        </w:rPr>
        <w:t xml:space="preserve">5.2.15  </w:t>
      </w:r>
      <w:proofErr w:type="gramStart"/>
      <w:r w:rsidRPr="003718B5">
        <w:rPr>
          <w:rFonts w:ascii="Times New Roman" w:eastAsiaTheme="minorEastAsia" w:hAnsi="Times New Roman" w:cs="Times New Roman"/>
          <w:color w:val="000000" w:themeColor="text1"/>
        </w:rPr>
        <w:t>竹集成材</w:t>
      </w:r>
      <w:proofErr w:type="gramEnd"/>
      <w:r w:rsidRPr="003718B5">
        <w:rPr>
          <w:rFonts w:ascii="Times New Roman" w:eastAsiaTheme="minorEastAsia" w:hAnsi="Times New Roman" w:cs="Times New Roman"/>
          <w:color w:val="000000" w:themeColor="text1"/>
        </w:rPr>
        <w:t>地板</w:t>
      </w:r>
      <w:bookmarkEnd w:id="101"/>
    </w:p>
    <w:p w14:paraId="01466C54"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w:t>
      </w:r>
      <w:proofErr w:type="gramStart"/>
      <w:r w:rsidRPr="003718B5">
        <w:rPr>
          <w:rFonts w:eastAsiaTheme="minorEastAsia" w:cs="Times New Roman"/>
          <w:color w:val="000000" w:themeColor="text1"/>
        </w:rPr>
        <w:t>竹集成材</w:t>
      </w:r>
      <w:proofErr w:type="gramEnd"/>
      <w:r w:rsidRPr="003718B5">
        <w:rPr>
          <w:rFonts w:eastAsiaTheme="minorEastAsia" w:cs="Times New Roman"/>
          <w:color w:val="000000" w:themeColor="text1"/>
        </w:rPr>
        <w:t>地板。</w:t>
      </w:r>
    </w:p>
    <w:p w14:paraId="05B678A9" w14:textId="77777777" w:rsidR="004A1C6B"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78</w:t>
      </w:r>
      <w:r w:rsidRPr="003718B5">
        <w:rPr>
          <w:rFonts w:eastAsiaTheme="minorEastAsia" w:cs="Times New Roman"/>
          <w:color w:val="000000" w:themeColor="text1"/>
          <w:szCs w:val="28"/>
        </w:rPr>
        <w:t>：</w:t>
      </w:r>
    </w:p>
    <w:p w14:paraId="443F9577" w14:textId="77777777" w:rsidR="003718B5" w:rsidRPr="003718B5" w:rsidRDefault="003718B5"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78</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4066"/>
      </w:tblGrid>
      <w:tr w:rsidR="003718B5" w:rsidRPr="003718B5" w14:paraId="36C4B154" w14:textId="77777777" w:rsidTr="00BE6593">
        <w:trPr>
          <w:trHeight w:val="255"/>
        </w:trPr>
        <w:tc>
          <w:tcPr>
            <w:tcW w:w="4111" w:type="dxa"/>
            <w:shd w:val="clear" w:color="auto" w:fill="auto"/>
            <w:vAlign w:val="center"/>
          </w:tcPr>
          <w:p w14:paraId="5655CBEB" w14:textId="77777777" w:rsidR="003718B5" w:rsidRPr="003718B5" w:rsidRDefault="003718B5" w:rsidP="00BE6593">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14:paraId="347CE75D" w14:textId="77777777" w:rsidR="003718B5" w:rsidRPr="003718B5" w:rsidRDefault="003718B5" w:rsidP="00BE6593">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3718B5" w:rsidRPr="003718B5" w14:paraId="79492D3E" w14:textId="77777777" w:rsidTr="00BE6593">
        <w:trPr>
          <w:trHeight w:val="988"/>
        </w:trPr>
        <w:tc>
          <w:tcPr>
            <w:tcW w:w="4042" w:type="dxa"/>
            <w:shd w:val="clear" w:color="auto" w:fill="auto"/>
            <w:vAlign w:val="center"/>
          </w:tcPr>
          <w:p w14:paraId="32D3B57D" w14:textId="77777777" w:rsidR="003718B5" w:rsidRPr="003718B5" w:rsidRDefault="003718B5" w:rsidP="00BE6593">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≤0.05mg/m</w:t>
            </w:r>
            <w:r w:rsidRPr="003718B5">
              <w:rPr>
                <w:rFonts w:eastAsiaTheme="minorEastAsia" w:cs="Times New Roman"/>
                <w:color w:val="000000" w:themeColor="text1"/>
                <w:sz w:val="24"/>
                <w:szCs w:val="24"/>
                <w:vertAlign w:val="superscript"/>
              </w:rPr>
              <w:t>3</w:t>
            </w:r>
          </w:p>
          <w:p w14:paraId="7EE64B4E" w14:textId="77777777" w:rsidR="003718B5" w:rsidRPr="003718B5" w:rsidRDefault="003718B5" w:rsidP="00BE6593">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 xml:space="preserve">≤300 </w:t>
            </w:r>
            <w:proofErr w:type="spellStart"/>
            <w:r w:rsidRPr="003718B5">
              <w:rPr>
                <w:rFonts w:eastAsiaTheme="minorEastAsia" w:cs="Times New Roman"/>
                <w:color w:val="000000" w:themeColor="text1"/>
                <w:sz w:val="24"/>
                <w:szCs w:val="24"/>
              </w:rPr>
              <w:t>μg</w:t>
            </w:r>
            <w:proofErr w:type="spellEnd"/>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3</w:t>
            </w:r>
          </w:p>
        </w:tc>
        <w:tc>
          <w:tcPr>
            <w:tcW w:w="4100" w:type="dxa"/>
            <w:shd w:val="clear" w:color="auto" w:fill="auto"/>
            <w:vAlign w:val="center"/>
          </w:tcPr>
          <w:p w14:paraId="63E3F9CD" w14:textId="77777777" w:rsidR="003718B5" w:rsidRPr="003718B5" w:rsidRDefault="003718B5" w:rsidP="00BE6593">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表面漆膜耐磨性：磨耗转数：磨</w:t>
            </w:r>
            <w:r w:rsidRPr="003718B5">
              <w:rPr>
                <w:rFonts w:eastAsiaTheme="minorEastAsia" w:cs="Times New Roman"/>
                <w:color w:val="000000" w:themeColor="text1"/>
                <w:sz w:val="24"/>
                <w:szCs w:val="24"/>
              </w:rPr>
              <w:t>100r</w:t>
            </w:r>
            <w:r w:rsidRPr="003718B5">
              <w:rPr>
                <w:rFonts w:eastAsiaTheme="minorEastAsia" w:cs="Times New Roman"/>
                <w:color w:val="000000" w:themeColor="text1"/>
                <w:sz w:val="24"/>
                <w:szCs w:val="24"/>
              </w:rPr>
              <w:t>后表面未磨透，磨耗值</w:t>
            </w:r>
            <w:r w:rsidRPr="003718B5">
              <w:rPr>
                <w:rFonts w:eastAsiaTheme="minorEastAsia" w:cs="Times New Roman"/>
                <w:color w:val="000000" w:themeColor="text1"/>
                <w:sz w:val="24"/>
                <w:szCs w:val="24"/>
              </w:rPr>
              <w:t>≤0.10g/100r</w:t>
            </w:r>
          </w:p>
          <w:p w14:paraId="3BF32116" w14:textId="77777777" w:rsidR="003718B5" w:rsidRPr="003718B5" w:rsidRDefault="003718B5" w:rsidP="00BE6593">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表面抗冲击性能：压痕直径</w:t>
            </w:r>
            <w:r w:rsidRPr="003718B5">
              <w:rPr>
                <w:rFonts w:eastAsiaTheme="minorEastAsia" w:cs="Times New Roman"/>
                <w:color w:val="000000" w:themeColor="text1"/>
                <w:sz w:val="24"/>
                <w:szCs w:val="24"/>
              </w:rPr>
              <w:t>≤8mm</w:t>
            </w:r>
            <w:r w:rsidRPr="003718B5">
              <w:rPr>
                <w:rFonts w:eastAsiaTheme="minorEastAsia" w:cs="Times New Roman"/>
                <w:color w:val="000000" w:themeColor="text1"/>
                <w:sz w:val="24"/>
                <w:szCs w:val="24"/>
              </w:rPr>
              <w:t>，无裂纹</w:t>
            </w:r>
          </w:p>
        </w:tc>
      </w:tr>
      <w:tr w:rsidR="003718B5" w:rsidRPr="003718B5" w14:paraId="151EA5FE" w14:textId="77777777" w:rsidTr="00BE6593">
        <w:trPr>
          <w:trHeight w:val="217"/>
        </w:trPr>
        <w:tc>
          <w:tcPr>
            <w:tcW w:w="8142" w:type="dxa"/>
            <w:gridSpan w:val="2"/>
            <w:shd w:val="clear" w:color="auto" w:fill="auto"/>
            <w:vAlign w:val="center"/>
          </w:tcPr>
          <w:p w14:paraId="0759A514" w14:textId="77777777" w:rsidR="003718B5" w:rsidRPr="003718B5" w:rsidRDefault="003718B5" w:rsidP="00BE6593">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20240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29899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18580</w:t>
            </w:r>
            <w:r w:rsidRPr="003718B5">
              <w:rPr>
                <w:rFonts w:eastAsiaTheme="minorEastAsia" w:cs="Times New Roman"/>
                <w:color w:val="000000" w:themeColor="text1"/>
                <w:sz w:val="24"/>
                <w:szCs w:val="24"/>
              </w:rPr>
              <w:t>。</w:t>
            </w:r>
          </w:p>
        </w:tc>
      </w:tr>
    </w:tbl>
    <w:p w14:paraId="53D2BDD1" w14:textId="77777777" w:rsidR="003718B5" w:rsidRPr="003718B5" w:rsidRDefault="003718B5" w:rsidP="003718B5">
      <w:pPr>
        <w:pStyle w:val="aff"/>
        <w:spacing w:line="588" w:lineRule="exact"/>
        <w:ind w:firstLine="560"/>
        <w:rPr>
          <w:rFonts w:eastAsiaTheme="minorEastAsia" w:cs="Times New Roman"/>
          <w:color w:val="000000" w:themeColor="text1"/>
          <w:szCs w:val="28"/>
        </w:rPr>
      </w:pPr>
    </w:p>
    <w:p w14:paraId="56C8CBC6" w14:textId="77777777" w:rsidR="003718B5" w:rsidRPr="003718B5" w:rsidRDefault="003718B5" w:rsidP="003718B5">
      <w:pPr>
        <w:pStyle w:val="aff"/>
        <w:spacing w:line="588" w:lineRule="exact"/>
        <w:ind w:firstLine="560"/>
        <w:rPr>
          <w:rFonts w:eastAsiaTheme="minorEastAsia" w:cs="Times New Roman"/>
          <w:color w:val="000000" w:themeColor="text1"/>
          <w:szCs w:val="28"/>
        </w:rPr>
      </w:pPr>
    </w:p>
    <w:p w14:paraId="703E446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7" w:name="_Toc186533280"/>
      <w:r w:rsidRPr="003718B5">
        <w:rPr>
          <w:rFonts w:ascii="Times New Roman" w:eastAsiaTheme="minorEastAsia" w:hAnsi="Times New Roman" w:cs="Times New Roman"/>
          <w:color w:val="000000" w:themeColor="text1"/>
        </w:rPr>
        <w:lastRenderedPageBreak/>
        <w:t xml:space="preserve">5.2.16  </w:t>
      </w:r>
      <w:r w:rsidRPr="003718B5">
        <w:rPr>
          <w:rFonts w:ascii="Times New Roman" w:eastAsiaTheme="minorEastAsia" w:hAnsi="Times New Roman" w:cs="Times New Roman"/>
          <w:color w:val="000000" w:themeColor="text1"/>
        </w:rPr>
        <w:t>竹材饰面木质地板</w:t>
      </w:r>
      <w:bookmarkEnd w:id="107"/>
    </w:p>
    <w:p w14:paraId="1FD2ABE3" w14:textId="77777777" w:rsidR="00BB3573" w:rsidRPr="003718B5" w:rsidRDefault="001F55DA" w:rsidP="001B47C1">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rPr>
        <w:t>主要材料（系统）：竹材饰面木质地板。</w:t>
      </w:r>
    </w:p>
    <w:p w14:paraId="7018EB2B" w14:textId="77777777" w:rsidR="00BB3573" w:rsidRPr="003718B5" w:rsidRDefault="001F55DA" w:rsidP="003718B5">
      <w:pPr>
        <w:pStyle w:val="aff"/>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79</w:t>
      </w:r>
      <w:r w:rsidRPr="003718B5">
        <w:rPr>
          <w:rFonts w:eastAsiaTheme="minorEastAsia" w:cs="Times New Roman"/>
          <w:color w:val="000000" w:themeColor="text1"/>
          <w:szCs w:val="28"/>
        </w:rPr>
        <w:t>：</w:t>
      </w:r>
    </w:p>
    <w:p w14:paraId="0702CA4F"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79</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4066"/>
      </w:tblGrid>
      <w:tr w:rsidR="00BB3573" w:rsidRPr="003718B5" w14:paraId="0F59E615" w14:textId="77777777" w:rsidTr="003718B5">
        <w:trPr>
          <w:trHeight w:val="255"/>
        </w:trPr>
        <w:tc>
          <w:tcPr>
            <w:tcW w:w="4111" w:type="dxa"/>
            <w:shd w:val="clear" w:color="auto" w:fill="auto"/>
            <w:vAlign w:val="center"/>
          </w:tcPr>
          <w:p w14:paraId="1117EB9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0" w:type="dxa"/>
            <w:shd w:val="clear" w:color="auto" w:fill="auto"/>
            <w:vAlign w:val="center"/>
          </w:tcPr>
          <w:p w14:paraId="5DB54D0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721449B" w14:textId="77777777">
        <w:trPr>
          <w:trHeight w:val="1416"/>
        </w:trPr>
        <w:tc>
          <w:tcPr>
            <w:tcW w:w="4042" w:type="dxa"/>
            <w:shd w:val="clear" w:color="auto" w:fill="auto"/>
            <w:vAlign w:val="center"/>
          </w:tcPr>
          <w:p w14:paraId="06DC7ED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甲醛释放量</w:t>
            </w:r>
            <w:r w:rsidRPr="003718B5">
              <w:rPr>
                <w:rFonts w:eastAsiaTheme="minorEastAsia" w:cs="Times New Roman"/>
                <w:color w:val="000000" w:themeColor="text1"/>
                <w:sz w:val="24"/>
                <w:szCs w:val="24"/>
              </w:rPr>
              <w:t>≤0.05mg/m</w:t>
            </w:r>
            <w:r w:rsidRPr="003718B5">
              <w:rPr>
                <w:rFonts w:eastAsiaTheme="minorEastAsia" w:cs="Times New Roman"/>
                <w:color w:val="000000" w:themeColor="text1"/>
                <w:sz w:val="24"/>
                <w:szCs w:val="24"/>
                <w:vertAlign w:val="superscript"/>
              </w:rPr>
              <w:t>3</w:t>
            </w:r>
          </w:p>
          <w:p w14:paraId="53FB7F7C" w14:textId="77777777" w:rsidR="00BB3573" w:rsidRPr="003718B5" w:rsidRDefault="001F55DA">
            <w:pPr>
              <w:spacing w:line="240" w:lineRule="auto"/>
              <w:ind w:firstLineChars="0" w:firstLine="0"/>
              <w:jc w:val="left"/>
              <w:rPr>
                <w:rFonts w:eastAsiaTheme="minorEastAsia" w:cs="Times New Roman"/>
                <w:color w:val="000000" w:themeColor="text1"/>
                <w:sz w:val="24"/>
                <w:szCs w:val="24"/>
                <w:vertAlign w:val="superscript"/>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总挥发性有机化合物（</w:t>
            </w:r>
            <w:r w:rsidRPr="003718B5">
              <w:rPr>
                <w:rFonts w:eastAsiaTheme="minorEastAsia" w:cs="Times New Roman"/>
                <w:color w:val="000000" w:themeColor="text1"/>
                <w:sz w:val="24"/>
                <w:szCs w:val="24"/>
              </w:rPr>
              <w:t>TVOC</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 xml:space="preserve">≤300 </w:t>
            </w:r>
            <w:proofErr w:type="spellStart"/>
            <w:r w:rsidRPr="003718B5">
              <w:rPr>
                <w:rFonts w:eastAsiaTheme="minorEastAsia" w:cs="Times New Roman"/>
                <w:color w:val="000000" w:themeColor="text1"/>
                <w:sz w:val="24"/>
                <w:szCs w:val="24"/>
              </w:rPr>
              <w:t>μg</w:t>
            </w:r>
            <w:proofErr w:type="spellEnd"/>
            <w:r w:rsidRPr="003718B5">
              <w:rPr>
                <w:rFonts w:eastAsiaTheme="minorEastAsia" w:cs="Times New Roman"/>
                <w:color w:val="000000" w:themeColor="text1"/>
                <w:sz w:val="24"/>
                <w:szCs w:val="24"/>
              </w:rPr>
              <w:t>/m</w:t>
            </w:r>
            <w:r w:rsidRPr="003718B5">
              <w:rPr>
                <w:rFonts w:eastAsiaTheme="minorEastAsia" w:cs="Times New Roman"/>
                <w:color w:val="000000" w:themeColor="text1"/>
                <w:sz w:val="24"/>
                <w:szCs w:val="24"/>
                <w:vertAlign w:val="superscript"/>
              </w:rPr>
              <w:t>3</w:t>
            </w:r>
          </w:p>
        </w:tc>
        <w:tc>
          <w:tcPr>
            <w:tcW w:w="4100" w:type="dxa"/>
            <w:shd w:val="clear" w:color="auto" w:fill="auto"/>
            <w:vAlign w:val="center"/>
          </w:tcPr>
          <w:p w14:paraId="72568F6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静曲强度：</w:t>
            </w:r>
            <w:r w:rsidRPr="003718B5">
              <w:rPr>
                <w:rFonts w:eastAsiaTheme="minorEastAsia" w:cs="Times New Roman"/>
                <w:color w:val="000000" w:themeColor="text1"/>
                <w:sz w:val="24"/>
                <w:szCs w:val="24"/>
              </w:rPr>
              <w:t>≥40MPa</w:t>
            </w:r>
          </w:p>
          <w:p w14:paraId="7DC8A767"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弹性模量：</w:t>
            </w:r>
            <w:r w:rsidRPr="003718B5">
              <w:rPr>
                <w:rFonts w:eastAsiaTheme="minorEastAsia" w:cs="Times New Roman"/>
                <w:color w:val="000000" w:themeColor="text1"/>
                <w:sz w:val="24"/>
                <w:szCs w:val="24"/>
              </w:rPr>
              <w:t>≥4.2×10</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MPa</w:t>
            </w:r>
          </w:p>
          <w:p w14:paraId="15CB08C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表面耐磨性能：</w:t>
            </w:r>
            <w:r w:rsidRPr="003718B5">
              <w:rPr>
                <w:rFonts w:eastAsiaTheme="minorEastAsia" w:cs="Times New Roman"/>
                <w:color w:val="000000" w:themeColor="text1"/>
                <w:sz w:val="24"/>
                <w:szCs w:val="24"/>
              </w:rPr>
              <w:t>≤0.10g/100r</w:t>
            </w:r>
            <w:r w:rsidRPr="003718B5">
              <w:rPr>
                <w:rFonts w:eastAsiaTheme="minorEastAsia" w:cs="Times New Roman"/>
                <w:color w:val="000000" w:themeColor="text1"/>
                <w:sz w:val="24"/>
                <w:szCs w:val="24"/>
              </w:rPr>
              <w:t>，且漆膜未磨透</w:t>
            </w:r>
          </w:p>
          <w:p w14:paraId="291CF64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表面抗冲击性能：压痕直径</w:t>
            </w:r>
            <w:r w:rsidRPr="003718B5">
              <w:rPr>
                <w:rFonts w:eastAsiaTheme="minorEastAsia" w:cs="Times New Roman"/>
                <w:color w:val="000000" w:themeColor="text1"/>
                <w:sz w:val="24"/>
                <w:szCs w:val="24"/>
              </w:rPr>
              <w:t>≤8mm</w:t>
            </w:r>
            <w:r w:rsidRPr="003718B5">
              <w:rPr>
                <w:rFonts w:eastAsiaTheme="minorEastAsia" w:cs="Times New Roman"/>
                <w:color w:val="000000" w:themeColor="text1"/>
                <w:sz w:val="24"/>
                <w:szCs w:val="24"/>
              </w:rPr>
              <w:t>，无裂纹</w:t>
            </w:r>
          </w:p>
        </w:tc>
      </w:tr>
      <w:tr w:rsidR="00BB3573" w:rsidRPr="003718B5" w14:paraId="07FF19E4" w14:textId="77777777">
        <w:trPr>
          <w:trHeight w:val="217"/>
        </w:trPr>
        <w:tc>
          <w:tcPr>
            <w:tcW w:w="8142" w:type="dxa"/>
            <w:gridSpan w:val="2"/>
            <w:shd w:val="clear" w:color="auto" w:fill="auto"/>
            <w:vAlign w:val="center"/>
          </w:tcPr>
          <w:p w14:paraId="3251D257"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LY/T 2713</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29899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18580</w:t>
            </w:r>
            <w:r w:rsidRPr="003718B5">
              <w:rPr>
                <w:rFonts w:eastAsiaTheme="minorEastAsia" w:cs="Times New Roman"/>
                <w:color w:val="000000" w:themeColor="text1"/>
                <w:sz w:val="24"/>
                <w:szCs w:val="24"/>
              </w:rPr>
              <w:t>。</w:t>
            </w:r>
          </w:p>
        </w:tc>
      </w:tr>
    </w:tbl>
    <w:p w14:paraId="609101D7"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8" w:name="_Toc186533281"/>
      <w:r w:rsidRPr="003718B5">
        <w:rPr>
          <w:rFonts w:ascii="Times New Roman" w:eastAsiaTheme="minorEastAsia" w:hAnsi="Times New Roman" w:cs="Times New Roman"/>
          <w:color w:val="000000" w:themeColor="text1"/>
        </w:rPr>
        <w:t xml:space="preserve">5.2.17  </w:t>
      </w:r>
      <w:r w:rsidRPr="003718B5">
        <w:rPr>
          <w:rFonts w:ascii="Times New Roman" w:eastAsiaTheme="minorEastAsia" w:hAnsi="Times New Roman" w:cs="Times New Roman"/>
          <w:color w:val="000000" w:themeColor="text1"/>
        </w:rPr>
        <w:t>弹性地板</w:t>
      </w:r>
      <w:bookmarkEnd w:id="102"/>
      <w:bookmarkEnd w:id="103"/>
      <w:bookmarkEnd w:id="104"/>
      <w:bookmarkEnd w:id="105"/>
      <w:bookmarkEnd w:id="108"/>
    </w:p>
    <w:p w14:paraId="36006FEB"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）主要材料（系统）：聚氯乙烯类弹性地板。</w:t>
      </w:r>
    </w:p>
    <w:p w14:paraId="49D269E8" w14:textId="77777777" w:rsidR="00BB3573" w:rsidRPr="003718B5" w:rsidRDefault="001F55DA" w:rsidP="003718B5">
      <w:pPr>
        <w:spacing w:line="588" w:lineRule="exact"/>
        <w:ind w:firstLine="560"/>
        <w:rPr>
          <w:rFonts w:eastAsia="黑体" w:cs="Times New Roman"/>
          <w:color w:val="000000" w:themeColor="text1"/>
          <w:sz w:val="21"/>
          <w:szCs w:val="2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80</w:t>
      </w:r>
      <w:r w:rsidRPr="003718B5">
        <w:rPr>
          <w:rFonts w:eastAsiaTheme="minorEastAsia" w:cs="Times New Roman"/>
          <w:color w:val="000000" w:themeColor="text1"/>
        </w:rPr>
        <w:t>：</w:t>
      </w:r>
    </w:p>
    <w:p w14:paraId="2835B376"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80</w:t>
      </w:r>
    </w:p>
    <w:tbl>
      <w:tblPr>
        <w:tblStyle w:val="af9"/>
        <w:tblW w:w="0" w:type="auto"/>
        <w:tblInd w:w="84" w:type="dxa"/>
        <w:tblLook w:val="04A0" w:firstRow="1" w:lastRow="0" w:firstColumn="1" w:lastColumn="0" w:noHBand="0" w:noVBand="1"/>
      </w:tblPr>
      <w:tblGrid>
        <w:gridCol w:w="4035"/>
        <w:gridCol w:w="4035"/>
      </w:tblGrid>
      <w:tr w:rsidR="00BB3573" w:rsidRPr="003718B5" w14:paraId="34E9C8D4" w14:textId="77777777" w:rsidTr="003718B5">
        <w:trPr>
          <w:trHeight w:val="39"/>
        </w:trPr>
        <w:tc>
          <w:tcPr>
            <w:tcW w:w="4111" w:type="dxa"/>
          </w:tcPr>
          <w:p w14:paraId="2F3288F7"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绿色要求</w:t>
            </w:r>
          </w:p>
        </w:tc>
        <w:tc>
          <w:tcPr>
            <w:tcW w:w="4115" w:type="dxa"/>
          </w:tcPr>
          <w:p w14:paraId="40BD3011"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14:paraId="01C0944F" w14:textId="77777777">
        <w:trPr>
          <w:trHeight w:val="416"/>
        </w:trPr>
        <w:tc>
          <w:tcPr>
            <w:tcW w:w="4071" w:type="dxa"/>
          </w:tcPr>
          <w:p w14:paraId="07CA3FE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1.TVOC</w:t>
            </w:r>
            <w:r w:rsidRPr="003718B5">
              <w:rPr>
                <w:rFonts w:ascii="Times New Roman" w:eastAsiaTheme="minorEastAsia" w:cs="Times New Roman"/>
                <w:color w:val="000000" w:themeColor="text1"/>
                <w:sz w:val="24"/>
                <w:szCs w:val="24"/>
              </w:rPr>
              <w:t>释放量（</w:t>
            </w:r>
            <w:r w:rsidRPr="003718B5">
              <w:rPr>
                <w:rFonts w:ascii="Times New Roman" w:eastAsiaTheme="minorEastAsia" w:cs="Times New Roman"/>
                <w:color w:val="000000" w:themeColor="text1"/>
                <w:sz w:val="24"/>
                <w:szCs w:val="24"/>
              </w:rPr>
              <w:t>3d</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≤0.70mg/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14:paraId="7501BD4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聚氯乙烯单体含量：不得检出</w:t>
            </w:r>
          </w:p>
          <w:p w14:paraId="5EC665FD"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可溶性重金属含量：铅</w:t>
            </w:r>
            <w:r w:rsidRPr="003718B5">
              <w:rPr>
                <w:rFonts w:ascii="Times New Roman" w:eastAsiaTheme="minorEastAsia" w:cs="Times New Roman"/>
                <w:color w:val="000000" w:themeColor="text1"/>
                <w:sz w:val="24"/>
                <w:szCs w:val="24"/>
              </w:rPr>
              <w:t>≤6mg/kg</w:t>
            </w:r>
            <w:r w:rsidRPr="003718B5">
              <w:rPr>
                <w:rFonts w:ascii="Times New Roman" w:eastAsiaTheme="minorEastAsia" w:cs="Times New Roman"/>
                <w:color w:val="000000" w:themeColor="text1"/>
                <w:sz w:val="24"/>
                <w:szCs w:val="24"/>
              </w:rPr>
              <w:t>；镉</w:t>
            </w:r>
            <w:r w:rsidRPr="003718B5">
              <w:rPr>
                <w:rFonts w:ascii="Times New Roman" w:eastAsiaTheme="minorEastAsia" w:cs="Times New Roman"/>
                <w:color w:val="000000" w:themeColor="text1"/>
                <w:sz w:val="24"/>
                <w:szCs w:val="24"/>
              </w:rPr>
              <w:t>≤3mg/kg</w:t>
            </w:r>
            <w:r w:rsidRPr="003718B5">
              <w:rPr>
                <w:rFonts w:ascii="Times New Roman" w:eastAsiaTheme="minorEastAsia" w:cs="Times New Roman"/>
                <w:color w:val="000000" w:themeColor="text1"/>
                <w:sz w:val="24"/>
                <w:szCs w:val="24"/>
              </w:rPr>
              <w:t>；铬</w:t>
            </w:r>
            <w:r w:rsidRPr="003718B5">
              <w:rPr>
                <w:rFonts w:ascii="Times New Roman" w:eastAsiaTheme="minorEastAsia" w:cs="Times New Roman"/>
                <w:color w:val="000000" w:themeColor="text1"/>
                <w:sz w:val="24"/>
                <w:szCs w:val="24"/>
              </w:rPr>
              <w:t>≤6mg/kg</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≤3mg/kg</w:t>
            </w:r>
          </w:p>
        </w:tc>
        <w:tc>
          <w:tcPr>
            <w:tcW w:w="4115" w:type="dxa"/>
          </w:tcPr>
          <w:p w14:paraId="7C43930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耐磨性（体积损失）</w:t>
            </w:r>
            <w:r w:rsidRPr="003718B5">
              <w:rPr>
                <w:rFonts w:ascii="Times New Roman" w:eastAsiaTheme="minorEastAsia" w:cs="Times New Roman"/>
                <w:color w:val="000000" w:themeColor="text1"/>
                <w:sz w:val="24"/>
                <w:szCs w:val="24"/>
              </w:rPr>
              <w:t>≤4.0</w:t>
            </w:r>
            <w:r w:rsidRPr="003718B5">
              <w:rPr>
                <w:rFonts w:ascii="Times New Roman" w:eastAsiaTheme="minorEastAsia" w:cs="Times New Roman"/>
                <w:color w:val="000000" w:themeColor="text1"/>
                <w:kern w:val="0"/>
                <w:sz w:val="24"/>
                <w:szCs w:val="24"/>
              </w:rPr>
              <w:t xml:space="preserve"> mm</w:t>
            </w:r>
            <w:r w:rsidRPr="003718B5">
              <w:rPr>
                <w:rFonts w:ascii="Times New Roman" w:eastAsiaTheme="minorEastAsia" w:cs="Times New Roman"/>
                <w:color w:val="000000" w:themeColor="text1"/>
                <w:kern w:val="0"/>
                <w:sz w:val="24"/>
                <w:szCs w:val="24"/>
                <w:vertAlign w:val="superscript"/>
              </w:rPr>
              <w:t>3</w:t>
            </w:r>
          </w:p>
          <w:p w14:paraId="476C072D"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燃烧性能</w:t>
            </w:r>
            <w:r w:rsidRPr="003718B5">
              <w:rPr>
                <w:rFonts w:ascii="Times New Roman" w:eastAsiaTheme="minorEastAsia" w:cs="Times New Roman"/>
                <w:color w:val="000000" w:themeColor="text1"/>
                <w:sz w:val="24"/>
                <w:szCs w:val="24"/>
              </w:rPr>
              <w:t>≥B</w:t>
            </w:r>
            <w:r w:rsidRPr="003718B5">
              <w:rPr>
                <w:rFonts w:ascii="Times New Roman" w:eastAsiaTheme="minorEastAsia" w:cs="Times New Roman"/>
                <w:color w:val="000000" w:themeColor="text1"/>
                <w:sz w:val="24"/>
                <w:szCs w:val="24"/>
                <w:vertAlign w:val="subscript"/>
              </w:rPr>
              <w:t>1</w:t>
            </w:r>
            <w:r w:rsidRPr="003718B5">
              <w:rPr>
                <w:rFonts w:ascii="Times New Roman" w:eastAsiaTheme="minorEastAsia" w:cs="Times New Roman"/>
                <w:color w:val="000000" w:themeColor="text1"/>
                <w:sz w:val="24"/>
                <w:szCs w:val="24"/>
              </w:rPr>
              <w:t>级</w:t>
            </w:r>
          </w:p>
          <w:p w14:paraId="165C139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色牢度</w:t>
            </w:r>
            <w:r w:rsidRPr="003718B5">
              <w:rPr>
                <w:rFonts w:ascii="Times New Roman" w:eastAsiaTheme="minorEastAsia" w:cs="Times New Roman"/>
                <w:color w:val="000000" w:themeColor="text1"/>
                <w:sz w:val="24"/>
                <w:szCs w:val="24"/>
              </w:rPr>
              <w:t>≥6</w:t>
            </w:r>
            <w:r w:rsidRPr="003718B5">
              <w:rPr>
                <w:rFonts w:ascii="Times New Roman" w:eastAsiaTheme="minorEastAsia" w:cs="Times New Roman"/>
                <w:color w:val="000000" w:themeColor="text1"/>
                <w:sz w:val="24"/>
                <w:szCs w:val="24"/>
              </w:rPr>
              <w:t>级</w:t>
            </w:r>
          </w:p>
          <w:p w14:paraId="6568D50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残余凹陷</w:t>
            </w:r>
            <w:r w:rsidRPr="003718B5">
              <w:rPr>
                <w:rFonts w:ascii="Times New Roman" w:eastAsiaTheme="minorEastAsia" w:cs="Times New Roman"/>
                <w:color w:val="000000" w:themeColor="text1"/>
                <w:sz w:val="24"/>
                <w:szCs w:val="24"/>
              </w:rPr>
              <w:t>≤0.20mm</w:t>
            </w:r>
          </w:p>
        </w:tc>
      </w:tr>
      <w:tr w:rsidR="00BB3573" w:rsidRPr="003718B5" w14:paraId="0F065C24" w14:textId="77777777">
        <w:tc>
          <w:tcPr>
            <w:tcW w:w="8186" w:type="dxa"/>
            <w:gridSpan w:val="2"/>
          </w:tcPr>
          <w:p w14:paraId="5406415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10252</w:t>
            </w:r>
            <w:r w:rsidRPr="003718B5">
              <w:rPr>
                <w:rFonts w:ascii="Times New Roman" w:eastAsiaTheme="minorEastAsia" w:cs="Times New Roman"/>
                <w:color w:val="000000" w:themeColor="text1"/>
                <w:sz w:val="24"/>
                <w:szCs w:val="24"/>
              </w:rPr>
              <w:t>。</w:t>
            </w:r>
          </w:p>
        </w:tc>
      </w:tr>
    </w:tbl>
    <w:p w14:paraId="020982E9"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）主要材料（系统）：橡胶类弹性地板。</w:t>
      </w:r>
    </w:p>
    <w:p w14:paraId="41EFD01A"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81</w:t>
      </w:r>
      <w:r w:rsidRPr="003718B5">
        <w:rPr>
          <w:rFonts w:eastAsiaTheme="minorEastAsia" w:cs="Times New Roman"/>
          <w:color w:val="000000" w:themeColor="text1"/>
        </w:rPr>
        <w:t>：</w:t>
      </w:r>
    </w:p>
    <w:p w14:paraId="280F5CC7"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81</w:t>
      </w:r>
    </w:p>
    <w:tbl>
      <w:tblPr>
        <w:tblStyle w:val="af9"/>
        <w:tblW w:w="0" w:type="auto"/>
        <w:tblInd w:w="98" w:type="dxa"/>
        <w:tblLook w:val="04A0" w:firstRow="1" w:lastRow="0" w:firstColumn="1" w:lastColumn="0" w:noHBand="0" w:noVBand="1"/>
      </w:tblPr>
      <w:tblGrid>
        <w:gridCol w:w="4019"/>
        <w:gridCol w:w="4037"/>
      </w:tblGrid>
      <w:tr w:rsidR="00BB3573" w:rsidRPr="003718B5" w14:paraId="69AF30F5" w14:textId="77777777" w:rsidTr="003718B5">
        <w:trPr>
          <w:trHeight w:val="90"/>
        </w:trPr>
        <w:tc>
          <w:tcPr>
            <w:tcW w:w="4111" w:type="dxa"/>
          </w:tcPr>
          <w:p w14:paraId="7066F4EA"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绿色要求</w:t>
            </w:r>
          </w:p>
        </w:tc>
        <w:tc>
          <w:tcPr>
            <w:tcW w:w="4129" w:type="dxa"/>
          </w:tcPr>
          <w:p w14:paraId="38CE9ECF" w14:textId="77777777" w:rsidR="00BB3573" w:rsidRPr="003718B5" w:rsidRDefault="001F55DA">
            <w:pPr>
              <w:widowControl/>
              <w:spacing w:line="240" w:lineRule="auto"/>
              <w:ind w:firstLineChars="0" w:firstLine="0"/>
              <w:jc w:val="center"/>
              <w:rPr>
                <w:rFonts w:ascii="Times New Roman" w:eastAsiaTheme="minorEastAsia" w:cs="Times New Roman"/>
                <w:color w:val="000000" w:themeColor="text1"/>
                <w:kern w:val="0"/>
                <w:sz w:val="24"/>
                <w:szCs w:val="24"/>
              </w:rPr>
            </w:pPr>
            <w:r w:rsidRPr="003718B5">
              <w:rPr>
                <w:rFonts w:ascii="Times New Roman" w:eastAsiaTheme="minorEastAsia" w:cs="Times New Roman"/>
                <w:color w:val="000000" w:themeColor="text1"/>
                <w:kern w:val="0"/>
                <w:sz w:val="24"/>
                <w:szCs w:val="24"/>
              </w:rPr>
              <w:t>品质属性要求</w:t>
            </w:r>
          </w:p>
        </w:tc>
      </w:tr>
      <w:tr w:rsidR="00BB3573" w:rsidRPr="003718B5" w14:paraId="56092ABD" w14:textId="77777777">
        <w:trPr>
          <w:trHeight w:val="416"/>
        </w:trPr>
        <w:tc>
          <w:tcPr>
            <w:tcW w:w="4057" w:type="dxa"/>
          </w:tcPr>
          <w:p w14:paraId="00F604F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甲醛释放量</w:t>
            </w:r>
            <w:r w:rsidRPr="003718B5">
              <w:rPr>
                <w:rFonts w:ascii="Times New Roman" w:eastAsiaTheme="minorEastAsia" w:cs="Times New Roman"/>
                <w:color w:val="000000" w:themeColor="text1"/>
                <w:sz w:val="24"/>
                <w:szCs w:val="24"/>
              </w:rPr>
              <w:t>≤0.05mg/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14:paraId="7929490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2.TVOC</w:t>
            </w:r>
            <w:r w:rsidRPr="003718B5">
              <w:rPr>
                <w:rFonts w:ascii="Times New Roman" w:eastAsiaTheme="minorEastAsia" w:cs="Times New Roman"/>
                <w:color w:val="000000" w:themeColor="text1"/>
                <w:sz w:val="24"/>
                <w:szCs w:val="24"/>
              </w:rPr>
              <w:t>释放量</w:t>
            </w:r>
            <w:r w:rsidRPr="003718B5">
              <w:rPr>
                <w:rFonts w:ascii="Times New Roman" w:eastAsiaTheme="minorEastAsia" w:cs="Times New Roman"/>
                <w:color w:val="000000" w:themeColor="text1"/>
                <w:sz w:val="24"/>
                <w:szCs w:val="24"/>
              </w:rPr>
              <w:t>≤0.80mg/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14:paraId="3FE36E7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丁基羟基甲苯</w:t>
            </w:r>
            <w:r w:rsidRPr="003718B5">
              <w:rPr>
                <w:rFonts w:ascii="Times New Roman" w:eastAsiaTheme="minorEastAsia" w:cs="Times New Roman"/>
                <w:color w:val="000000" w:themeColor="text1"/>
                <w:sz w:val="24"/>
                <w:szCs w:val="24"/>
              </w:rPr>
              <w:t>≤0.02mg/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p w14:paraId="1311468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4.4-</w:t>
            </w:r>
            <w:proofErr w:type="gramStart"/>
            <w:r w:rsidRPr="003718B5">
              <w:rPr>
                <w:rFonts w:ascii="Times New Roman" w:eastAsiaTheme="minorEastAsia" w:cs="Times New Roman"/>
                <w:color w:val="000000" w:themeColor="text1"/>
                <w:sz w:val="24"/>
                <w:szCs w:val="24"/>
              </w:rPr>
              <w:t>苯基环</w:t>
            </w:r>
            <w:proofErr w:type="gramEnd"/>
            <w:r w:rsidRPr="003718B5">
              <w:rPr>
                <w:rFonts w:ascii="Times New Roman" w:eastAsiaTheme="minorEastAsia" w:cs="Times New Roman"/>
                <w:color w:val="000000" w:themeColor="text1"/>
                <w:sz w:val="24"/>
                <w:szCs w:val="24"/>
              </w:rPr>
              <w:t>己烯</w:t>
            </w:r>
            <w:r w:rsidRPr="003718B5">
              <w:rPr>
                <w:rFonts w:ascii="Times New Roman" w:eastAsiaTheme="minorEastAsia" w:cs="Times New Roman"/>
                <w:color w:val="000000" w:themeColor="text1"/>
                <w:sz w:val="24"/>
                <w:szCs w:val="24"/>
              </w:rPr>
              <w:t>≤0.04mg/</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m</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·h</w:t>
            </w:r>
            <w:r w:rsidRPr="003718B5">
              <w:rPr>
                <w:rFonts w:ascii="Times New Roman" w:eastAsiaTheme="minorEastAsia" w:cs="Times New Roman"/>
                <w:color w:val="000000" w:themeColor="text1"/>
                <w:sz w:val="24"/>
                <w:szCs w:val="24"/>
              </w:rPr>
              <w:t>）</w:t>
            </w:r>
          </w:p>
        </w:tc>
        <w:tc>
          <w:tcPr>
            <w:tcW w:w="4129" w:type="dxa"/>
          </w:tcPr>
          <w:p w14:paraId="18CAD86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耐磨性</w:t>
            </w:r>
            <w:r w:rsidRPr="003718B5">
              <w:rPr>
                <w:rFonts w:ascii="Times New Roman" w:eastAsiaTheme="minorEastAsia" w:cs="Times New Roman"/>
                <w:color w:val="000000" w:themeColor="text1"/>
                <w:sz w:val="24"/>
                <w:szCs w:val="24"/>
              </w:rPr>
              <w:t>≤220mm</w:t>
            </w:r>
            <w:r w:rsidRPr="003718B5">
              <w:rPr>
                <w:rFonts w:ascii="Times New Roman" w:eastAsiaTheme="minorEastAsia" w:cs="Times New Roman"/>
                <w:color w:val="000000" w:themeColor="text1"/>
                <w:sz w:val="24"/>
                <w:szCs w:val="24"/>
                <w:vertAlign w:val="superscript"/>
              </w:rPr>
              <w:t>3</w:t>
            </w:r>
          </w:p>
          <w:p w14:paraId="38DD6FF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燃烧性能</w:t>
            </w:r>
            <w:r w:rsidRPr="003718B5">
              <w:rPr>
                <w:rFonts w:ascii="Times New Roman" w:eastAsiaTheme="minorEastAsia" w:cs="Times New Roman"/>
                <w:color w:val="000000" w:themeColor="text1"/>
                <w:sz w:val="24"/>
                <w:szCs w:val="24"/>
              </w:rPr>
              <w:t>≥B</w:t>
            </w:r>
            <w:r w:rsidRPr="003718B5">
              <w:rPr>
                <w:rFonts w:ascii="Times New Roman" w:eastAsiaTheme="minorEastAsia" w:cs="Times New Roman"/>
                <w:color w:val="000000" w:themeColor="text1"/>
                <w:sz w:val="24"/>
                <w:szCs w:val="24"/>
                <w:vertAlign w:val="subscript"/>
              </w:rPr>
              <w:t>1</w:t>
            </w:r>
            <w:r w:rsidRPr="003718B5">
              <w:rPr>
                <w:rFonts w:ascii="Times New Roman" w:eastAsiaTheme="minorEastAsia" w:cs="Times New Roman"/>
                <w:color w:val="000000" w:themeColor="text1"/>
                <w:sz w:val="24"/>
                <w:szCs w:val="24"/>
              </w:rPr>
              <w:t>级</w:t>
            </w:r>
          </w:p>
          <w:p w14:paraId="221E251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耐人造光色牢度</w:t>
            </w: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级</w:t>
            </w:r>
          </w:p>
          <w:p w14:paraId="79809CB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残余凹陷</w:t>
            </w:r>
            <w:r w:rsidRPr="003718B5">
              <w:rPr>
                <w:rFonts w:ascii="Times New Roman" w:eastAsiaTheme="minorEastAsia" w:cs="Times New Roman"/>
                <w:color w:val="000000" w:themeColor="text1"/>
                <w:sz w:val="24"/>
                <w:szCs w:val="24"/>
              </w:rPr>
              <w:t>≤0.20mm</w:t>
            </w:r>
          </w:p>
        </w:tc>
      </w:tr>
      <w:tr w:rsidR="00BB3573" w:rsidRPr="003718B5" w14:paraId="400CD0ED" w14:textId="77777777">
        <w:tc>
          <w:tcPr>
            <w:tcW w:w="8186" w:type="dxa"/>
            <w:gridSpan w:val="2"/>
          </w:tcPr>
          <w:p w14:paraId="38B9841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10252</w:t>
            </w:r>
            <w:r w:rsidRPr="003718B5">
              <w:rPr>
                <w:rFonts w:ascii="Times New Roman" w:eastAsiaTheme="minorEastAsia" w:cs="Times New Roman"/>
                <w:color w:val="000000" w:themeColor="text1"/>
                <w:sz w:val="24"/>
                <w:szCs w:val="24"/>
              </w:rPr>
              <w:t>。</w:t>
            </w:r>
          </w:p>
        </w:tc>
      </w:tr>
    </w:tbl>
    <w:p w14:paraId="46B7EFE2"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）主要材料（系统）：软木类弹性地板。</w:t>
      </w:r>
    </w:p>
    <w:p w14:paraId="197A9E80"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lastRenderedPageBreak/>
        <w:t>材料性能要求见表</w:t>
      </w:r>
      <w:r w:rsidRPr="003718B5">
        <w:rPr>
          <w:rFonts w:eastAsiaTheme="minorEastAsia" w:cs="Times New Roman"/>
          <w:color w:val="000000" w:themeColor="text1"/>
        </w:rPr>
        <w:t>82</w:t>
      </w:r>
      <w:r w:rsidRPr="003718B5">
        <w:rPr>
          <w:rFonts w:eastAsiaTheme="minorEastAsia" w:cs="Times New Roman"/>
          <w:color w:val="000000" w:themeColor="text1"/>
        </w:rPr>
        <w:t>：</w:t>
      </w:r>
    </w:p>
    <w:p w14:paraId="101F4F79"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82</w:t>
      </w:r>
    </w:p>
    <w:tbl>
      <w:tblPr>
        <w:tblStyle w:val="af9"/>
        <w:tblW w:w="0" w:type="auto"/>
        <w:tblInd w:w="98" w:type="dxa"/>
        <w:tblLook w:val="04A0" w:firstRow="1" w:lastRow="0" w:firstColumn="1" w:lastColumn="0" w:noHBand="0" w:noVBand="1"/>
      </w:tblPr>
      <w:tblGrid>
        <w:gridCol w:w="4029"/>
        <w:gridCol w:w="4027"/>
      </w:tblGrid>
      <w:tr w:rsidR="00BB3573" w:rsidRPr="003718B5" w14:paraId="6BE247C2" w14:textId="77777777" w:rsidTr="003718B5">
        <w:tc>
          <w:tcPr>
            <w:tcW w:w="4111" w:type="dxa"/>
          </w:tcPr>
          <w:p w14:paraId="1C388690"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4" w:type="dxa"/>
          </w:tcPr>
          <w:p w14:paraId="3F8EFF3B"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49F7CC61" w14:textId="77777777">
        <w:trPr>
          <w:trHeight w:val="1322"/>
        </w:trPr>
        <w:tc>
          <w:tcPr>
            <w:tcW w:w="4043" w:type="dxa"/>
            <w:vAlign w:val="center"/>
          </w:tcPr>
          <w:p w14:paraId="62E7C8B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甲醛释放量</w:t>
            </w:r>
            <w:r w:rsidRPr="003718B5">
              <w:rPr>
                <w:rFonts w:ascii="Times New Roman" w:eastAsiaTheme="minorEastAsia" w:cs="Times New Roman"/>
                <w:color w:val="000000" w:themeColor="text1"/>
                <w:sz w:val="24"/>
                <w:szCs w:val="24"/>
              </w:rPr>
              <w:t>≤0.05mg/m³</w:t>
            </w:r>
          </w:p>
          <w:p w14:paraId="710B522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2.TVOC</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3d</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≤200μg/m³</w:t>
            </w:r>
            <w:r w:rsidRPr="003718B5">
              <w:rPr>
                <w:rFonts w:ascii="Times New Roman" w:eastAsiaTheme="minorEastAsia" w:cs="Times New Roman"/>
                <w:color w:val="000000" w:themeColor="text1"/>
                <w:sz w:val="24"/>
                <w:szCs w:val="24"/>
              </w:rPr>
              <w:t>，苯</w:t>
            </w:r>
            <w:r w:rsidRPr="003718B5">
              <w:rPr>
                <w:rFonts w:ascii="Times New Roman" w:eastAsiaTheme="minorEastAsia" w:cs="Times New Roman"/>
                <w:color w:val="000000" w:themeColor="text1"/>
                <w:sz w:val="24"/>
                <w:szCs w:val="24"/>
              </w:rPr>
              <w:t>≤20μg/m³</w:t>
            </w:r>
            <w:r w:rsidRPr="003718B5">
              <w:rPr>
                <w:rFonts w:ascii="Times New Roman" w:eastAsiaTheme="minorEastAsia" w:cs="Times New Roman"/>
                <w:color w:val="000000" w:themeColor="text1"/>
                <w:sz w:val="24"/>
                <w:szCs w:val="24"/>
              </w:rPr>
              <w:t>，甲苯</w:t>
            </w:r>
            <w:r w:rsidRPr="003718B5">
              <w:rPr>
                <w:rFonts w:ascii="Times New Roman" w:eastAsiaTheme="minorEastAsia" w:cs="Times New Roman"/>
                <w:color w:val="000000" w:themeColor="text1"/>
                <w:sz w:val="24"/>
                <w:szCs w:val="24"/>
              </w:rPr>
              <w:t>≤40μg/m³</w:t>
            </w:r>
            <w:r w:rsidRPr="003718B5">
              <w:rPr>
                <w:rFonts w:ascii="Times New Roman" w:eastAsiaTheme="minorEastAsia" w:cs="Times New Roman"/>
                <w:color w:val="000000" w:themeColor="text1"/>
                <w:sz w:val="24"/>
                <w:szCs w:val="24"/>
              </w:rPr>
              <w:t>，二甲苯</w:t>
            </w:r>
            <w:r w:rsidRPr="003718B5">
              <w:rPr>
                <w:rFonts w:ascii="Times New Roman" w:eastAsiaTheme="minorEastAsia" w:cs="Times New Roman"/>
                <w:color w:val="000000" w:themeColor="text1"/>
                <w:sz w:val="24"/>
                <w:szCs w:val="24"/>
              </w:rPr>
              <w:t>≤40μg/m³</w:t>
            </w:r>
          </w:p>
          <w:p w14:paraId="5A5C1EFA"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可溶性重金属（铅、镉、铬、汞）总含量（色漆饰面）</w:t>
            </w:r>
            <w:r w:rsidRPr="003718B5">
              <w:rPr>
                <w:rFonts w:ascii="Times New Roman" w:eastAsiaTheme="minorEastAsia" w:cs="Times New Roman"/>
                <w:color w:val="000000" w:themeColor="text1"/>
                <w:sz w:val="24"/>
                <w:szCs w:val="24"/>
              </w:rPr>
              <w:t>≤120mg/kg</w:t>
            </w:r>
          </w:p>
        </w:tc>
        <w:tc>
          <w:tcPr>
            <w:tcW w:w="4114" w:type="dxa"/>
            <w:vAlign w:val="center"/>
          </w:tcPr>
          <w:p w14:paraId="1B1D314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耐磨性</w:t>
            </w:r>
            <w:r w:rsidRPr="003718B5">
              <w:rPr>
                <w:rFonts w:ascii="Times New Roman" w:eastAsiaTheme="minorEastAsia" w:cs="Times New Roman"/>
                <w:color w:val="000000" w:themeColor="text1"/>
                <w:sz w:val="24"/>
                <w:szCs w:val="24"/>
              </w:rPr>
              <w:t>≤0.12g/100r</w:t>
            </w:r>
          </w:p>
        </w:tc>
      </w:tr>
      <w:tr w:rsidR="00BB3573" w:rsidRPr="003718B5" w14:paraId="3C47C64D" w14:textId="77777777">
        <w:tc>
          <w:tcPr>
            <w:tcW w:w="8157" w:type="dxa"/>
            <w:gridSpan w:val="2"/>
          </w:tcPr>
          <w:p w14:paraId="4268747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10252</w:t>
            </w:r>
            <w:r w:rsidRPr="003718B5">
              <w:rPr>
                <w:rFonts w:ascii="Times New Roman" w:eastAsiaTheme="minorEastAsia" w:cs="Times New Roman"/>
                <w:color w:val="000000" w:themeColor="text1"/>
                <w:sz w:val="24"/>
                <w:szCs w:val="24"/>
              </w:rPr>
              <w:t>。</w:t>
            </w:r>
          </w:p>
        </w:tc>
      </w:tr>
    </w:tbl>
    <w:p w14:paraId="288F5B1B"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09" w:name="_Toc98131939"/>
      <w:bookmarkStart w:id="110" w:name="_Toc98131815"/>
      <w:bookmarkStart w:id="111" w:name="_Toc98132057"/>
      <w:bookmarkStart w:id="112" w:name="_Toc186533282"/>
      <w:bookmarkStart w:id="113" w:name="_Toc98250138"/>
      <w:r w:rsidRPr="003718B5">
        <w:rPr>
          <w:rFonts w:ascii="Times New Roman" w:eastAsiaTheme="minorEastAsia" w:hAnsi="Times New Roman" w:cs="Times New Roman"/>
          <w:color w:val="000000" w:themeColor="text1"/>
        </w:rPr>
        <w:t xml:space="preserve">5.2.18  </w:t>
      </w:r>
      <w:r w:rsidRPr="003718B5">
        <w:rPr>
          <w:rFonts w:ascii="Times New Roman" w:eastAsiaTheme="minorEastAsia" w:hAnsi="Times New Roman" w:cs="Times New Roman"/>
          <w:color w:val="000000" w:themeColor="text1"/>
        </w:rPr>
        <w:t>透水铺装材料</w:t>
      </w:r>
      <w:bookmarkEnd w:id="106"/>
      <w:bookmarkEnd w:id="109"/>
      <w:bookmarkEnd w:id="110"/>
      <w:bookmarkEnd w:id="111"/>
      <w:bookmarkEnd w:id="112"/>
      <w:bookmarkEnd w:id="113"/>
    </w:p>
    <w:p w14:paraId="1EA6DA33" w14:textId="77777777"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w:t>
      </w:r>
      <w:r w:rsidRPr="001B47C1">
        <w:rPr>
          <w:rFonts w:eastAsiaTheme="minorEastAsia" w:cs="Times New Roman"/>
          <w:color w:val="000000" w:themeColor="text1"/>
        </w:rPr>
        <w:t>1</w:t>
      </w:r>
      <w:r w:rsidRPr="001B47C1">
        <w:rPr>
          <w:rFonts w:eastAsiaTheme="minorEastAsia" w:cs="Times New Roman"/>
          <w:color w:val="000000" w:themeColor="text1"/>
        </w:rPr>
        <w:t>）主要材料（系统）：</w:t>
      </w:r>
      <w:proofErr w:type="gramStart"/>
      <w:r w:rsidRPr="001B47C1">
        <w:rPr>
          <w:rFonts w:eastAsiaTheme="minorEastAsia" w:cs="Times New Roman"/>
          <w:color w:val="000000" w:themeColor="text1"/>
        </w:rPr>
        <w:t>透水路</w:t>
      </w:r>
      <w:proofErr w:type="gramEnd"/>
      <w:r w:rsidRPr="001B47C1">
        <w:rPr>
          <w:rFonts w:eastAsiaTheme="minorEastAsia" w:cs="Times New Roman"/>
          <w:color w:val="000000" w:themeColor="text1"/>
        </w:rPr>
        <w:t>面砖及透水路面板类材料。</w:t>
      </w:r>
    </w:p>
    <w:p w14:paraId="020DA3A2" w14:textId="77777777" w:rsidR="00BB3573" w:rsidRPr="001B47C1" w:rsidRDefault="001F55DA" w:rsidP="001B47C1">
      <w:pPr>
        <w:spacing w:line="588" w:lineRule="exact"/>
        <w:ind w:firstLine="560"/>
        <w:rPr>
          <w:rFonts w:eastAsia="黑体" w:cs="Times New Roman"/>
          <w:color w:val="000000" w:themeColor="text1"/>
          <w:sz w:val="21"/>
          <w:szCs w:val="2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83</w:t>
      </w:r>
      <w:r w:rsidRPr="001B47C1">
        <w:rPr>
          <w:rFonts w:eastAsiaTheme="minorEastAsia" w:cs="Times New Roman"/>
          <w:color w:val="000000" w:themeColor="text1"/>
        </w:rPr>
        <w:t>：</w:t>
      </w:r>
    </w:p>
    <w:p w14:paraId="604B2DCE" w14:textId="77777777" w:rsidR="00BB3573" w:rsidRPr="003718B5" w:rsidRDefault="001F55DA" w:rsidP="003718B5">
      <w:pPr>
        <w:spacing w:line="58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83</w:t>
      </w:r>
    </w:p>
    <w:tbl>
      <w:tblPr>
        <w:tblStyle w:val="af9"/>
        <w:tblW w:w="0" w:type="auto"/>
        <w:tblInd w:w="127" w:type="dxa"/>
        <w:tblLook w:val="04A0" w:firstRow="1" w:lastRow="0" w:firstColumn="1" w:lastColumn="0" w:noHBand="0" w:noVBand="1"/>
      </w:tblPr>
      <w:tblGrid>
        <w:gridCol w:w="4008"/>
        <w:gridCol w:w="4019"/>
      </w:tblGrid>
      <w:tr w:rsidR="00BB3573" w:rsidRPr="003718B5" w14:paraId="76DA9101" w14:textId="77777777" w:rsidTr="003718B5">
        <w:tc>
          <w:tcPr>
            <w:tcW w:w="4111" w:type="dxa"/>
          </w:tcPr>
          <w:p w14:paraId="3F291B45"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2707F1F8"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5E8DC1D7" w14:textId="77777777">
        <w:trPr>
          <w:trHeight w:val="485"/>
        </w:trPr>
        <w:tc>
          <w:tcPr>
            <w:tcW w:w="3979" w:type="dxa"/>
            <w:vAlign w:val="center"/>
          </w:tcPr>
          <w:p w14:paraId="39F9D25E"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可浸出重金属浓度：</w:t>
            </w:r>
          </w:p>
          <w:p w14:paraId="4008357E" w14:textId="77777777" w:rsidR="00BB3573" w:rsidRPr="003718B5" w:rsidRDefault="001F55DA">
            <w:pPr>
              <w:spacing w:line="240" w:lineRule="auto"/>
              <w:ind w:firstLineChars="0" w:firstLine="0"/>
              <w:jc w:val="left"/>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总铬</w:t>
            </w:r>
            <w:proofErr w:type="gramEnd"/>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砷</w:t>
            </w:r>
            <w:proofErr w:type="gramEnd"/>
            <w:r w:rsidRPr="003718B5">
              <w:rPr>
                <w:rFonts w:ascii="Times New Roman" w:eastAsiaTheme="minorEastAsia" w:cs="Times New Roman"/>
                <w:color w:val="000000" w:themeColor="text1"/>
                <w:sz w:val="24"/>
                <w:szCs w:val="24"/>
              </w:rPr>
              <w:t>As≤0.6mg/L</w:t>
            </w:r>
          </w:p>
        </w:tc>
        <w:tc>
          <w:tcPr>
            <w:tcW w:w="4149" w:type="dxa"/>
            <w:vAlign w:val="center"/>
          </w:tcPr>
          <w:p w14:paraId="15F8F85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透水性：抗压强度＜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≥3.0×10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cm/s</w:t>
            </w:r>
            <w:r w:rsidRPr="003718B5">
              <w:rPr>
                <w:rFonts w:ascii="Times New Roman" w:eastAsiaTheme="minorEastAsia" w:cs="Times New Roman"/>
                <w:color w:val="000000" w:themeColor="text1"/>
                <w:sz w:val="24"/>
                <w:szCs w:val="24"/>
              </w:rPr>
              <w:t>；抗压强度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≥2.0×10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cm/s</w:t>
            </w:r>
          </w:p>
          <w:p w14:paraId="0B5C0C1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防滑性能</w:t>
            </w:r>
            <w:r w:rsidRPr="003718B5">
              <w:rPr>
                <w:rFonts w:ascii="Times New Roman" w:eastAsiaTheme="minorEastAsia" w:cs="Times New Roman"/>
                <w:color w:val="000000" w:themeColor="text1"/>
                <w:sz w:val="24"/>
                <w:szCs w:val="24"/>
              </w:rPr>
              <w:t>≥65BPN</w:t>
            </w:r>
          </w:p>
          <w:p w14:paraId="6548396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耐磨性能（</w:t>
            </w:r>
            <w:proofErr w:type="gramStart"/>
            <w:r w:rsidRPr="003718B5">
              <w:rPr>
                <w:rFonts w:ascii="Times New Roman" w:eastAsiaTheme="minorEastAsia" w:cs="Times New Roman"/>
                <w:color w:val="000000" w:themeColor="text1"/>
                <w:sz w:val="24"/>
                <w:szCs w:val="24"/>
              </w:rPr>
              <w:t>磨坑长度</w:t>
            </w:r>
            <w:proofErr w:type="gramEnd"/>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≤30mm</w:t>
            </w:r>
          </w:p>
          <w:p w14:paraId="1ECDF71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抗压强度：车行荷载</w:t>
            </w:r>
            <w:r w:rsidRPr="003718B5">
              <w:rPr>
                <w:rFonts w:ascii="Times New Roman" w:eastAsiaTheme="minorEastAsia" w:cs="Times New Roman"/>
                <w:color w:val="000000" w:themeColor="text1"/>
                <w:sz w:val="24"/>
                <w:szCs w:val="24"/>
              </w:rPr>
              <w:t>≥50MPa</w:t>
            </w:r>
            <w:r w:rsidRPr="003718B5">
              <w:rPr>
                <w:rFonts w:ascii="Times New Roman" w:eastAsiaTheme="minorEastAsia" w:cs="Times New Roman"/>
                <w:color w:val="000000" w:themeColor="text1"/>
                <w:sz w:val="24"/>
                <w:szCs w:val="24"/>
              </w:rPr>
              <w:t>，人行荷载</w:t>
            </w:r>
            <w:r w:rsidRPr="003718B5">
              <w:rPr>
                <w:rFonts w:ascii="Times New Roman" w:eastAsiaTheme="minorEastAsia" w:cs="Times New Roman"/>
                <w:color w:val="000000" w:themeColor="text1"/>
                <w:sz w:val="24"/>
                <w:szCs w:val="24"/>
              </w:rPr>
              <w:t>≥40MPa</w:t>
            </w:r>
          </w:p>
        </w:tc>
      </w:tr>
      <w:tr w:rsidR="00BB3573" w:rsidRPr="003718B5" w14:paraId="10557AC7" w14:textId="77777777">
        <w:tc>
          <w:tcPr>
            <w:tcW w:w="8128" w:type="dxa"/>
            <w:gridSpan w:val="2"/>
          </w:tcPr>
          <w:p w14:paraId="7F5238A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10228</w:t>
            </w:r>
            <w:r w:rsidRPr="003718B5">
              <w:rPr>
                <w:rFonts w:ascii="Times New Roman" w:eastAsiaTheme="minorEastAsia" w:cs="Times New Roman"/>
                <w:color w:val="000000" w:themeColor="text1"/>
                <w:sz w:val="24"/>
                <w:szCs w:val="24"/>
              </w:rPr>
              <w:t>。</w:t>
            </w:r>
          </w:p>
        </w:tc>
      </w:tr>
    </w:tbl>
    <w:p w14:paraId="3A53D8AB"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）主要材料（系统）：透水水泥混凝土类材料。</w:t>
      </w:r>
    </w:p>
    <w:p w14:paraId="3DABF0B0"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84</w:t>
      </w:r>
      <w:r w:rsidRPr="003718B5">
        <w:rPr>
          <w:rFonts w:eastAsiaTheme="minorEastAsia" w:cs="Times New Roman"/>
          <w:color w:val="000000" w:themeColor="text1"/>
        </w:rPr>
        <w:t>：</w:t>
      </w:r>
    </w:p>
    <w:p w14:paraId="083D5E3E"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84</w:t>
      </w:r>
    </w:p>
    <w:tbl>
      <w:tblPr>
        <w:tblStyle w:val="af9"/>
        <w:tblW w:w="0" w:type="auto"/>
        <w:tblInd w:w="98" w:type="dxa"/>
        <w:tblLook w:val="04A0" w:firstRow="1" w:lastRow="0" w:firstColumn="1" w:lastColumn="0" w:noHBand="0" w:noVBand="1"/>
      </w:tblPr>
      <w:tblGrid>
        <w:gridCol w:w="4020"/>
        <w:gridCol w:w="4036"/>
      </w:tblGrid>
      <w:tr w:rsidR="00BB3573" w:rsidRPr="003718B5" w14:paraId="01208544" w14:textId="77777777" w:rsidTr="003718B5">
        <w:trPr>
          <w:trHeight w:val="39"/>
        </w:trPr>
        <w:tc>
          <w:tcPr>
            <w:tcW w:w="4111" w:type="dxa"/>
          </w:tcPr>
          <w:p w14:paraId="35551CE2"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1D41D1F6"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411910A7" w14:textId="77777777">
        <w:trPr>
          <w:trHeight w:val="720"/>
        </w:trPr>
        <w:tc>
          <w:tcPr>
            <w:tcW w:w="4008" w:type="dxa"/>
            <w:vAlign w:val="center"/>
          </w:tcPr>
          <w:p w14:paraId="57A52C5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可浸出重金属浓度：</w:t>
            </w:r>
          </w:p>
          <w:p w14:paraId="76A2C6A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总铬</w:t>
            </w:r>
            <w:proofErr w:type="gramEnd"/>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砷</w:t>
            </w:r>
            <w:proofErr w:type="gramEnd"/>
            <w:r w:rsidRPr="003718B5">
              <w:rPr>
                <w:rFonts w:ascii="Times New Roman" w:eastAsiaTheme="minorEastAsia" w:cs="Times New Roman"/>
                <w:color w:val="000000" w:themeColor="text1"/>
                <w:sz w:val="24"/>
                <w:szCs w:val="24"/>
              </w:rPr>
              <w:t>As≤0.6mg/L</w:t>
            </w:r>
          </w:p>
        </w:tc>
        <w:tc>
          <w:tcPr>
            <w:tcW w:w="4149" w:type="dxa"/>
            <w:vAlign w:val="center"/>
          </w:tcPr>
          <w:p w14:paraId="5DAB805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透水性：抗压强度＜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≥4.0×10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 xml:space="preserve"> cm/s</w:t>
            </w:r>
            <w:r w:rsidRPr="003718B5">
              <w:rPr>
                <w:rFonts w:ascii="Times New Roman" w:eastAsiaTheme="minorEastAsia" w:cs="Times New Roman"/>
                <w:color w:val="000000" w:themeColor="text1"/>
                <w:sz w:val="24"/>
                <w:szCs w:val="24"/>
              </w:rPr>
              <w:t>；抗压强度</w:t>
            </w:r>
            <w:r w:rsidRPr="003718B5">
              <w:rPr>
                <w:rFonts w:ascii="Times New Roman" w:eastAsiaTheme="minorEastAsia" w:cs="Times New Roman"/>
                <w:color w:val="000000" w:themeColor="text1"/>
                <w:sz w:val="24"/>
                <w:szCs w:val="24"/>
              </w:rPr>
              <w:t>≥30MPa</w:t>
            </w:r>
            <w:r w:rsidRPr="003718B5">
              <w:rPr>
                <w:rFonts w:ascii="Times New Roman" w:eastAsiaTheme="minorEastAsia" w:cs="Times New Roman"/>
                <w:color w:val="000000" w:themeColor="text1"/>
                <w:sz w:val="24"/>
                <w:szCs w:val="24"/>
              </w:rPr>
              <w:t>：透水系数</w:t>
            </w:r>
            <w:r w:rsidRPr="003718B5">
              <w:rPr>
                <w:rFonts w:ascii="Times New Roman" w:eastAsiaTheme="minorEastAsia" w:cs="Times New Roman"/>
                <w:color w:val="000000" w:themeColor="text1"/>
                <w:sz w:val="24"/>
                <w:szCs w:val="24"/>
              </w:rPr>
              <w:t>≥3.0×10</w:t>
            </w:r>
            <w:r w:rsidRPr="003718B5">
              <w:rPr>
                <w:rFonts w:ascii="Times New Roman" w:eastAsiaTheme="minorEastAsia" w:cs="Times New Roman"/>
                <w:color w:val="000000" w:themeColor="text1"/>
                <w:sz w:val="24"/>
                <w:szCs w:val="24"/>
                <w:vertAlign w:val="superscript"/>
              </w:rPr>
              <w:t>-2</w:t>
            </w:r>
            <w:r w:rsidRPr="003718B5">
              <w:rPr>
                <w:rFonts w:ascii="Times New Roman" w:eastAsiaTheme="minorEastAsia" w:cs="Times New Roman"/>
                <w:color w:val="000000" w:themeColor="text1"/>
                <w:sz w:val="24"/>
                <w:szCs w:val="24"/>
              </w:rPr>
              <w:t xml:space="preserve"> cm/s</w:t>
            </w:r>
          </w:p>
          <w:p w14:paraId="176809CA"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防滑性能</w:t>
            </w:r>
            <w:r w:rsidRPr="003718B5">
              <w:rPr>
                <w:rFonts w:ascii="Times New Roman" w:eastAsiaTheme="minorEastAsia" w:cs="Times New Roman"/>
                <w:color w:val="000000" w:themeColor="text1"/>
                <w:sz w:val="24"/>
                <w:szCs w:val="24"/>
              </w:rPr>
              <w:t>≥70BPN</w:t>
            </w:r>
          </w:p>
          <w:p w14:paraId="0D4C3EF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耐磨性能（</w:t>
            </w:r>
            <w:proofErr w:type="gramStart"/>
            <w:r w:rsidRPr="003718B5">
              <w:rPr>
                <w:rFonts w:ascii="Times New Roman" w:eastAsiaTheme="minorEastAsia" w:cs="Times New Roman"/>
                <w:color w:val="000000" w:themeColor="text1"/>
                <w:sz w:val="24"/>
                <w:szCs w:val="24"/>
              </w:rPr>
              <w:t>磨坑长度</w:t>
            </w:r>
            <w:proofErr w:type="gramEnd"/>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≤25mm</w:t>
            </w:r>
          </w:p>
        </w:tc>
      </w:tr>
      <w:tr w:rsidR="00BB3573" w:rsidRPr="003718B5" w14:paraId="26CB03F1" w14:textId="77777777">
        <w:trPr>
          <w:trHeight w:val="39"/>
        </w:trPr>
        <w:tc>
          <w:tcPr>
            <w:tcW w:w="8157" w:type="dxa"/>
            <w:gridSpan w:val="2"/>
          </w:tcPr>
          <w:p w14:paraId="79A0BEF7"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10228</w:t>
            </w:r>
            <w:r w:rsidRPr="003718B5">
              <w:rPr>
                <w:rFonts w:ascii="Times New Roman" w:eastAsiaTheme="minorEastAsia" w:cs="Times New Roman"/>
                <w:color w:val="000000" w:themeColor="text1"/>
                <w:sz w:val="24"/>
                <w:szCs w:val="24"/>
              </w:rPr>
              <w:t>。</w:t>
            </w:r>
          </w:p>
        </w:tc>
      </w:tr>
    </w:tbl>
    <w:p w14:paraId="5562F1EB"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）主要材料（系统）：透水沥青混合料类材料。</w:t>
      </w:r>
    </w:p>
    <w:p w14:paraId="4FE7952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lastRenderedPageBreak/>
        <w:t>材料性能要求见表</w:t>
      </w:r>
      <w:r w:rsidRPr="003718B5">
        <w:rPr>
          <w:rFonts w:eastAsiaTheme="minorEastAsia" w:cs="Times New Roman"/>
          <w:color w:val="000000" w:themeColor="text1"/>
        </w:rPr>
        <w:t>85</w:t>
      </w:r>
      <w:r w:rsidRPr="003718B5">
        <w:rPr>
          <w:rFonts w:eastAsiaTheme="minorEastAsia" w:cs="Times New Roman"/>
          <w:color w:val="000000" w:themeColor="text1"/>
        </w:rPr>
        <w:t>：</w:t>
      </w:r>
    </w:p>
    <w:p w14:paraId="02517EF1"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85</w:t>
      </w:r>
    </w:p>
    <w:tbl>
      <w:tblPr>
        <w:tblStyle w:val="af9"/>
        <w:tblW w:w="0" w:type="auto"/>
        <w:tblInd w:w="141" w:type="dxa"/>
        <w:tblLook w:val="04A0" w:firstRow="1" w:lastRow="0" w:firstColumn="1" w:lastColumn="0" w:noHBand="0" w:noVBand="1"/>
      </w:tblPr>
      <w:tblGrid>
        <w:gridCol w:w="3991"/>
        <w:gridCol w:w="4022"/>
      </w:tblGrid>
      <w:tr w:rsidR="00BB3573" w:rsidRPr="003718B5" w14:paraId="5CCE7E21" w14:textId="77777777" w:rsidTr="003718B5">
        <w:tc>
          <w:tcPr>
            <w:tcW w:w="4111" w:type="dxa"/>
          </w:tcPr>
          <w:p w14:paraId="0B7F9681"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38BD9A20"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3BB0CBEF" w14:textId="77777777">
        <w:trPr>
          <w:trHeight w:val="1650"/>
        </w:trPr>
        <w:tc>
          <w:tcPr>
            <w:tcW w:w="3936" w:type="dxa"/>
            <w:vAlign w:val="center"/>
          </w:tcPr>
          <w:p w14:paraId="78C99199" w14:textId="77777777" w:rsidR="00BB3573" w:rsidRPr="003718B5" w:rsidRDefault="001F55DA">
            <w:pPr>
              <w:numPr>
                <w:ilvl w:val="0"/>
                <w:numId w:val="4"/>
              </w:num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可浸出重金属浓度：</w:t>
            </w:r>
          </w:p>
          <w:p w14:paraId="67E3A41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proofErr w:type="gramStart"/>
            <w:r w:rsidRPr="003718B5">
              <w:rPr>
                <w:rFonts w:ascii="Times New Roman" w:eastAsiaTheme="minorEastAsia" w:cs="Times New Roman"/>
                <w:color w:val="000000" w:themeColor="text1"/>
                <w:sz w:val="24"/>
                <w:szCs w:val="24"/>
              </w:rPr>
              <w:t>总铬</w:t>
            </w:r>
            <w:proofErr w:type="gramEnd"/>
            <w:r w:rsidRPr="003718B5">
              <w:rPr>
                <w:rFonts w:ascii="Times New Roman" w:eastAsiaTheme="minorEastAsia" w:cs="Times New Roman"/>
                <w:color w:val="000000" w:themeColor="text1"/>
                <w:sz w:val="24"/>
                <w:szCs w:val="24"/>
              </w:rPr>
              <w:t>Cr≤1.5mg/L</w:t>
            </w:r>
            <w:r w:rsidRPr="003718B5">
              <w:rPr>
                <w:rFonts w:ascii="Times New Roman" w:eastAsiaTheme="minorEastAsia" w:cs="Times New Roman"/>
                <w:color w:val="000000" w:themeColor="text1"/>
                <w:sz w:val="24"/>
                <w:szCs w:val="24"/>
              </w:rPr>
              <w:t>；铅</w:t>
            </w:r>
            <w:r w:rsidRPr="003718B5">
              <w:rPr>
                <w:rFonts w:ascii="Times New Roman" w:eastAsiaTheme="minorEastAsia" w:cs="Times New Roman"/>
                <w:color w:val="000000" w:themeColor="text1"/>
                <w:sz w:val="24"/>
                <w:szCs w:val="24"/>
              </w:rPr>
              <w:t>Pb≤2.0mg/L</w:t>
            </w:r>
            <w:r w:rsidRPr="003718B5">
              <w:rPr>
                <w:rFonts w:ascii="Times New Roman" w:eastAsiaTheme="minorEastAsia" w:cs="Times New Roman"/>
                <w:color w:val="000000" w:themeColor="text1"/>
                <w:sz w:val="24"/>
                <w:szCs w:val="24"/>
              </w:rPr>
              <w:t>；汞</w:t>
            </w:r>
            <w:r w:rsidRPr="003718B5">
              <w:rPr>
                <w:rFonts w:ascii="Times New Roman" w:eastAsiaTheme="minorEastAsia" w:cs="Times New Roman"/>
                <w:color w:val="000000" w:themeColor="text1"/>
                <w:sz w:val="24"/>
                <w:szCs w:val="24"/>
              </w:rPr>
              <w:t>Hg≤0.02mg/L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镉</w:t>
            </w:r>
            <w:proofErr w:type="gramEnd"/>
            <w:r w:rsidRPr="003718B5">
              <w:rPr>
                <w:rFonts w:ascii="Times New Roman" w:eastAsiaTheme="minorEastAsia" w:cs="Times New Roman"/>
                <w:color w:val="000000" w:themeColor="text1"/>
                <w:sz w:val="24"/>
                <w:szCs w:val="24"/>
              </w:rPr>
              <w:t>Cd≤0.1mg/L</w:t>
            </w:r>
            <w:r w:rsidRPr="003718B5">
              <w:rPr>
                <w:rFonts w:ascii="Times New Roman" w:eastAsiaTheme="minorEastAsia" w:cs="Times New Roman"/>
                <w:color w:val="000000" w:themeColor="text1"/>
                <w:sz w:val="24"/>
                <w:szCs w:val="24"/>
              </w:rPr>
              <w:t>；</w:t>
            </w:r>
            <w:proofErr w:type="gramStart"/>
            <w:r w:rsidRPr="003718B5">
              <w:rPr>
                <w:rFonts w:ascii="Times New Roman" w:eastAsiaTheme="minorEastAsia" w:cs="Times New Roman"/>
                <w:color w:val="000000" w:themeColor="text1"/>
                <w:sz w:val="24"/>
                <w:szCs w:val="24"/>
              </w:rPr>
              <w:t>砷</w:t>
            </w:r>
            <w:proofErr w:type="gramEnd"/>
            <w:r w:rsidRPr="003718B5">
              <w:rPr>
                <w:rFonts w:ascii="Times New Roman" w:eastAsiaTheme="minorEastAsia" w:cs="Times New Roman"/>
                <w:color w:val="000000" w:themeColor="text1"/>
                <w:sz w:val="24"/>
                <w:szCs w:val="24"/>
              </w:rPr>
              <w:t>As≤0.6mg/L</w:t>
            </w:r>
          </w:p>
          <w:p w14:paraId="231A52B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总悬浮颗粒物（</w:t>
            </w:r>
            <w:r w:rsidRPr="003718B5">
              <w:rPr>
                <w:rFonts w:ascii="Times New Roman" w:eastAsiaTheme="minorEastAsia" w:cs="Times New Roman"/>
                <w:color w:val="000000" w:themeColor="text1"/>
                <w:sz w:val="24"/>
                <w:szCs w:val="24"/>
              </w:rPr>
              <w:t>TSP</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24</w:t>
            </w:r>
            <w:r w:rsidRPr="003718B5">
              <w:rPr>
                <w:rFonts w:ascii="Times New Roman" w:eastAsiaTheme="minorEastAsia" w:cs="Times New Roman"/>
                <w:color w:val="000000" w:themeColor="text1"/>
                <w:sz w:val="24"/>
                <w:szCs w:val="24"/>
              </w:rPr>
              <w:t>小时平均浓度</w:t>
            </w:r>
            <w:r w:rsidRPr="003718B5">
              <w:rPr>
                <w:rFonts w:ascii="Times New Roman" w:eastAsiaTheme="minorEastAsia" w:cs="Times New Roman"/>
                <w:color w:val="000000" w:themeColor="text1"/>
                <w:sz w:val="24"/>
                <w:szCs w:val="24"/>
              </w:rPr>
              <w:t>≤300μg/m³</w:t>
            </w:r>
          </w:p>
          <w:p w14:paraId="43E4A40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 xml:space="preserve">3. </w:t>
            </w:r>
            <w:r w:rsidRPr="003718B5">
              <w:rPr>
                <w:rFonts w:ascii="Times New Roman" w:eastAsiaTheme="minorEastAsia" w:cs="Times New Roman"/>
                <w:color w:val="000000" w:themeColor="text1"/>
                <w:sz w:val="24"/>
                <w:szCs w:val="24"/>
              </w:rPr>
              <w:t>苯并</w:t>
            </w:r>
            <w:r w:rsidRPr="003718B5">
              <w:rPr>
                <w:rFonts w:ascii="Times New Roman" w:eastAsiaTheme="minorEastAsia" w:cs="Times New Roman"/>
                <w:color w:val="000000" w:themeColor="text1"/>
                <w:sz w:val="24"/>
                <w:szCs w:val="24"/>
              </w:rPr>
              <w:t>(a)</w:t>
            </w:r>
            <w:proofErr w:type="gramStart"/>
            <w:r w:rsidRPr="003718B5">
              <w:rPr>
                <w:rFonts w:ascii="Times New Roman" w:eastAsiaTheme="minorEastAsia" w:cs="Times New Roman"/>
                <w:color w:val="000000" w:themeColor="text1"/>
                <w:sz w:val="24"/>
                <w:szCs w:val="24"/>
              </w:rPr>
              <w:t>芘</w:t>
            </w:r>
            <w:proofErr w:type="gramEnd"/>
            <w:r w:rsidRPr="003718B5">
              <w:rPr>
                <w:rFonts w:ascii="Times New Roman" w:eastAsiaTheme="minorEastAsia" w:cs="Times New Roman"/>
                <w:color w:val="000000" w:themeColor="text1"/>
                <w:sz w:val="24"/>
                <w:szCs w:val="24"/>
              </w:rPr>
              <w:t>（</w:t>
            </w:r>
            <w:proofErr w:type="spellStart"/>
            <w:r w:rsidRPr="003718B5">
              <w:rPr>
                <w:rFonts w:ascii="Times New Roman" w:eastAsiaTheme="minorEastAsia" w:cs="Times New Roman"/>
                <w:color w:val="000000" w:themeColor="text1"/>
                <w:sz w:val="24"/>
                <w:szCs w:val="24"/>
              </w:rPr>
              <w:t>BaP</w:t>
            </w:r>
            <w:proofErr w:type="spellEnd"/>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24</w:t>
            </w:r>
            <w:r w:rsidRPr="003718B5">
              <w:rPr>
                <w:rFonts w:ascii="Times New Roman" w:eastAsiaTheme="minorEastAsia" w:cs="Times New Roman"/>
                <w:color w:val="000000" w:themeColor="text1"/>
                <w:sz w:val="24"/>
                <w:szCs w:val="24"/>
              </w:rPr>
              <w:t>小时平均浓度</w:t>
            </w:r>
            <w:r w:rsidRPr="003718B5">
              <w:rPr>
                <w:rFonts w:ascii="Times New Roman" w:eastAsiaTheme="minorEastAsia" w:cs="Times New Roman"/>
                <w:color w:val="000000" w:themeColor="text1"/>
                <w:sz w:val="24"/>
                <w:szCs w:val="24"/>
              </w:rPr>
              <w:t>≤0.0025μg/m³</w:t>
            </w:r>
          </w:p>
        </w:tc>
        <w:tc>
          <w:tcPr>
            <w:tcW w:w="4164" w:type="dxa"/>
            <w:vAlign w:val="center"/>
          </w:tcPr>
          <w:p w14:paraId="35748C90"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透水性：透水系数</w:t>
            </w:r>
            <w:r w:rsidRPr="003718B5">
              <w:rPr>
                <w:rFonts w:ascii="Times New Roman" w:eastAsiaTheme="minorEastAsia" w:cs="Times New Roman"/>
                <w:color w:val="000000" w:themeColor="text1"/>
                <w:sz w:val="24"/>
                <w:szCs w:val="24"/>
              </w:rPr>
              <w:t>≥850mL/15s</w:t>
            </w:r>
          </w:p>
          <w:p w14:paraId="53412DC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proofErr w:type="gramStart"/>
            <w:r w:rsidRPr="003718B5">
              <w:rPr>
                <w:rFonts w:ascii="Times New Roman" w:eastAsiaTheme="minorEastAsia" w:cs="Times New Roman"/>
                <w:color w:val="000000" w:themeColor="text1"/>
                <w:sz w:val="24"/>
                <w:szCs w:val="24"/>
              </w:rPr>
              <w:t>析漏损失率</w:t>
            </w:r>
            <w:proofErr w:type="gramEnd"/>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0.3%</w:t>
            </w:r>
          </w:p>
          <w:p w14:paraId="06851CDC"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动稳定度</w:t>
            </w:r>
            <w:r w:rsidRPr="003718B5">
              <w:rPr>
                <w:rFonts w:ascii="Times New Roman" w:eastAsiaTheme="minorEastAsia" w:cs="Times New Roman"/>
                <w:color w:val="000000" w:themeColor="text1"/>
                <w:sz w:val="24"/>
                <w:szCs w:val="24"/>
              </w:rPr>
              <w:t>≥4000</w:t>
            </w:r>
            <w:r w:rsidRPr="003718B5">
              <w:rPr>
                <w:rFonts w:ascii="Times New Roman" w:eastAsiaTheme="minorEastAsia" w:cs="Times New Roman"/>
                <w:color w:val="000000" w:themeColor="text1"/>
                <w:sz w:val="24"/>
                <w:szCs w:val="24"/>
              </w:rPr>
              <w:t>次</w:t>
            </w:r>
            <w:r w:rsidRPr="003718B5">
              <w:rPr>
                <w:rFonts w:ascii="Times New Roman" w:eastAsiaTheme="minorEastAsia" w:cs="Times New Roman"/>
                <w:color w:val="000000" w:themeColor="text1"/>
                <w:sz w:val="24"/>
                <w:szCs w:val="24"/>
              </w:rPr>
              <w:t>/mm</w:t>
            </w:r>
          </w:p>
        </w:tc>
      </w:tr>
      <w:tr w:rsidR="00BB3573" w:rsidRPr="003718B5" w14:paraId="0DB8B0B1" w14:textId="77777777">
        <w:trPr>
          <w:trHeight w:val="39"/>
        </w:trPr>
        <w:tc>
          <w:tcPr>
            <w:tcW w:w="8100" w:type="dxa"/>
            <w:gridSpan w:val="2"/>
          </w:tcPr>
          <w:p w14:paraId="088C698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10228</w:t>
            </w:r>
            <w:r w:rsidRPr="003718B5">
              <w:rPr>
                <w:rFonts w:ascii="Times New Roman" w:eastAsiaTheme="minorEastAsia" w:cs="Times New Roman"/>
                <w:color w:val="000000" w:themeColor="text1"/>
                <w:sz w:val="24"/>
                <w:szCs w:val="24"/>
              </w:rPr>
              <w:t>。</w:t>
            </w:r>
          </w:p>
        </w:tc>
      </w:tr>
    </w:tbl>
    <w:p w14:paraId="015F3193"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114" w:name="_Toc98250139"/>
      <w:bookmarkStart w:id="115" w:name="_Toc186533283"/>
      <w:bookmarkStart w:id="116" w:name="_Toc17930"/>
      <w:r w:rsidRPr="003718B5">
        <w:rPr>
          <w:rFonts w:cs="Times New Roman"/>
          <w:color w:val="000000" w:themeColor="text1"/>
        </w:rPr>
        <w:t xml:space="preserve">Ⅳ  </w:t>
      </w:r>
      <w:r w:rsidRPr="003718B5">
        <w:rPr>
          <w:rFonts w:cs="Times New Roman"/>
          <w:color w:val="000000" w:themeColor="text1"/>
        </w:rPr>
        <w:t>五金卫浴</w:t>
      </w:r>
      <w:bookmarkEnd w:id="114"/>
      <w:bookmarkEnd w:id="115"/>
      <w:bookmarkEnd w:id="116"/>
    </w:p>
    <w:p w14:paraId="3BFD7B8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17" w:name="_Toc980"/>
      <w:bookmarkStart w:id="118" w:name="_Toc98250140"/>
      <w:bookmarkStart w:id="119" w:name="_Toc186533284"/>
      <w:r w:rsidRPr="003718B5">
        <w:rPr>
          <w:rFonts w:ascii="Times New Roman" w:eastAsiaTheme="minorEastAsia" w:hAnsi="Times New Roman" w:cs="Times New Roman"/>
          <w:color w:val="000000" w:themeColor="text1"/>
        </w:rPr>
        <w:t xml:space="preserve">5.2.19  </w:t>
      </w:r>
      <w:r w:rsidRPr="003718B5">
        <w:rPr>
          <w:rFonts w:ascii="Times New Roman" w:eastAsiaTheme="minorEastAsia" w:hAnsi="Times New Roman" w:cs="Times New Roman"/>
          <w:color w:val="000000" w:themeColor="text1"/>
        </w:rPr>
        <w:t>卫生洁具</w:t>
      </w:r>
      <w:bookmarkEnd w:id="117"/>
      <w:bookmarkEnd w:id="118"/>
      <w:bookmarkEnd w:id="119"/>
    </w:p>
    <w:p w14:paraId="067849C1"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）主要材料（系统）：便器。</w:t>
      </w:r>
    </w:p>
    <w:p w14:paraId="4FB2250A"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86</w:t>
      </w:r>
      <w:r w:rsidRPr="003718B5">
        <w:rPr>
          <w:rFonts w:eastAsiaTheme="minorEastAsia" w:cs="Times New Roman"/>
          <w:color w:val="000000" w:themeColor="text1"/>
        </w:rPr>
        <w:t>：</w:t>
      </w:r>
    </w:p>
    <w:p w14:paraId="0043C5C1"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86</w:t>
      </w:r>
    </w:p>
    <w:tbl>
      <w:tblPr>
        <w:tblW w:w="81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8"/>
      </w:tblGrid>
      <w:tr w:rsidR="00BB3573" w:rsidRPr="003718B5" w14:paraId="617CCBC4" w14:textId="77777777" w:rsidTr="003718B5">
        <w:trPr>
          <w:trHeight w:val="39"/>
        </w:trPr>
        <w:tc>
          <w:tcPr>
            <w:tcW w:w="8222" w:type="dxa"/>
            <w:shd w:val="clear" w:color="auto" w:fill="auto"/>
            <w:vAlign w:val="center"/>
          </w:tcPr>
          <w:p w14:paraId="43063DC7" w14:textId="77777777" w:rsidR="00BB3573" w:rsidRPr="003718B5" w:rsidRDefault="001F55DA">
            <w:pPr>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bCs/>
                <w:color w:val="000000" w:themeColor="text1"/>
                <w:sz w:val="24"/>
                <w:szCs w:val="24"/>
              </w:rPr>
              <w:t>品质属性要求</w:t>
            </w:r>
          </w:p>
        </w:tc>
      </w:tr>
      <w:tr w:rsidR="00BB3573" w:rsidRPr="003718B5" w14:paraId="62563167" w14:textId="77777777">
        <w:trPr>
          <w:trHeight w:val="90"/>
        </w:trPr>
        <w:tc>
          <w:tcPr>
            <w:tcW w:w="8128" w:type="dxa"/>
            <w:shd w:val="clear" w:color="auto" w:fill="auto"/>
            <w:vAlign w:val="center"/>
          </w:tcPr>
          <w:p w14:paraId="0BA20994"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全部便器的用水效率等级达到</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级</w:t>
            </w:r>
          </w:p>
        </w:tc>
      </w:tr>
      <w:tr w:rsidR="00BB3573" w:rsidRPr="003718B5" w14:paraId="12F1FB44" w14:textId="77777777">
        <w:trPr>
          <w:trHeight w:val="70"/>
        </w:trPr>
        <w:tc>
          <w:tcPr>
            <w:tcW w:w="8128" w:type="dxa"/>
            <w:shd w:val="clear" w:color="auto" w:fill="auto"/>
            <w:vAlign w:val="center"/>
          </w:tcPr>
          <w:p w14:paraId="1FB236EE" w14:textId="77777777" w:rsidR="00BB3573" w:rsidRPr="003718B5" w:rsidRDefault="001F55DA">
            <w:pPr>
              <w:widowControl/>
              <w:spacing w:line="240" w:lineRule="auto"/>
              <w:ind w:firstLineChars="0" w:firstLine="0"/>
              <w:jc w:val="left"/>
              <w:rPr>
                <w:rFonts w:eastAsiaTheme="minorEastAsia" w:cs="Times New Roman"/>
                <w:b/>
                <w:color w:val="000000" w:themeColor="text1"/>
                <w:sz w:val="24"/>
                <w:szCs w:val="24"/>
              </w:rPr>
            </w:pPr>
            <w:bookmarkStart w:id="120" w:name="_Toc50028820"/>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6952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25502</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28377</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28379</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30717</w:t>
            </w:r>
            <w:bookmarkEnd w:id="120"/>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10037</w:t>
            </w:r>
            <w:r w:rsidRPr="003718B5">
              <w:rPr>
                <w:rFonts w:eastAsiaTheme="minorEastAsia" w:cs="Times New Roman"/>
                <w:color w:val="000000" w:themeColor="text1"/>
                <w:sz w:val="24"/>
                <w:szCs w:val="24"/>
              </w:rPr>
              <w:t>等。</w:t>
            </w:r>
          </w:p>
        </w:tc>
      </w:tr>
    </w:tbl>
    <w:p w14:paraId="68411905" w14:textId="77777777" w:rsidR="00BB3573" w:rsidRPr="003718B5" w:rsidRDefault="001F55DA" w:rsidP="003718B5">
      <w:pPr>
        <w:spacing w:line="588" w:lineRule="exact"/>
        <w:ind w:firstLine="560"/>
        <w:rPr>
          <w:rFonts w:eastAsiaTheme="minorEastAsia" w:cs="Times New Roman"/>
          <w:color w:val="000000" w:themeColor="text1"/>
        </w:rPr>
      </w:pPr>
      <w:bookmarkStart w:id="121" w:name="_Toc1489"/>
      <w:bookmarkStart w:id="122" w:name="_Toc98250141"/>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）主要材料（系统）：智能坐便器。</w:t>
      </w:r>
    </w:p>
    <w:p w14:paraId="2469D34C"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87</w:t>
      </w:r>
      <w:r w:rsidRPr="003718B5">
        <w:rPr>
          <w:rFonts w:eastAsiaTheme="minorEastAsia" w:cs="Times New Roman"/>
          <w:color w:val="000000" w:themeColor="text1"/>
        </w:rPr>
        <w:t>：</w:t>
      </w:r>
    </w:p>
    <w:p w14:paraId="0ADBD577"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87</w:t>
      </w:r>
    </w:p>
    <w:tbl>
      <w:tblPr>
        <w:tblW w:w="814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7"/>
        <w:gridCol w:w="4096"/>
      </w:tblGrid>
      <w:tr w:rsidR="00BB3573" w:rsidRPr="003718B5" w14:paraId="721CE14A" w14:textId="77777777" w:rsidTr="003718B5">
        <w:trPr>
          <w:trHeight w:val="39"/>
        </w:trPr>
        <w:tc>
          <w:tcPr>
            <w:tcW w:w="4111" w:type="dxa"/>
            <w:shd w:val="clear" w:color="auto" w:fill="auto"/>
            <w:vAlign w:val="center"/>
          </w:tcPr>
          <w:p w14:paraId="2E98FB51"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3DEE180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3CE169AC" w14:textId="77777777">
        <w:trPr>
          <w:trHeight w:val="90"/>
        </w:trPr>
        <w:tc>
          <w:tcPr>
            <w:tcW w:w="3982" w:type="dxa"/>
            <w:shd w:val="clear" w:color="auto" w:fill="auto"/>
            <w:vAlign w:val="center"/>
          </w:tcPr>
          <w:p w14:paraId="58FBD3C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整机寿命：经</w:t>
            </w:r>
            <w:r w:rsidRPr="003718B5">
              <w:rPr>
                <w:rFonts w:eastAsiaTheme="minorEastAsia" w:cs="Times New Roman"/>
                <w:color w:val="000000" w:themeColor="text1"/>
                <w:sz w:val="24"/>
                <w:szCs w:val="24"/>
              </w:rPr>
              <w:t>25000</w:t>
            </w:r>
            <w:r w:rsidRPr="003718B5">
              <w:rPr>
                <w:rFonts w:eastAsiaTheme="minorEastAsia" w:cs="Times New Roman"/>
                <w:color w:val="000000" w:themeColor="text1"/>
                <w:sz w:val="24"/>
                <w:szCs w:val="24"/>
              </w:rPr>
              <w:t>个循环的寿命试验后，各部件不应出现裂纹、开裂、破损、断裂、功能异常等现象</w:t>
            </w:r>
          </w:p>
          <w:p w14:paraId="4FF8A241" w14:textId="77777777"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自动关闭：清洗系统应配备自保护安全装置，当喷水温度达到</w:t>
            </w:r>
            <w:r w:rsidRPr="003718B5">
              <w:rPr>
                <w:rFonts w:eastAsiaTheme="minorEastAsia" w:cs="Times New Roman"/>
                <w:color w:val="000000" w:themeColor="text1"/>
                <w:sz w:val="24"/>
                <w:szCs w:val="24"/>
              </w:rPr>
              <w:t>48℃</w:t>
            </w:r>
            <w:r w:rsidRPr="003718B5">
              <w:rPr>
                <w:rFonts w:eastAsiaTheme="minorEastAsia" w:cs="Times New Roman"/>
                <w:color w:val="000000" w:themeColor="text1"/>
                <w:sz w:val="24"/>
                <w:szCs w:val="24"/>
              </w:rPr>
              <w:t>时，应自动切断或关闭水流</w:t>
            </w:r>
          </w:p>
        </w:tc>
        <w:tc>
          <w:tcPr>
            <w:tcW w:w="4161" w:type="dxa"/>
            <w:shd w:val="clear" w:color="auto" w:fill="auto"/>
            <w:vAlign w:val="center"/>
          </w:tcPr>
          <w:p w14:paraId="10758875"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清洗水量：不低于</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w:t>
            </w:r>
          </w:p>
          <w:p w14:paraId="0800B91D"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冲洗用水量：不低于</w:t>
            </w: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级</w:t>
            </w:r>
          </w:p>
          <w:p w14:paraId="1ECA4163" w14:textId="77777777"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洗净功能：</w:t>
            </w:r>
          </w:p>
          <w:p w14:paraId="503B411D" w14:textId="77777777"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每次冲洗后累积残留墨线总长度</w:t>
            </w:r>
            <w:r w:rsidRPr="003718B5">
              <w:rPr>
                <w:rFonts w:eastAsiaTheme="minorEastAsia" w:cs="Times New Roman"/>
                <w:bCs/>
                <w:color w:val="000000" w:themeColor="text1"/>
                <w:sz w:val="24"/>
                <w:szCs w:val="24"/>
              </w:rPr>
              <w:t>≤20mm</w:t>
            </w:r>
          </w:p>
          <w:p w14:paraId="0C3DE0B0" w14:textId="77777777"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每一段残留墨线长度</w:t>
            </w:r>
            <w:r w:rsidRPr="003718B5">
              <w:rPr>
                <w:rFonts w:eastAsiaTheme="minorEastAsia" w:cs="Times New Roman"/>
                <w:bCs/>
                <w:color w:val="000000" w:themeColor="text1"/>
                <w:sz w:val="24"/>
                <w:szCs w:val="24"/>
              </w:rPr>
              <w:t>≤8mm</w:t>
            </w:r>
          </w:p>
        </w:tc>
      </w:tr>
      <w:tr w:rsidR="00BB3573" w:rsidRPr="003718B5" w14:paraId="4361A750" w14:textId="77777777">
        <w:trPr>
          <w:trHeight w:val="201"/>
        </w:trPr>
        <w:tc>
          <w:tcPr>
            <w:tcW w:w="8143" w:type="dxa"/>
            <w:gridSpan w:val="2"/>
            <w:shd w:val="clear" w:color="auto" w:fill="auto"/>
            <w:vAlign w:val="center"/>
          </w:tcPr>
          <w:p w14:paraId="2E9FCBFE"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color w:val="000000" w:themeColor="text1"/>
                <w:sz w:val="24"/>
                <w:szCs w:val="24"/>
              </w:rPr>
              <w:t>T/CECS 10246</w:t>
            </w:r>
            <w:r w:rsidRPr="003718B5">
              <w:rPr>
                <w:rFonts w:eastAsiaTheme="minorEastAsia" w:cs="Times New Roman"/>
                <w:color w:val="000000" w:themeColor="text1"/>
                <w:sz w:val="24"/>
                <w:szCs w:val="24"/>
              </w:rPr>
              <w:t>。</w:t>
            </w:r>
          </w:p>
        </w:tc>
      </w:tr>
    </w:tbl>
    <w:p w14:paraId="145C9250"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23" w:name="_Toc186533285"/>
      <w:r w:rsidRPr="003718B5">
        <w:rPr>
          <w:rFonts w:ascii="Times New Roman" w:eastAsiaTheme="minorEastAsia" w:hAnsi="Times New Roman" w:cs="Times New Roman"/>
          <w:color w:val="000000" w:themeColor="text1"/>
        </w:rPr>
        <w:lastRenderedPageBreak/>
        <w:t xml:space="preserve">5.2.20  </w:t>
      </w:r>
      <w:r w:rsidRPr="003718B5">
        <w:rPr>
          <w:rFonts w:ascii="Times New Roman" w:eastAsiaTheme="minorEastAsia" w:hAnsi="Times New Roman" w:cs="Times New Roman"/>
          <w:color w:val="000000" w:themeColor="text1"/>
        </w:rPr>
        <w:t>五金配件</w:t>
      </w:r>
      <w:bookmarkEnd w:id="121"/>
      <w:bookmarkEnd w:id="122"/>
      <w:bookmarkEnd w:id="123"/>
    </w:p>
    <w:p w14:paraId="3E65D045"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主要材料（系统）：水嘴。</w:t>
      </w:r>
    </w:p>
    <w:p w14:paraId="62F3AC4C"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88</w:t>
      </w:r>
      <w:r w:rsidRPr="003718B5">
        <w:rPr>
          <w:rFonts w:eastAsiaTheme="minorEastAsia" w:cs="Times New Roman"/>
          <w:color w:val="000000" w:themeColor="text1"/>
        </w:rPr>
        <w:t>：</w:t>
      </w:r>
    </w:p>
    <w:p w14:paraId="3925D985"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88</w:t>
      </w:r>
    </w:p>
    <w:tbl>
      <w:tblPr>
        <w:tblW w:w="814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7"/>
        <w:gridCol w:w="4096"/>
      </w:tblGrid>
      <w:tr w:rsidR="00BB3573" w:rsidRPr="003718B5" w14:paraId="2E2AC9B5" w14:textId="77777777" w:rsidTr="003718B5">
        <w:trPr>
          <w:trHeight w:val="90"/>
        </w:trPr>
        <w:tc>
          <w:tcPr>
            <w:tcW w:w="4111" w:type="dxa"/>
            <w:shd w:val="clear" w:color="auto" w:fill="auto"/>
            <w:vAlign w:val="center"/>
          </w:tcPr>
          <w:p w14:paraId="7C168B18"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07E3186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B11CD5F" w14:textId="77777777">
        <w:trPr>
          <w:trHeight w:val="90"/>
        </w:trPr>
        <w:tc>
          <w:tcPr>
            <w:tcW w:w="3982" w:type="dxa"/>
            <w:shd w:val="clear" w:color="auto" w:fill="auto"/>
            <w:vAlign w:val="center"/>
          </w:tcPr>
          <w:p w14:paraId="3A88EC63"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产品金属污染物析出统计值</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p>
          <w:p w14:paraId="31E15E51"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铅</w:t>
            </w:r>
            <w:r w:rsidRPr="003718B5">
              <w:rPr>
                <w:rFonts w:eastAsiaTheme="minorEastAsia" w:cs="Times New Roman"/>
                <w:color w:val="000000" w:themeColor="text1"/>
                <w:sz w:val="24"/>
                <w:szCs w:val="24"/>
              </w:rPr>
              <w:t>Pb≤4ug/L</w:t>
            </w:r>
            <w:r w:rsidRPr="003718B5">
              <w:rPr>
                <w:rFonts w:eastAsiaTheme="minorEastAsia" w:cs="Times New Roman"/>
                <w:color w:val="000000" w:themeColor="text1"/>
                <w:sz w:val="24"/>
                <w:szCs w:val="24"/>
              </w:rPr>
              <w:t>；铜</w:t>
            </w:r>
            <w:r w:rsidRPr="003718B5">
              <w:rPr>
                <w:rFonts w:eastAsiaTheme="minorEastAsia" w:cs="Times New Roman"/>
                <w:color w:val="000000" w:themeColor="text1"/>
                <w:sz w:val="24"/>
                <w:szCs w:val="24"/>
              </w:rPr>
              <w:t>Cu≤100ug/L</w:t>
            </w:r>
            <w:r w:rsidRPr="003718B5">
              <w:rPr>
                <w:rFonts w:eastAsiaTheme="minorEastAsia" w:cs="Times New Roman"/>
                <w:color w:val="000000" w:themeColor="text1"/>
                <w:sz w:val="24"/>
                <w:szCs w:val="24"/>
              </w:rPr>
              <w:t>；</w:t>
            </w:r>
          </w:p>
          <w:p w14:paraId="2DEC26CA" w14:textId="77777777" w:rsidR="00BB3573" w:rsidRPr="003718B5" w:rsidRDefault="001F55DA">
            <w:pPr>
              <w:spacing w:line="240" w:lineRule="auto"/>
              <w:ind w:firstLineChars="0" w:firstLine="0"/>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铬</w:t>
            </w:r>
            <w:proofErr w:type="gramEnd"/>
            <w:r w:rsidRPr="003718B5">
              <w:rPr>
                <w:rFonts w:eastAsiaTheme="minorEastAsia" w:cs="Times New Roman"/>
                <w:color w:val="000000" w:themeColor="text1"/>
                <w:sz w:val="24"/>
                <w:szCs w:val="24"/>
              </w:rPr>
              <w:t>Cr≤7ug/L</w:t>
            </w:r>
            <w:r w:rsidRPr="003718B5">
              <w:rPr>
                <w:rFonts w:eastAsiaTheme="minorEastAsia" w:cs="Times New Roman"/>
                <w:color w:val="000000" w:themeColor="text1"/>
                <w:sz w:val="24"/>
                <w:szCs w:val="24"/>
              </w:rPr>
              <w:t>；</w:t>
            </w:r>
            <w:r w:rsidR="00A91022">
              <w:fldChar w:fldCharType="begin"/>
            </w:r>
            <w:r w:rsidR="00A91022">
              <w:instrText xml:space="preserve"> HYPERLINK "https://baike.baidu.com/item/%E9%95%89?fromModule=lemma_inlink" \t "https://baike.baidu.com/item/%E5%85%83%E7%B4%A0%E5%91%A8%E6%9C%9F%E8%A1%A8/_blank" </w:instrText>
            </w:r>
            <w:r w:rsidR="00A91022">
              <w:fldChar w:fldCharType="separate"/>
            </w:r>
            <w:r w:rsidRPr="003718B5">
              <w:rPr>
                <w:rFonts w:eastAsiaTheme="minorEastAsia" w:cs="Times New Roman"/>
                <w:color w:val="000000" w:themeColor="text1"/>
                <w:sz w:val="24"/>
                <w:szCs w:val="24"/>
              </w:rPr>
              <w:t>镉</w:t>
            </w:r>
            <w:r w:rsidR="00A91022">
              <w:rPr>
                <w:rFonts w:eastAsiaTheme="minorEastAsia" w:cs="Times New Roman"/>
                <w:color w:val="000000" w:themeColor="text1"/>
                <w:sz w:val="24"/>
                <w:szCs w:val="24"/>
              </w:rPr>
              <w:fldChar w:fldCharType="end"/>
            </w:r>
            <w:r w:rsidRPr="003718B5">
              <w:rPr>
                <w:rFonts w:eastAsiaTheme="minorEastAsia" w:cs="Times New Roman"/>
                <w:color w:val="000000" w:themeColor="text1"/>
                <w:sz w:val="24"/>
                <w:szCs w:val="24"/>
              </w:rPr>
              <w:t>Cd≤0.4ug/L</w:t>
            </w:r>
            <w:r w:rsidRPr="003718B5">
              <w:rPr>
                <w:rFonts w:eastAsiaTheme="minorEastAsia" w:cs="Times New Roman"/>
                <w:color w:val="000000" w:themeColor="text1"/>
                <w:sz w:val="24"/>
                <w:szCs w:val="24"/>
              </w:rPr>
              <w:t>；</w:t>
            </w:r>
          </w:p>
          <w:p w14:paraId="5798D34C" w14:textId="77777777" w:rsidR="00BB3573" w:rsidRPr="003718B5" w:rsidRDefault="00A91022">
            <w:pPr>
              <w:spacing w:line="240" w:lineRule="auto"/>
              <w:ind w:firstLineChars="0" w:firstLine="0"/>
              <w:rPr>
                <w:rFonts w:eastAsiaTheme="minorEastAsia" w:cs="Times New Roman"/>
                <w:bCs/>
                <w:color w:val="000000" w:themeColor="text1"/>
                <w:sz w:val="24"/>
                <w:szCs w:val="24"/>
              </w:rPr>
            </w:pPr>
            <w:hyperlink r:id="rId21" w:tgtFrame="https://baike.baidu.com/item/%E5%85%83%E7%B4%A0%E5%91%A8%E6%9C%9F%E8%A1%A8/_blank" w:history="1">
              <w:r w:rsidR="001F55DA" w:rsidRPr="003718B5">
                <w:rPr>
                  <w:rFonts w:eastAsiaTheme="minorEastAsia" w:cs="Times New Roman"/>
                  <w:color w:val="000000" w:themeColor="text1"/>
                  <w:sz w:val="24"/>
                  <w:szCs w:val="24"/>
                </w:rPr>
                <w:t>砷</w:t>
              </w:r>
            </w:hyperlink>
            <w:r w:rsidR="001F55DA" w:rsidRPr="003718B5">
              <w:rPr>
                <w:rFonts w:eastAsiaTheme="minorEastAsia" w:cs="Times New Roman"/>
                <w:color w:val="000000" w:themeColor="text1"/>
                <w:sz w:val="24"/>
                <w:szCs w:val="24"/>
              </w:rPr>
              <w:t>As≤0.7ug/L</w:t>
            </w:r>
            <w:r w:rsidR="001F55DA" w:rsidRPr="003718B5">
              <w:rPr>
                <w:rFonts w:eastAsiaTheme="minorEastAsia" w:cs="Times New Roman"/>
                <w:color w:val="000000" w:themeColor="text1"/>
                <w:sz w:val="24"/>
                <w:szCs w:val="24"/>
              </w:rPr>
              <w:t>；六价铬</w:t>
            </w:r>
            <w:r w:rsidR="001F55DA" w:rsidRPr="003718B5">
              <w:rPr>
                <w:rFonts w:eastAsiaTheme="minorEastAsia" w:cs="Times New Roman"/>
                <w:color w:val="000000" w:themeColor="text1"/>
                <w:sz w:val="24"/>
                <w:szCs w:val="24"/>
              </w:rPr>
              <w:t>Cr</w:t>
            </w:r>
            <w:r w:rsidR="001F55DA" w:rsidRPr="003718B5">
              <w:rPr>
                <w:rFonts w:eastAsiaTheme="minorEastAsia" w:cs="Times New Roman"/>
                <w:color w:val="000000" w:themeColor="text1"/>
                <w:sz w:val="24"/>
                <w:szCs w:val="24"/>
                <w:vertAlign w:val="superscript"/>
              </w:rPr>
              <w:t>6+</w:t>
            </w:r>
            <w:r w:rsidR="001F55DA" w:rsidRPr="003718B5">
              <w:rPr>
                <w:rFonts w:eastAsiaTheme="minorEastAsia" w:cs="Times New Roman"/>
                <w:color w:val="000000" w:themeColor="text1"/>
                <w:sz w:val="24"/>
                <w:szCs w:val="24"/>
              </w:rPr>
              <w:t>≤1.5ug/L</w:t>
            </w:r>
          </w:p>
        </w:tc>
        <w:tc>
          <w:tcPr>
            <w:tcW w:w="4161" w:type="dxa"/>
            <w:shd w:val="clear" w:color="auto" w:fill="auto"/>
            <w:vAlign w:val="center"/>
          </w:tcPr>
          <w:p w14:paraId="1CEEE221"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水嘴流量</w:t>
            </w:r>
            <w:r w:rsidRPr="003718B5">
              <w:rPr>
                <w:rFonts w:eastAsiaTheme="minorEastAsia" w:cs="Times New Roman"/>
                <w:bCs/>
                <w:color w:val="000000" w:themeColor="text1"/>
                <w:sz w:val="24"/>
                <w:szCs w:val="24"/>
                <w:vertAlign w:val="superscript"/>
              </w:rPr>
              <w:t>b</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0.1+0.01</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MPa</w:t>
            </w:r>
            <w:r w:rsidRPr="003718B5">
              <w:rPr>
                <w:rFonts w:eastAsiaTheme="minorEastAsia" w:cs="Times New Roman"/>
                <w:bCs/>
                <w:color w:val="000000" w:themeColor="text1"/>
                <w:sz w:val="24"/>
                <w:szCs w:val="24"/>
              </w:rPr>
              <w:t>动压下</w:t>
            </w:r>
          </w:p>
          <w:p w14:paraId="1365C576"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洗面器水嘴、厨房水嘴、</w:t>
            </w:r>
            <w:proofErr w:type="gramStart"/>
            <w:r w:rsidRPr="003718B5">
              <w:rPr>
                <w:rFonts w:eastAsiaTheme="minorEastAsia" w:cs="Times New Roman"/>
                <w:bCs/>
                <w:color w:val="000000" w:themeColor="text1"/>
                <w:sz w:val="24"/>
                <w:szCs w:val="24"/>
              </w:rPr>
              <w:t>妇洗器</w:t>
            </w:r>
            <w:proofErr w:type="gramEnd"/>
            <w:r w:rsidRPr="003718B5">
              <w:rPr>
                <w:rFonts w:eastAsiaTheme="minorEastAsia" w:cs="Times New Roman"/>
                <w:bCs/>
                <w:color w:val="000000" w:themeColor="text1"/>
                <w:sz w:val="24"/>
                <w:szCs w:val="24"/>
              </w:rPr>
              <w:t>水嘴</w:t>
            </w:r>
            <w:r w:rsidRPr="003718B5">
              <w:rPr>
                <w:rFonts w:eastAsiaTheme="minorEastAsia" w:cs="Times New Roman"/>
                <w:bCs/>
                <w:color w:val="000000" w:themeColor="text1"/>
                <w:sz w:val="24"/>
                <w:szCs w:val="24"/>
              </w:rPr>
              <w:t>≤6L/min</w:t>
            </w:r>
            <w:r w:rsidRPr="003718B5">
              <w:rPr>
                <w:rFonts w:eastAsiaTheme="minorEastAsia" w:cs="Times New Roman"/>
                <w:bCs/>
                <w:color w:val="000000" w:themeColor="text1"/>
                <w:sz w:val="24"/>
                <w:szCs w:val="24"/>
              </w:rPr>
              <w:t>；普通洗涤水嘴</w:t>
            </w:r>
            <w:r w:rsidRPr="003718B5">
              <w:rPr>
                <w:rFonts w:eastAsiaTheme="minorEastAsia" w:cs="Times New Roman"/>
                <w:bCs/>
                <w:color w:val="000000" w:themeColor="text1"/>
                <w:sz w:val="24"/>
                <w:szCs w:val="24"/>
              </w:rPr>
              <w:t>≤7.5L/min</w:t>
            </w:r>
          </w:p>
          <w:p w14:paraId="4254FF8E"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水嘴寿命达到相应产品标准要求的</w:t>
            </w:r>
            <w:r w:rsidRPr="003718B5">
              <w:rPr>
                <w:rFonts w:eastAsiaTheme="minorEastAsia" w:cs="Times New Roman"/>
                <w:bCs/>
                <w:color w:val="000000" w:themeColor="text1"/>
                <w:sz w:val="24"/>
                <w:szCs w:val="24"/>
              </w:rPr>
              <w:t>1.3</w:t>
            </w:r>
            <w:r w:rsidRPr="003718B5">
              <w:rPr>
                <w:rFonts w:eastAsiaTheme="minorEastAsia" w:cs="Times New Roman"/>
                <w:bCs/>
                <w:color w:val="000000" w:themeColor="text1"/>
                <w:sz w:val="24"/>
                <w:szCs w:val="24"/>
              </w:rPr>
              <w:t>倍</w:t>
            </w:r>
          </w:p>
          <w:p w14:paraId="51DCD38F" w14:textId="77777777"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水嘴流量均匀性</w:t>
            </w:r>
            <w:r w:rsidRPr="003718B5">
              <w:rPr>
                <w:rFonts w:eastAsiaTheme="minorEastAsia" w:cs="Times New Roman"/>
                <w:bCs/>
                <w:color w:val="000000" w:themeColor="text1"/>
                <w:sz w:val="24"/>
                <w:szCs w:val="24"/>
                <w:vertAlign w:val="superscript"/>
              </w:rPr>
              <w:t>c</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≤3L/min</w:t>
            </w:r>
          </w:p>
          <w:p w14:paraId="1FAD0126" w14:textId="77777777" w:rsidR="00BB3573" w:rsidRPr="003718B5" w:rsidRDefault="001F55DA">
            <w:pPr>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表面耐腐蚀性能：</w:t>
            </w:r>
            <w:r w:rsidRPr="003718B5">
              <w:rPr>
                <w:rFonts w:eastAsiaTheme="minorEastAsia" w:cs="Times New Roman"/>
                <w:bCs/>
                <w:color w:val="000000" w:themeColor="text1"/>
                <w:sz w:val="24"/>
                <w:szCs w:val="24"/>
              </w:rPr>
              <w:t>10</w:t>
            </w:r>
            <w:r w:rsidRPr="003718B5">
              <w:rPr>
                <w:rFonts w:eastAsiaTheme="minorEastAsia" w:cs="Times New Roman"/>
                <w:bCs/>
                <w:color w:val="000000" w:themeColor="text1"/>
                <w:sz w:val="24"/>
                <w:szCs w:val="24"/>
              </w:rPr>
              <w:t>级</w:t>
            </w:r>
          </w:p>
        </w:tc>
      </w:tr>
      <w:tr w:rsidR="00BB3573" w:rsidRPr="003718B5" w14:paraId="17885FD1" w14:textId="77777777">
        <w:trPr>
          <w:trHeight w:val="201"/>
        </w:trPr>
        <w:tc>
          <w:tcPr>
            <w:tcW w:w="8143" w:type="dxa"/>
            <w:gridSpan w:val="2"/>
            <w:shd w:val="clear" w:color="auto" w:fill="auto"/>
            <w:vAlign w:val="center"/>
          </w:tcPr>
          <w:p w14:paraId="050082B1"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bCs/>
                <w:color w:val="000000" w:themeColor="text1"/>
                <w:sz w:val="24"/>
                <w:szCs w:val="24"/>
              </w:rPr>
              <w:t>注：依据</w:t>
            </w:r>
            <w:r w:rsidRPr="003718B5">
              <w:rPr>
                <w:rFonts w:eastAsiaTheme="minorEastAsia" w:cs="Times New Roman"/>
                <w:bCs/>
                <w:color w:val="000000" w:themeColor="text1"/>
                <w:sz w:val="24"/>
                <w:szCs w:val="24"/>
              </w:rPr>
              <w:t>GB 18145</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GB 25501</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GB/T 50378</w:t>
            </w:r>
            <w:r w:rsidRPr="003718B5">
              <w:rPr>
                <w:rFonts w:eastAsiaTheme="minorEastAsia" w:cs="Times New Roman"/>
                <w:bCs/>
                <w:color w:val="000000" w:themeColor="text1"/>
                <w:sz w:val="24"/>
                <w:szCs w:val="24"/>
              </w:rPr>
              <w:t>、</w:t>
            </w:r>
            <w:r w:rsidRPr="003718B5">
              <w:rPr>
                <w:rFonts w:eastAsiaTheme="minorEastAsia" w:cs="Times New Roman"/>
                <w:color w:val="000000" w:themeColor="text1"/>
                <w:sz w:val="24"/>
                <w:szCs w:val="24"/>
              </w:rPr>
              <w:t>T/CECS 10050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CJ/T 194</w:t>
            </w:r>
            <w:r w:rsidRPr="003718B5">
              <w:rPr>
                <w:rFonts w:eastAsiaTheme="minorEastAsia" w:cs="Times New Roman"/>
                <w:color w:val="000000" w:themeColor="text1"/>
                <w:sz w:val="24"/>
                <w:szCs w:val="24"/>
              </w:rPr>
              <w:t>；</w:t>
            </w:r>
          </w:p>
          <w:p w14:paraId="7FA27738"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该项指标适用于洗面器水嘴和厨房水嘴；对于该项不适用的产品，此项不做要求；</w:t>
            </w:r>
          </w:p>
          <w:p w14:paraId="16C4A505"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该项指标不适用于具有延时自</w:t>
            </w:r>
            <w:proofErr w:type="gramStart"/>
            <w:r w:rsidRPr="003718B5">
              <w:rPr>
                <w:rFonts w:eastAsiaTheme="minorEastAsia" w:cs="Times New Roman"/>
                <w:color w:val="000000" w:themeColor="text1"/>
                <w:sz w:val="24"/>
                <w:szCs w:val="24"/>
              </w:rPr>
              <w:t>闭功能</w:t>
            </w:r>
            <w:proofErr w:type="gramEnd"/>
            <w:r w:rsidRPr="003718B5">
              <w:rPr>
                <w:rFonts w:eastAsiaTheme="minorEastAsia" w:cs="Times New Roman"/>
                <w:color w:val="000000" w:themeColor="text1"/>
                <w:sz w:val="24"/>
                <w:szCs w:val="24"/>
              </w:rPr>
              <w:t>的水嘴和其他水嘴；对于该项不适用的产品，此项不做要求；多档水嘴的流量星级按照</w:t>
            </w:r>
            <w:r w:rsidRPr="003718B5">
              <w:rPr>
                <w:rFonts w:eastAsiaTheme="minorEastAsia" w:cs="Times New Roman"/>
                <w:color w:val="000000" w:themeColor="text1"/>
                <w:sz w:val="24"/>
                <w:szCs w:val="24"/>
              </w:rPr>
              <w:t>GB 25501</w:t>
            </w:r>
            <w:r w:rsidRPr="003718B5">
              <w:rPr>
                <w:rFonts w:eastAsiaTheme="minorEastAsia" w:cs="Times New Roman"/>
                <w:color w:val="000000" w:themeColor="text1"/>
                <w:sz w:val="24"/>
                <w:szCs w:val="24"/>
              </w:rPr>
              <w:t>的要求确定；</w:t>
            </w:r>
          </w:p>
          <w:p w14:paraId="10FB6618" w14:textId="77777777" w:rsidR="00BB3573" w:rsidRPr="003718B5" w:rsidRDefault="001F55DA">
            <w:pPr>
              <w:widowControl/>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 xml:space="preserve">    </w:t>
            </w:r>
            <w:r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该项指标不适用于具有延时自</w:t>
            </w:r>
            <w:proofErr w:type="gramStart"/>
            <w:r w:rsidRPr="003718B5">
              <w:rPr>
                <w:rFonts w:eastAsiaTheme="minorEastAsia" w:cs="Times New Roman"/>
                <w:color w:val="000000" w:themeColor="text1"/>
                <w:sz w:val="24"/>
                <w:szCs w:val="24"/>
              </w:rPr>
              <w:t>闭功能</w:t>
            </w:r>
            <w:proofErr w:type="gramEnd"/>
            <w:r w:rsidRPr="003718B5">
              <w:rPr>
                <w:rFonts w:eastAsiaTheme="minorEastAsia" w:cs="Times New Roman"/>
                <w:color w:val="000000" w:themeColor="text1"/>
                <w:sz w:val="24"/>
                <w:szCs w:val="24"/>
              </w:rPr>
              <w:t>的水嘴和其他水嘴；对于该项不适用的产品，此项不做要求；多档水嘴的流量星级按照</w:t>
            </w:r>
            <w:r w:rsidRPr="003718B5">
              <w:rPr>
                <w:rFonts w:eastAsiaTheme="minorEastAsia" w:cs="Times New Roman"/>
                <w:color w:val="000000" w:themeColor="text1"/>
                <w:sz w:val="24"/>
                <w:szCs w:val="24"/>
              </w:rPr>
              <w:t>GB 25501</w:t>
            </w:r>
            <w:r w:rsidRPr="003718B5">
              <w:rPr>
                <w:rFonts w:eastAsiaTheme="minorEastAsia" w:cs="Times New Roman"/>
                <w:color w:val="000000" w:themeColor="text1"/>
                <w:sz w:val="24"/>
                <w:szCs w:val="24"/>
              </w:rPr>
              <w:t>的要求确定。</w:t>
            </w:r>
          </w:p>
        </w:tc>
      </w:tr>
    </w:tbl>
    <w:p w14:paraId="65D09822"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124" w:name="_Toc98250142"/>
      <w:bookmarkStart w:id="125" w:name="_Toc186533286"/>
      <w:bookmarkStart w:id="126" w:name="_Toc32400"/>
      <w:bookmarkStart w:id="127" w:name="_Toc7846"/>
      <w:r w:rsidRPr="003718B5">
        <w:rPr>
          <w:rFonts w:cs="Times New Roman"/>
          <w:color w:val="000000" w:themeColor="text1"/>
        </w:rPr>
        <w:t xml:space="preserve">Ⅴ  </w:t>
      </w:r>
      <w:r w:rsidRPr="003718B5">
        <w:rPr>
          <w:rFonts w:cs="Times New Roman"/>
          <w:color w:val="000000" w:themeColor="text1"/>
        </w:rPr>
        <w:t>其他</w:t>
      </w:r>
      <w:bookmarkEnd w:id="124"/>
      <w:bookmarkEnd w:id="125"/>
    </w:p>
    <w:p w14:paraId="0E694DEF"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28" w:name="_Toc186533287"/>
      <w:r w:rsidRPr="003718B5">
        <w:rPr>
          <w:rFonts w:ascii="Times New Roman" w:eastAsiaTheme="minorEastAsia" w:hAnsi="Times New Roman" w:cs="Times New Roman"/>
          <w:color w:val="000000" w:themeColor="text1"/>
        </w:rPr>
        <w:t xml:space="preserve">5.2.21  </w:t>
      </w:r>
      <w:r w:rsidRPr="003718B5">
        <w:rPr>
          <w:rFonts w:ascii="Times New Roman" w:eastAsiaTheme="minorEastAsia" w:hAnsi="Times New Roman" w:cs="Times New Roman"/>
          <w:color w:val="000000" w:themeColor="text1"/>
        </w:rPr>
        <w:t>合成材料面层运动场地</w:t>
      </w:r>
      <w:bookmarkEnd w:id="128"/>
    </w:p>
    <w:p w14:paraId="78DF8DC8" w14:textId="77777777"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w:t>
      </w:r>
      <w:bookmarkStart w:id="129" w:name="OLE_LINK10"/>
      <w:bookmarkStart w:id="130" w:name="OLE_LINK9"/>
      <w:r w:rsidRPr="001B47C1">
        <w:rPr>
          <w:rFonts w:eastAsiaTheme="minorEastAsia" w:cs="Times New Roman"/>
          <w:color w:val="000000" w:themeColor="text1"/>
        </w:rPr>
        <w:t>合成材料面层运动场地</w:t>
      </w:r>
      <w:bookmarkEnd w:id="129"/>
      <w:bookmarkEnd w:id="130"/>
      <w:r w:rsidRPr="001B47C1">
        <w:rPr>
          <w:rFonts w:eastAsiaTheme="minorEastAsia" w:cs="Times New Roman"/>
          <w:color w:val="000000" w:themeColor="text1"/>
        </w:rPr>
        <w:t>。</w:t>
      </w:r>
    </w:p>
    <w:p w14:paraId="334F2832" w14:textId="77777777" w:rsidR="00BB3573" w:rsidRPr="001B47C1" w:rsidRDefault="001F55DA" w:rsidP="001B47C1">
      <w:pPr>
        <w:tabs>
          <w:tab w:val="left" w:pos="4770"/>
        </w:tabs>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89</w:t>
      </w:r>
      <w:r w:rsidRPr="001B47C1">
        <w:rPr>
          <w:rFonts w:eastAsiaTheme="minorEastAsia" w:cs="Times New Roman"/>
          <w:color w:val="000000" w:themeColor="text1"/>
        </w:rPr>
        <w:t>：</w:t>
      </w:r>
    </w:p>
    <w:p w14:paraId="7EC5C76C"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89</w:t>
      </w:r>
    </w:p>
    <w:tbl>
      <w:tblPr>
        <w:tblW w:w="81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5"/>
      </w:tblGrid>
      <w:tr w:rsidR="00BB3573" w:rsidRPr="003718B5" w14:paraId="51197EAC" w14:textId="77777777" w:rsidTr="003718B5">
        <w:trPr>
          <w:trHeight w:val="39"/>
        </w:trPr>
        <w:tc>
          <w:tcPr>
            <w:tcW w:w="8222" w:type="dxa"/>
            <w:shd w:val="clear" w:color="auto" w:fill="auto"/>
            <w:vAlign w:val="center"/>
          </w:tcPr>
          <w:p w14:paraId="04808275" w14:textId="77777777" w:rsidR="00BB3573" w:rsidRPr="003718B5" w:rsidRDefault="001F55DA">
            <w:pPr>
              <w:widowControl/>
              <w:spacing w:line="240" w:lineRule="auto"/>
              <w:ind w:firstLineChars="0" w:firstLine="0"/>
              <w:jc w:val="center"/>
              <w:rPr>
                <w:rFonts w:eastAsiaTheme="minorEastAsia" w:cs="Times New Roman"/>
                <w:b/>
                <w:bCs/>
                <w:color w:val="000000" w:themeColor="text1"/>
                <w:kern w:val="0"/>
                <w:sz w:val="24"/>
                <w:szCs w:val="24"/>
              </w:rPr>
            </w:pPr>
            <w:r w:rsidRPr="003718B5">
              <w:rPr>
                <w:rFonts w:eastAsiaTheme="minorEastAsia" w:cs="Times New Roman"/>
                <w:color w:val="000000" w:themeColor="text1"/>
                <w:kern w:val="0"/>
                <w:sz w:val="24"/>
                <w:szCs w:val="24"/>
              </w:rPr>
              <w:t>绿色要求</w:t>
            </w:r>
          </w:p>
        </w:tc>
      </w:tr>
      <w:tr w:rsidR="00BB3573" w:rsidRPr="003718B5" w14:paraId="5BF98FAC" w14:textId="77777777">
        <w:trPr>
          <w:trHeight w:val="220"/>
        </w:trPr>
        <w:tc>
          <w:tcPr>
            <w:tcW w:w="8125" w:type="dxa"/>
            <w:shd w:val="clear" w:color="auto" w:fill="auto"/>
            <w:vAlign w:val="center"/>
          </w:tcPr>
          <w:p w14:paraId="5A1D60DA" w14:textId="77777777"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1.</w:t>
            </w:r>
            <w:r w:rsidRPr="003718B5">
              <w:rPr>
                <w:rFonts w:eastAsiaTheme="minorEastAsia" w:cs="Times New Roman"/>
                <w:bCs/>
                <w:color w:val="000000" w:themeColor="text1"/>
                <w:sz w:val="24"/>
                <w:szCs w:val="24"/>
              </w:rPr>
              <w:t>总挥发性有机化合物（</w:t>
            </w:r>
            <w:r w:rsidRPr="003718B5">
              <w:rPr>
                <w:rFonts w:eastAsiaTheme="minorEastAsia" w:cs="Times New Roman"/>
                <w:bCs/>
                <w:color w:val="000000" w:themeColor="text1"/>
                <w:sz w:val="24"/>
                <w:szCs w:val="24"/>
              </w:rPr>
              <w:t>TVOC</w:t>
            </w:r>
            <w:r w:rsidRPr="003718B5">
              <w:rPr>
                <w:rFonts w:eastAsiaTheme="minorEastAsia" w:cs="Times New Roman"/>
                <w:bCs/>
                <w:color w:val="000000" w:themeColor="text1"/>
                <w:sz w:val="24"/>
                <w:szCs w:val="24"/>
              </w:rPr>
              <w:t>）</w:t>
            </w:r>
            <w:r w:rsidRPr="003718B5">
              <w:rPr>
                <w:rFonts w:eastAsiaTheme="minorEastAsia" w:cs="Times New Roman"/>
                <w:bCs/>
                <w:color w:val="000000" w:themeColor="text1"/>
                <w:sz w:val="24"/>
                <w:szCs w:val="24"/>
              </w:rPr>
              <w:t>≤5.0mg/(m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14:paraId="34197944" w14:textId="77777777"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2.</w:t>
            </w:r>
            <w:r w:rsidRPr="003718B5">
              <w:rPr>
                <w:rFonts w:eastAsiaTheme="minorEastAsia" w:cs="Times New Roman"/>
                <w:bCs/>
                <w:color w:val="000000" w:themeColor="text1"/>
                <w:sz w:val="24"/>
                <w:szCs w:val="24"/>
              </w:rPr>
              <w:t>甲醛</w:t>
            </w:r>
            <w:r w:rsidRPr="003718B5">
              <w:rPr>
                <w:rFonts w:eastAsiaTheme="minorEastAsia" w:cs="Times New Roman"/>
                <w:bCs/>
                <w:color w:val="000000" w:themeColor="text1"/>
                <w:sz w:val="24"/>
                <w:szCs w:val="24"/>
              </w:rPr>
              <w:t>≤0.4mg/(m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14:paraId="504DF906" w14:textId="77777777"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3.</w:t>
            </w:r>
            <w:r w:rsidRPr="003718B5">
              <w:rPr>
                <w:rFonts w:eastAsiaTheme="minorEastAsia" w:cs="Times New Roman"/>
                <w:bCs/>
                <w:color w:val="000000" w:themeColor="text1"/>
                <w:sz w:val="24"/>
                <w:szCs w:val="24"/>
              </w:rPr>
              <w:t>苯</w:t>
            </w:r>
            <w:r w:rsidRPr="003718B5">
              <w:rPr>
                <w:rFonts w:eastAsiaTheme="minorEastAsia" w:cs="Times New Roman"/>
                <w:bCs/>
                <w:color w:val="000000" w:themeColor="text1"/>
                <w:sz w:val="24"/>
                <w:szCs w:val="24"/>
              </w:rPr>
              <w:t>≤0.1mg/(m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14:paraId="5A57346B" w14:textId="77777777" w:rsidR="00BB3573" w:rsidRPr="003718B5" w:rsidRDefault="001F55DA">
            <w:pPr>
              <w:widowControl/>
              <w:spacing w:line="240" w:lineRule="auto"/>
              <w:ind w:firstLineChars="0" w:firstLine="0"/>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4.</w:t>
            </w:r>
            <w:r w:rsidRPr="003718B5">
              <w:rPr>
                <w:rFonts w:eastAsiaTheme="minorEastAsia" w:cs="Times New Roman"/>
                <w:bCs/>
                <w:color w:val="000000" w:themeColor="text1"/>
                <w:sz w:val="24"/>
                <w:szCs w:val="24"/>
              </w:rPr>
              <w:t>苯、二甲苯和乙苯总和</w:t>
            </w:r>
            <w:r w:rsidRPr="003718B5">
              <w:rPr>
                <w:rFonts w:eastAsiaTheme="minorEastAsia" w:cs="Times New Roman"/>
                <w:bCs/>
                <w:color w:val="000000" w:themeColor="text1"/>
                <w:sz w:val="24"/>
                <w:szCs w:val="24"/>
              </w:rPr>
              <w:t>≤1.0mg/(m</w:t>
            </w:r>
            <w:r w:rsidRPr="003718B5">
              <w:rPr>
                <w:rFonts w:eastAsiaTheme="minorEastAsia" w:cs="Times New Roman"/>
                <w:bCs/>
                <w:color w:val="000000" w:themeColor="text1"/>
                <w:sz w:val="24"/>
                <w:szCs w:val="24"/>
                <w:vertAlign w:val="superscript"/>
              </w:rPr>
              <w:t>2</w:t>
            </w:r>
            <w:r w:rsidRPr="003718B5">
              <w:rPr>
                <w:rFonts w:eastAsiaTheme="minorEastAsia" w:cs="Times New Roman"/>
                <w:bCs/>
                <w:color w:val="000000" w:themeColor="text1"/>
                <w:sz w:val="24"/>
                <w:szCs w:val="24"/>
              </w:rPr>
              <w:t>·h)</w:t>
            </w:r>
          </w:p>
          <w:p w14:paraId="5E82D385"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t>5.</w:t>
            </w:r>
            <w:r w:rsidRPr="003718B5">
              <w:rPr>
                <w:rFonts w:eastAsiaTheme="minorEastAsia" w:cs="Times New Roman"/>
                <w:bCs/>
                <w:color w:val="000000" w:themeColor="text1"/>
                <w:sz w:val="24"/>
                <w:szCs w:val="24"/>
              </w:rPr>
              <w:t>可溶性铅</w:t>
            </w:r>
            <w:r w:rsidRPr="003718B5">
              <w:rPr>
                <w:rFonts w:eastAsiaTheme="minorEastAsia" w:cs="Times New Roman"/>
                <w:bCs/>
                <w:color w:val="000000" w:themeColor="text1"/>
                <w:sz w:val="24"/>
                <w:szCs w:val="24"/>
              </w:rPr>
              <w:t>≤50mg/kg</w:t>
            </w:r>
            <w:r w:rsidRPr="003718B5">
              <w:rPr>
                <w:rFonts w:eastAsiaTheme="minorEastAsia" w:cs="Times New Roman"/>
                <w:bCs/>
                <w:color w:val="000000" w:themeColor="text1"/>
                <w:sz w:val="24"/>
                <w:szCs w:val="24"/>
              </w:rPr>
              <w:t>，可溶性镉</w:t>
            </w:r>
            <w:r w:rsidRPr="003718B5">
              <w:rPr>
                <w:rFonts w:eastAsiaTheme="minorEastAsia" w:cs="Times New Roman"/>
                <w:bCs/>
                <w:color w:val="000000" w:themeColor="text1"/>
                <w:sz w:val="24"/>
                <w:szCs w:val="24"/>
              </w:rPr>
              <w:t>≤10mg/kg</w:t>
            </w:r>
            <w:r w:rsidRPr="003718B5">
              <w:rPr>
                <w:rFonts w:eastAsiaTheme="minorEastAsia" w:cs="Times New Roman"/>
                <w:bCs/>
                <w:color w:val="000000" w:themeColor="text1"/>
                <w:sz w:val="24"/>
                <w:szCs w:val="24"/>
              </w:rPr>
              <w:t>，可溶性铬</w:t>
            </w:r>
            <w:r w:rsidRPr="003718B5">
              <w:rPr>
                <w:rFonts w:eastAsiaTheme="minorEastAsia" w:cs="Times New Roman"/>
                <w:bCs/>
                <w:color w:val="000000" w:themeColor="text1"/>
                <w:sz w:val="24"/>
                <w:szCs w:val="24"/>
              </w:rPr>
              <w:t>≤10mg/kg</w:t>
            </w:r>
            <w:r w:rsidRPr="003718B5">
              <w:rPr>
                <w:rFonts w:eastAsiaTheme="minorEastAsia" w:cs="Times New Roman"/>
                <w:bCs/>
                <w:color w:val="000000" w:themeColor="text1"/>
                <w:sz w:val="24"/>
                <w:szCs w:val="24"/>
              </w:rPr>
              <w:t>，可溶性汞</w:t>
            </w:r>
            <w:r w:rsidRPr="003718B5">
              <w:rPr>
                <w:rFonts w:eastAsiaTheme="minorEastAsia" w:cs="Times New Roman"/>
                <w:bCs/>
                <w:color w:val="000000" w:themeColor="text1"/>
                <w:sz w:val="24"/>
                <w:szCs w:val="24"/>
              </w:rPr>
              <w:t>≤2mg/kg</w:t>
            </w:r>
          </w:p>
        </w:tc>
      </w:tr>
      <w:tr w:rsidR="00BB3573" w:rsidRPr="003718B5" w14:paraId="5DF4DFD4" w14:textId="77777777">
        <w:trPr>
          <w:trHeight w:val="201"/>
        </w:trPr>
        <w:tc>
          <w:tcPr>
            <w:tcW w:w="8125" w:type="dxa"/>
            <w:shd w:val="clear" w:color="auto" w:fill="auto"/>
            <w:vAlign w:val="center"/>
          </w:tcPr>
          <w:p w14:paraId="1009AB14" w14:textId="77777777" w:rsidR="00BB3573" w:rsidRPr="003718B5" w:rsidRDefault="001F55DA">
            <w:pPr>
              <w:widowControl/>
              <w:spacing w:line="240" w:lineRule="auto"/>
              <w:ind w:firstLineChars="0" w:firstLine="0"/>
              <w:jc w:val="left"/>
              <w:rPr>
                <w:rFonts w:eastAsiaTheme="minorEastAsia" w:cs="Times New Roman"/>
                <w:bCs/>
                <w:color w:val="000000" w:themeColor="text1"/>
                <w:sz w:val="24"/>
                <w:szCs w:val="24"/>
              </w:rPr>
            </w:pPr>
            <w:r w:rsidRPr="003718B5">
              <w:rPr>
                <w:rFonts w:eastAsiaTheme="minorEastAsia" w:cs="Times New Roman"/>
                <w:bCs/>
                <w:color w:val="000000" w:themeColor="text1"/>
                <w:sz w:val="24"/>
                <w:szCs w:val="24"/>
              </w:rPr>
              <w:lastRenderedPageBreak/>
              <w:t>注：依据</w:t>
            </w:r>
            <w:bookmarkStart w:id="131" w:name="OLE_LINK12"/>
            <w:bookmarkStart w:id="132" w:name="OLE_LINK11"/>
            <w:r w:rsidRPr="003718B5">
              <w:rPr>
                <w:rFonts w:eastAsiaTheme="minorEastAsia" w:cs="Times New Roman"/>
                <w:bCs/>
                <w:color w:val="000000" w:themeColor="text1"/>
                <w:sz w:val="24"/>
                <w:szCs w:val="24"/>
              </w:rPr>
              <w:t>GB 36246</w:t>
            </w:r>
            <w:bookmarkEnd w:id="131"/>
            <w:bookmarkEnd w:id="132"/>
            <w:r w:rsidRPr="003718B5">
              <w:rPr>
                <w:rFonts w:eastAsiaTheme="minorEastAsia" w:cs="Times New Roman"/>
                <w:bCs/>
                <w:color w:val="000000" w:themeColor="text1"/>
                <w:sz w:val="24"/>
                <w:szCs w:val="24"/>
              </w:rPr>
              <w:t>。</w:t>
            </w:r>
          </w:p>
        </w:tc>
      </w:tr>
    </w:tbl>
    <w:p w14:paraId="163B9F63" w14:textId="77777777" w:rsidR="00BB3573" w:rsidRPr="003718B5" w:rsidRDefault="001F55DA" w:rsidP="003718B5">
      <w:pPr>
        <w:pStyle w:val="1"/>
        <w:spacing w:before="156" w:after="156" w:line="588" w:lineRule="exact"/>
        <w:rPr>
          <w:rFonts w:eastAsiaTheme="minorEastAsia" w:cs="Times New Roman"/>
          <w:color w:val="000000" w:themeColor="text1"/>
          <w:sz w:val="30"/>
          <w:szCs w:val="30"/>
        </w:rPr>
      </w:pPr>
      <w:bookmarkStart w:id="133" w:name="_Toc186533288"/>
      <w:bookmarkStart w:id="134" w:name="_Toc98250143"/>
      <w:r w:rsidRPr="003718B5">
        <w:rPr>
          <w:rFonts w:eastAsiaTheme="minorEastAsia" w:cs="Times New Roman"/>
          <w:color w:val="000000" w:themeColor="text1"/>
          <w:sz w:val="30"/>
          <w:szCs w:val="30"/>
        </w:rPr>
        <w:t xml:space="preserve">5.3  </w:t>
      </w:r>
      <w:r w:rsidRPr="003718B5">
        <w:rPr>
          <w:rFonts w:eastAsiaTheme="minorEastAsia" w:cs="Times New Roman"/>
          <w:color w:val="000000" w:themeColor="text1"/>
          <w:sz w:val="30"/>
          <w:szCs w:val="30"/>
        </w:rPr>
        <w:t>设备设施</w:t>
      </w:r>
      <w:bookmarkEnd w:id="126"/>
      <w:bookmarkEnd w:id="127"/>
      <w:bookmarkEnd w:id="133"/>
      <w:bookmarkEnd w:id="134"/>
    </w:p>
    <w:p w14:paraId="085E4480"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135" w:name="_Toc15820"/>
      <w:bookmarkStart w:id="136" w:name="_Toc98250144"/>
      <w:bookmarkStart w:id="137" w:name="_Toc27727"/>
      <w:bookmarkStart w:id="138" w:name="_Toc186533289"/>
      <w:r w:rsidRPr="003718B5">
        <w:rPr>
          <w:rFonts w:cs="Times New Roman"/>
          <w:color w:val="000000" w:themeColor="text1"/>
        </w:rPr>
        <w:t xml:space="preserve">Ⅰ  </w:t>
      </w:r>
      <w:r w:rsidRPr="003718B5">
        <w:rPr>
          <w:rFonts w:cs="Times New Roman"/>
          <w:color w:val="000000" w:themeColor="text1"/>
        </w:rPr>
        <w:t>给水排水</w:t>
      </w:r>
      <w:bookmarkEnd w:id="135"/>
      <w:bookmarkEnd w:id="136"/>
      <w:bookmarkEnd w:id="137"/>
      <w:bookmarkEnd w:id="138"/>
    </w:p>
    <w:p w14:paraId="2376AA6F"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39" w:name="_Toc186533290"/>
      <w:r w:rsidRPr="003718B5">
        <w:rPr>
          <w:rFonts w:ascii="Times New Roman" w:eastAsiaTheme="minorEastAsia" w:hAnsi="Times New Roman" w:cs="Times New Roman"/>
          <w:color w:val="000000" w:themeColor="text1"/>
        </w:rPr>
        <w:t xml:space="preserve">5.3.1  </w:t>
      </w:r>
      <w:r w:rsidRPr="003718B5">
        <w:rPr>
          <w:rFonts w:ascii="Times New Roman" w:eastAsiaTheme="minorEastAsia" w:hAnsi="Times New Roman" w:cs="Times New Roman"/>
          <w:color w:val="000000" w:themeColor="text1"/>
        </w:rPr>
        <w:t>管材管件</w:t>
      </w:r>
      <w:bookmarkEnd w:id="139"/>
    </w:p>
    <w:p w14:paraId="1A752630"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）主要材料（系统）：塑料管材管件（聚烯烃类、聚氯乙烯（</w:t>
      </w:r>
      <w:r w:rsidRPr="003718B5">
        <w:rPr>
          <w:rFonts w:eastAsiaTheme="minorEastAsia" w:cs="Times New Roman"/>
          <w:color w:val="000000" w:themeColor="text1"/>
        </w:rPr>
        <w:t>PVC</w:t>
      </w:r>
      <w:r w:rsidRPr="003718B5">
        <w:rPr>
          <w:rFonts w:eastAsiaTheme="minorEastAsia" w:cs="Times New Roman"/>
          <w:color w:val="000000" w:themeColor="text1"/>
        </w:rPr>
        <w:t>）类塑料管材、管件）。</w:t>
      </w:r>
    </w:p>
    <w:p w14:paraId="1B46CC51"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90</w:t>
      </w:r>
      <w:r w:rsidRPr="003718B5">
        <w:rPr>
          <w:rFonts w:eastAsiaTheme="minorEastAsia" w:cs="Times New Roman"/>
          <w:color w:val="000000" w:themeColor="text1"/>
        </w:rPr>
        <w:t>：</w:t>
      </w:r>
    </w:p>
    <w:p w14:paraId="061900D8"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90</w:t>
      </w:r>
    </w:p>
    <w:tbl>
      <w:tblPr>
        <w:tblW w:w="812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4059"/>
      </w:tblGrid>
      <w:tr w:rsidR="00BB3573" w:rsidRPr="003718B5" w14:paraId="6045B7D3" w14:textId="77777777" w:rsidTr="003718B5">
        <w:trPr>
          <w:trHeight w:val="41"/>
        </w:trPr>
        <w:tc>
          <w:tcPr>
            <w:tcW w:w="4111" w:type="dxa"/>
            <w:shd w:val="clear" w:color="auto" w:fill="auto"/>
            <w:vAlign w:val="center"/>
          </w:tcPr>
          <w:p w14:paraId="0842018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04" w:type="dxa"/>
            <w:shd w:val="clear" w:color="auto" w:fill="auto"/>
            <w:vAlign w:val="center"/>
          </w:tcPr>
          <w:p w14:paraId="6741BEE8"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6F7C6618" w14:textId="77777777">
        <w:trPr>
          <w:trHeight w:val="90"/>
        </w:trPr>
        <w:tc>
          <w:tcPr>
            <w:tcW w:w="4021" w:type="dxa"/>
            <w:shd w:val="clear" w:color="auto" w:fill="auto"/>
            <w:vAlign w:val="center"/>
          </w:tcPr>
          <w:p w14:paraId="6DAA08EB" w14:textId="77777777" w:rsidR="00BB3573" w:rsidRPr="003718B5" w:rsidRDefault="001F55DA" w:rsidP="00AA0F77">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铅限量</w:t>
            </w:r>
            <w:r w:rsidR="00AA0F77"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≤100mg/kg</w:t>
            </w:r>
          </w:p>
        </w:tc>
        <w:tc>
          <w:tcPr>
            <w:tcW w:w="4104" w:type="dxa"/>
            <w:shd w:val="clear" w:color="auto" w:fill="auto"/>
            <w:vAlign w:val="center"/>
          </w:tcPr>
          <w:p w14:paraId="2F25157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灰分</w:t>
            </w:r>
            <w:r w:rsidR="00AA0F77" w:rsidRPr="003718B5">
              <w:rPr>
                <w:rFonts w:eastAsiaTheme="minorEastAsia" w:cs="Times New Roman"/>
                <w:color w:val="000000" w:themeColor="text1"/>
                <w:sz w:val="24"/>
                <w:szCs w:val="24"/>
                <w:vertAlign w:val="superscript"/>
              </w:rPr>
              <w:t>b</w:t>
            </w:r>
            <w:r w:rsidRPr="003718B5">
              <w:rPr>
                <w:rFonts w:eastAsiaTheme="minorEastAsia" w:cs="Times New Roman"/>
                <w:color w:val="000000" w:themeColor="text1"/>
                <w:sz w:val="24"/>
                <w:szCs w:val="24"/>
              </w:rPr>
              <w:t>≤3%</w:t>
            </w:r>
          </w:p>
          <w:p w14:paraId="3CB50D8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卫生性能</w:t>
            </w:r>
            <w:r w:rsidR="00AA0F77" w:rsidRPr="003718B5">
              <w:rPr>
                <w:rFonts w:eastAsiaTheme="minorEastAsia" w:cs="Times New Roman"/>
                <w:color w:val="000000" w:themeColor="text1"/>
                <w:sz w:val="24"/>
                <w:szCs w:val="24"/>
                <w:vertAlign w:val="superscript"/>
              </w:rPr>
              <w:t>c</w:t>
            </w:r>
            <w:r w:rsidRPr="003718B5">
              <w:rPr>
                <w:rFonts w:eastAsiaTheme="minorEastAsia" w:cs="Times New Roman"/>
                <w:color w:val="000000" w:themeColor="text1"/>
                <w:sz w:val="24"/>
                <w:szCs w:val="24"/>
              </w:rPr>
              <w:t>：符合</w:t>
            </w:r>
            <w:r w:rsidRPr="003718B5">
              <w:rPr>
                <w:rFonts w:eastAsiaTheme="minorEastAsia" w:cs="Times New Roman"/>
                <w:color w:val="000000" w:themeColor="text1"/>
                <w:sz w:val="24"/>
                <w:szCs w:val="24"/>
              </w:rPr>
              <w:t>GB/T 17219</w:t>
            </w:r>
            <w:r w:rsidRPr="003718B5">
              <w:rPr>
                <w:rFonts w:eastAsiaTheme="minorEastAsia" w:cs="Times New Roman"/>
                <w:color w:val="000000" w:themeColor="text1"/>
                <w:sz w:val="24"/>
                <w:szCs w:val="24"/>
              </w:rPr>
              <w:t>的规定</w:t>
            </w:r>
          </w:p>
          <w:p w14:paraId="08D5070E" w14:textId="77777777" w:rsidR="00BB3573" w:rsidRPr="003718B5" w:rsidRDefault="001F55DA" w:rsidP="00AA0F77">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密度</w:t>
            </w:r>
            <w:r w:rsidR="00AA0F77" w:rsidRPr="003718B5">
              <w:rPr>
                <w:rFonts w:eastAsiaTheme="minorEastAsia" w:cs="Times New Roman"/>
                <w:color w:val="000000" w:themeColor="text1"/>
                <w:sz w:val="24"/>
                <w:szCs w:val="24"/>
                <w:vertAlign w:val="superscript"/>
              </w:rPr>
              <w:t>a</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1450 kg/m</w:t>
            </w:r>
            <w:r w:rsidRPr="003718B5">
              <w:rPr>
                <w:rFonts w:eastAsiaTheme="minorEastAsia" w:cs="Times New Roman"/>
                <w:color w:val="000000" w:themeColor="text1"/>
                <w:sz w:val="24"/>
                <w:szCs w:val="24"/>
                <w:vertAlign w:val="superscript"/>
              </w:rPr>
              <w:t>3</w:t>
            </w:r>
          </w:p>
        </w:tc>
      </w:tr>
      <w:tr w:rsidR="00BB3573" w:rsidRPr="003718B5" w14:paraId="5525792A" w14:textId="77777777">
        <w:trPr>
          <w:trHeight w:val="70"/>
        </w:trPr>
        <w:tc>
          <w:tcPr>
            <w:tcW w:w="8125" w:type="dxa"/>
            <w:gridSpan w:val="2"/>
            <w:shd w:val="clear" w:color="auto" w:fill="auto"/>
            <w:vAlign w:val="center"/>
          </w:tcPr>
          <w:p w14:paraId="1265A7E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26125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10058</w:t>
            </w:r>
            <w:r w:rsidRPr="003718B5">
              <w:rPr>
                <w:rFonts w:eastAsiaTheme="minorEastAsia" w:cs="Times New Roman"/>
                <w:color w:val="000000" w:themeColor="text1"/>
                <w:sz w:val="24"/>
                <w:szCs w:val="24"/>
              </w:rPr>
              <w:t>；</w:t>
            </w:r>
          </w:p>
          <w:p w14:paraId="60E6DBB9"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a</w:t>
            </w:r>
            <w:r w:rsidR="00AA0F77" w:rsidRPr="003718B5">
              <w:rPr>
                <w:rFonts w:eastAsiaTheme="minorEastAsia" w:cs="Times New Roman"/>
                <w:color w:val="000000" w:themeColor="text1"/>
                <w:sz w:val="24"/>
                <w:szCs w:val="24"/>
              </w:rPr>
              <w:t>仅适用于聚氯乙烯（</w:t>
            </w:r>
            <w:r w:rsidR="00AA0F77" w:rsidRPr="003718B5">
              <w:rPr>
                <w:rFonts w:eastAsiaTheme="minorEastAsia" w:cs="Times New Roman"/>
                <w:color w:val="000000" w:themeColor="text1"/>
                <w:sz w:val="24"/>
                <w:szCs w:val="24"/>
              </w:rPr>
              <w:t>PVC</w:t>
            </w:r>
            <w:r w:rsidR="00AA0F77" w:rsidRPr="003718B5">
              <w:rPr>
                <w:rFonts w:eastAsiaTheme="minorEastAsia" w:cs="Times New Roman"/>
                <w:color w:val="000000" w:themeColor="text1"/>
                <w:sz w:val="24"/>
                <w:szCs w:val="24"/>
              </w:rPr>
              <w:t>）类塑料管材管件</w:t>
            </w:r>
            <w:r w:rsidRPr="003718B5">
              <w:rPr>
                <w:rFonts w:eastAsiaTheme="minorEastAsia" w:cs="Times New Roman"/>
                <w:color w:val="000000" w:themeColor="text1"/>
                <w:sz w:val="24"/>
                <w:szCs w:val="24"/>
              </w:rPr>
              <w:t>；</w:t>
            </w:r>
          </w:p>
          <w:p w14:paraId="138838C1" w14:textId="77777777" w:rsidR="00BB3573" w:rsidRPr="003718B5" w:rsidRDefault="001F55DA">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b</w:t>
            </w:r>
            <w:r w:rsidR="00AA0F77" w:rsidRPr="003718B5">
              <w:rPr>
                <w:rFonts w:eastAsiaTheme="minorEastAsia" w:cs="Times New Roman"/>
                <w:color w:val="000000" w:themeColor="text1"/>
                <w:sz w:val="24"/>
                <w:szCs w:val="24"/>
              </w:rPr>
              <w:t>仅适用于排水、排污类聚烯烃塑料管材、管件</w:t>
            </w:r>
            <w:r w:rsidRPr="003718B5">
              <w:rPr>
                <w:rFonts w:eastAsiaTheme="minorEastAsia" w:cs="Times New Roman"/>
                <w:color w:val="000000" w:themeColor="text1"/>
                <w:sz w:val="24"/>
                <w:szCs w:val="24"/>
              </w:rPr>
              <w:t>；</w:t>
            </w:r>
          </w:p>
          <w:p w14:paraId="6BF5F0D8" w14:textId="77777777" w:rsidR="00BB3573" w:rsidRPr="003718B5" w:rsidRDefault="001F55DA" w:rsidP="00AA0F77">
            <w:pPr>
              <w:spacing w:line="240" w:lineRule="auto"/>
              <w:ind w:firstLineChars="0" w:firstLine="48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vertAlign w:val="superscript"/>
              </w:rPr>
              <w:t>c</w:t>
            </w:r>
            <w:r w:rsidR="00AA0F77" w:rsidRPr="003718B5">
              <w:rPr>
                <w:rFonts w:eastAsiaTheme="minorEastAsia" w:cs="Times New Roman"/>
                <w:color w:val="000000" w:themeColor="text1"/>
                <w:sz w:val="24"/>
                <w:szCs w:val="24"/>
              </w:rPr>
              <w:t>仅适用于给水管材、管件。</w:t>
            </w:r>
          </w:p>
        </w:tc>
      </w:tr>
    </w:tbl>
    <w:p w14:paraId="19A63347"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）主要材料（系统）：不锈钢管及管件。</w:t>
      </w:r>
    </w:p>
    <w:p w14:paraId="1809D74E"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91</w:t>
      </w:r>
      <w:r w:rsidRPr="003718B5">
        <w:rPr>
          <w:rFonts w:eastAsiaTheme="minorEastAsia" w:cs="Times New Roman"/>
          <w:color w:val="000000" w:themeColor="text1"/>
        </w:rPr>
        <w:t>：</w:t>
      </w:r>
    </w:p>
    <w:p w14:paraId="4C957AC4"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91</w:t>
      </w:r>
    </w:p>
    <w:tbl>
      <w:tblPr>
        <w:tblStyle w:val="af9"/>
        <w:tblW w:w="0" w:type="auto"/>
        <w:tblInd w:w="141" w:type="dxa"/>
        <w:tblLayout w:type="fixed"/>
        <w:tblLook w:val="04A0" w:firstRow="1" w:lastRow="0" w:firstColumn="1" w:lastColumn="0" w:noHBand="0" w:noVBand="1"/>
      </w:tblPr>
      <w:tblGrid>
        <w:gridCol w:w="4111"/>
        <w:gridCol w:w="4111"/>
      </w:tblGrid>
      <w:tr w:rsidR="00BB3573" w:rsidRPr="003718B5" w14:paraId="33824AB7" w14:textId="77777777" w:rsidTr="003718B5">
        <w:tc>
          <w:tcPr>
            <w:tcW w:w="4111" w:type="dxa"/>
          </w:tcPr>
          <w:p w14:paraId="1D938A38"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402A5817"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63FEF7D1" w14:textId="77777777" w:rsidTr="003718B5">
        <w:trPr>
          <w:trHeight w:val="77"/>
        </w:trPr>
        <w:tc>
          <w:tcPr>
            <w:tcW w:w="3984" w:type="dxa"/>
            <w:vAlign w:val="center"/>
          </w:tcPr>
          <w:p w14:paraId="2879189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酸洗工序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：酸洗工序应符合国家及地方环境保护相关法律法规的要求</w:t>
            </w:r>
          </w:p>
        </w:tc>
        <w:tc>
          <w:tcPr>
            <w:tcW w:w="4029" w:type="dxa"/>
            <w:vAlign w:val="center"/>
          </w:tcPr>
          <w:p w14:paraId="48B0FE9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尺寸偏差：</w:t>
            </w:r>
          </w:p>
          <w:p w14:paraId="4924E23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外径：</w:t>
            </w:r>
            <w:r w:rsidRPr="003718B5">
              <w:rPr>
                <w:rFonts w:ascii="Times New Roman" w:eastAsiaTheme="minorEastAsia" w:cs="Times New Roman"/>
                <w:color w:val="000000" w:themeColor="text1"/>
                <w:sz w:val="24"/>
                <w:szCs w:val="24"/>
              </w:rPr>
              <w:t>±0.75%</w:t>
            </w:r>
          </w:p>
          <w:p w14:paraId="27074A9F"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壁厚：</w:t>
            </w:r>
            <w:r w:rsidRPr="003718B5">
              <w:rPr>
                <w:rFonts w:ascii="Times New Roman" w:eastAsiaTheme="minorEastAsia" w:cs="Times New Roman"/>
                <w:color w:val="000000" w:themeColor="text1"/>
                <w:sz w:val="24"/>
                <w:szCs w:val="24"/>
              </w:rPr>
              <w:t xml:space="preserve">±10% </w:t>
            </w:r>
          </w:p>
          <w:p w14:paraId="5DC68C27"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p w14:paraId="24FB9E9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管配件系统适用性：应符合</w:t>
            </w:r>
            <w:r w:rsidRPr="003718B5">
              <w:rPr>
                <w:rFonts w:ascii="Times New Roman" w:eastAsiaTheme="minorEastAsia" w:cs="Times New Roman"/>
                <w:color w:val="000000" w:themeColor="text1"/>
                <w:sz w:val="24"/>
                <w:szCs w:val="24"/>
              </w:rPr>
              <w:t>CJ/T 117</w:t>
            </w:r>
            <w:r w:rsidRPr="003718B5">
              <w:rPr>
                <w:rFonts w:ascii="Times New Roman" w:eastAsiaTheme="minorEastAsia" w:cs="Times New Roman"/>
                <w:color w:val="000000" w:themeColor="text1"/>
                <w:sz w:val="24"/>
                <w:szCs w:val="24"/>
              </w:rPr>
              <w:t>等适用标准中连接性能的规定</w:t>
            </w:r>
          </w:p>
        </w:tc>
      </w:tr>
      <w:tr w:rsidR="00BB3573" w:rsidRPr="003718B5" w14:paraId="31EFF8E1" w14:textId="77777777" w:rsidTr="003718B5">
        <w:tc>
          <w:tcPr>
            <w:tcW w:w="8013" w:type="dxa"/>
            <w:gridSpan w:val="2"/>
          </w:tcPr>
          <w:p w14:paraId="4775F04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14:paraId="128FCE74" w14:textId="77777777"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14:paraId="5E2BA72E"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）主要材料（系统）：铜管及管件。</w:t>
      </w:r>
    </w:p>
    <w:p w14:paraId="4BB96893"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lastRenderedPageBreak/>
        <w:t>材料性能要求见表</w:t>
      </w:r>
      <w:r w:rsidRPr="003718B5">
        <w:rPr>
          <w:rFonts w:eastAsiaTheme="minorEastAsia" w:cs="Times New Roman"/>
          <w:color w:val="000000" w:themeColor="text1"/>
        </w:rPr>
        <w:t>92</w:t>
      </w:r>
      <w:r w:rsidRPr="003718B5">
        <w:rPr>
          <w:rFonts w:eastAsiaTheme="minorEastAsia" w:cs="Times New Roman"/>
          <w:color w:val="000000" w:themeColor="text1"/>
        </w:rPr>
        <w:t>：</w:t>
      </w:r>
    </w:p>
    <w:p w14:paraId="22EDB994"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92</w:t>
      </w:r>
    </w:p>
    <w:tbl>
      <w:tblPr>
        <w:tblStyle w:val="af9"/>
        <w:tblW w:w="0" w:type="auto"/>
        <w:tblInd w:w="141" w:type="dxa"/>
        <w:tblLook w:val="04A0" w:firstRow="1" w:lastRow="0" w:firstColumn="1" w:lastColumn="0" w:noHBand="0" w:noVBand="1"/>
      </w:tblPr>
      <w:tblGrid>
        <w:gridCol w:w="4014"/>
        <w:gridCol w:w="3999"/>
      </w:tblGrid>
      <w:tr w:rsidR="00BB3573" w:rsidRPr="003718B5" w14:paraId="66204603" w14:textId="77777777" w:rsidTr="003718B5">
        <w:tc>
          <w:tcPr>
            <w:tcW w:w="4111" w:type="dxa"/>
          </w:tcPr>
          <w:p w14:paraId="14F52501"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1B9960B8"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070272BB" w14:textId="77777777">
        <w:trPr>
          <w:trHeight w:val="77"/>
        </w:trPr>
        <w:tc>
          <w:tcPr>
            <w:tcW w:w="4029" w:type="dxa"/>
            <w:vAlign w:val="center"/>
          </w:tcPr>
          <w:p w14:paraId="7F2AD2C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管配件</w:t>
            </w:r>
            <w:proofErr w:type="gramStart"/>
            <w:r w:rsidRPr="003718B5">
              <w:rPr>
                <w:rFonts w:ascii="Times New Roman" w:eastAsiaTheme="minorEastAsia" w:cs="Times New Roman"/>
                <w:color w:val="000000" w:themeColor="text1"/>
                <w:sz w:val="24"/>
                <w:szCs w:val="24"/>
              </w:rPr>
              <w:t>连接处铜析出</w:t>
            </w:r>
            <w:proofErr w:type="gramEnd"/>
            <w:r w:rsidRPr="003718B5">
              <w:rPr>
                <w:rFonts w:ascii="Times New Roman" w:eastAsiaTheme="minorEastAsia" w:cs="Times New Roman"/>
                <w:color w:val="000000" w:themeColor="text1"/>
                <w:sz w:val="24"/>
                <w:szCs w:val="24"/>
              </w:rPr>
              <w:t>量：</w:t>
            </w:r>
            <w:r w:rsidRPr="003718B5">
              <w:rPr>
                <w:rFonts w:ascii="Times New Roman" w:eastAsiaTheme="minorEastAsia" w:cs="Times New Roman"/>
                <w:color w:val="000000" w:themeColor="text1"/>
                <w:sz w:val="24"/>
                <w:szCs w:val="24"/>
              </w:rPr>
              <w:t>≤0.1mg/L</w:t>
            </w:r>
          </w:p>
        </w:tc>
        <w:tc>
          <w:tcPr>
            <w:tcW w:w="4071" w:type="dxa"/>
            <w:vAlign w:val="center"/>
          </w:tcPr>
          <w:p w14:paraId="28E42502"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p w14:paraId="536C90F9"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管配件系统适用性：应符合</w:t>
            </w:r>
            <w:r w:rsidRPr="003718B5">
              <w:rPr>
                <w:rFonts w:ascii="Times New Roman" w:eastAsiaTheme="minorEastAsia" w:cs="Times New Roman"/>
                <w:color w:val="000000" w:themeColor="text1"/>
                <w:sz w:val="24"/>
                <w:szCs w:val="24"/>
              </w:rPr>
              <w:t>CJ/T 117</w:t>
            </w:r>
            <w:r w:rsidRPr="003718B5">
              <w:rPr>
                <w:rFonts w:ascii="Times New Roman" w:eastAsiaTheme="minorEastAsia" w:cs="Times New Roman"/>
                <w:color w:val="000000" w:themeColor="text1"/>
                <w:sz w:val="24"/>
                <w:szCs w:val="24"/>
              </w:rPr>
              <w:t>等适用标准中连接性能的规定</w:t>
            </w:r>
          </w:p>
        </w:tc>
      </w:tr>
      <w:tr w:rsidR="00BB3573" w:rsidRPr="003718B5" w14:paraId="784D5A9A" w14:textId="77777777">
        <w:tc>
          <w:tcPr>
            <w:tcW w:w="8100" w:type="dxa"/>
            <w:gridSpan w:val="2"/>
          </w:tcPr>
          <w:p w14:paraId="03F83459"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14:paraId="63FCE796" w14:textId="77777777"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14:paraId="4A99C27A"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4</w:t>
      </w:r>
      <w:r w:rsidRPr="003718B5">
        <w:rPr>
          <w:rFonts w:eastAsiaTheme="minorEastAsia" w:cs="Times New Roman"/>
          <w:color w:val="000000" w:themeColor="text1"/>
        </w:rPr>
        <w:t>）主要材料（系统）：铸铁管及管件。</w:t>
      </w:r>
    </w:p>
    <w:p w14:paraId="07C697F8" w14:textId="77777777" w:rsidR="00BB3573" w:rsidRPr="003718B5" w:rsidRDefault="001F55DA" w:rsidP="003718B5">
      <w:pPr>
        <w:spacing w:line="588" w:lineRule="exact"/>
        <w:ind w:firstLine="560"/>
        <w:rPr>
          <w:rFonts w:cs="Times New Roman"/>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93</w:t>
      </w:r>
      <w:r w:rsidRPr="003718B5">
        <w:rPr>
          <w:rFonts w:eastAsiaTheme="minorEastAsia" w:cs="Times New Roman"/>
          <w:color w:val="000000" w:themeColor="text1"/>
        </w:rPr>
        <w:t>：</w:t>
      </w:r>
    </w:p>
    <w:p w14:paraId="68C0A9CE"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93</w:t>
      </w:r>
    </w:p>
    <w:tbl>
      <w:tblPr>
        <w:tblStyle w:val="af9"/>
        <w:tblW w:w="0" w:type="auto"/>
        <w:tblInd w:w="141" w:type="dxa"/>
        <w:tblLook w:val="04A0" w:firstRow="1" w:lastRow="0" w:firstColumn="1" w:lastColumn="0" w:noHBand="0" w:noVBand="1"/>
      </w:tblPr>
      <w:tblGrid>
        <w:gridCol w:w="4004"/>
        <w:gridCol w:w="4009"/>
      </w:tblGrid>
      <w:tr w:rsidR="00BB3573" w:rsidRPr="003718B5" w14:paraId="60BF2E81" w14:textId="77777777" w:rsidTr="003718B5">
        <w:tc>
          <w:tcPr>
            <w:tcW w:w="4111" w:type="dxa"/>
          </w:tcPr>
          <w:p w14:paraId="423F4430"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1027C50D"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52A44D88" w14:textId="77777777">
        <w:trPr>
          <w:trHeight w:val="77"/>
        </w:trPr>
        <w:tc>
          <w:tcPr>
            <w:tcW w:w="4029" w:type="dxa"/>
            <w:vAlign w:val="center"/>
          </w:tcPr>
          <w:p w14:paraId="2168003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内外涂覆材料</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：环氧树脂涂料或耐腐蚀性能与其相当的材料</w:t>
            </w:r>
          </w:p>
        </w:tc>
        <w:tc>
          <w:tcPr>
            <w:tcW w:w="4071" w:type="dxa"/>
            <w:vAlign w:val="center"/>
          </w:tcPr>
          <w:p w14:paraId="2DDC8F9A"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基管壁厚：符合适用产品标准中关于壁厚的要求</w:t>
            </w:r>
            <w:r w:rsidRPr="003718B5">
              <w:rPr>
                <w:rFonts w:ascii="Times New Roman" w:eastAsiaTheme="minorEastAsia" w:cs="Times New Roman"/>
                <w:color w:val="000000" w:themeColor="text1"/>
                <w:sz w:val="24"/>
                <w:szCs w:val="24"/>
              </w:rPr>
              <w:t xml:space="preserve"> </w:t>
            </w:r>
          </w:p>
          <w:p w14:paraId="017DD01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抗震性能</w:t>
            </w: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：符合相应产品标准的要求</w:t>
            </w:r>
          </w:p>
        </w:tc>
      </w:tr>
      <w:tr w:rsidR="00BB3573" w:rsidRPr="003718B5" w14:paraId="5897AC38" w14:textId="77777777">
        <w:tc>
          <w:tcPr>
            <w:tcW w:w="8100" w:type="dxa"/>
            <w:gridSpan w:val="2"/>
          </w:tcPr>
          <w:p w14:paraId="043F321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14:paraId="0770D5C7" w14:textId="77777777" w:rsidR="00BB3573" w:rsidRPr="003718B5" w:rsidRDefault="001F55DA">
            <w:pPr>
              <w:spacing w:line="240" w:lineRule="auto"/>
              <w:ind w:firstLine="480"/>
              <w:rPr>
                <w:rFonts w:ascii="Times New Roman" w:eastAsiaTheme="minorEastAsia" w:cs="Times New Roman"/>
                <w:color w:val="000000" w:themeColor="text1"/>
                <w:sz w:val="24"/>
                <w:szCs w:val="24"/>
                <w:vertAlign w:val="superscript"/>
              </w:rPr>
            </w:pP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p w14:paraId="0EC5E2BA"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vertAlign w:val="superscript"/>
              </w:rPr>
              <w:t>b</w:t>
            </w:r>
            <w:r w:rsidRPr="003718B5">
              <w:rPr>
                <w:rFonts w:ascii="Times New Roman" w:eastAsiaTheme="minorEastAsia" w:cs="Times New Roman"/>
                <w:color w:val="000000" w:themeColor="text1"/>
                <w:sz w:val="24"/>
                <w:szCs w:val="24"/>
              </w:rPr>
              <w:t>仅适用于排水管材管件。</w:t>
            </w:r>
          </w:p>
        </w:tc>
      </w:tr>
    </w:tbl>
    <w:p w14:paraId="4DB6D874"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5</w:t>
      </w:r>
      <w:r w:rsidRPr="003718B5">
        <w:rPr>
          <w:rFonts w:eastAsiaTheme="minorEastAsia" w:cs="Times New Roman"/>
          <w:color w:val="000000" w:themeColor="text1"/>
        </w:rPr>
        <w:t>）主要材料（系统）：压接式涂覆碳钢管及管件。</w:t>
      </w:r>
    </w:p>
    <w:p w14:paraId="7A9ABA7F"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94</w:t>
      </w:r>
      <w:r w:rsidRPr="003718B5">
        <w:rPr>
          <w:rFonts w:eastAsiaTheme="minorEastAsia" w:cs="Times New Roman"/>
          <w:color w:val="000000" w:themeColor="text1"/>
        </w:rPr>
        <w:t>：</w:t>
      </w:r>
    </w:p>
    <w:p w14:paraId="1CF18A9B"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94</w:t>
      </w:r>
    </w:p>
    <w:tbl>
      <w:tblPr>
        <w:tblStyle w:val="af9"/>
        <w:tblW w:w="0" w:type="auto"/>
        <w:tblInd w:w="127" w:type="dxa"/>
        <w:tblLook w:val="04A0" w:firstRow="1" w:lastRow="0" w:firstColumn="1" w:lastColumn="0" w:noHBand="0" w:noVBand="1"/>
      </w:tblPr>
      <w:tblGrid>
        <w:gridCol w:w="4016"/>
        <w:gridCol w:w="4011"/>
      </w:tblGrid>
      <w:tr w:rsidR="00BB3573" w:rsidRPr="003718B5" w14:paraId="2ADAD69C" w14:textId="77777777" w:rsidTr="003718B5">
        <w:tc>
          <w:tcPr>
            <w:tcW w:w="4111" w:type="dxa"/>
            <w:vAlign w:val="center"/>
          </w:tcPr>
          <w:p w14:paraId="795F2882"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vAlign w:val="center"/>
          </w:tcPr>
          <w:p w14:paraId="52A1F903"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21656D37" w14:textId="77777777">
        <w:trPr>
          <w:trHeight w:val="236"/>
        </w:trPr>
        <w:tc>
          <w:tcPr>
            <w:tcW w:w="4057" w:type="dxa"/>
            <w:vAlign w:val="center"/>
          </w:tcPr>
          <w:p w14:paraId="2867F57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钢管、管件</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：禁止使用冷镀锌钢管</w:t>
            </w:r>
          </w:p>
        </w:tc>
        <w:tc>
          <w:tcPr>
            <w:tcW w:w="4057" w:type="dxa"/>
            <w:vAlign w:val="center"/>
          </w:tcPr>
          <w:p w14:paraId="373FB09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tc>
      </w:tr>
      <w:tr w:rsidR="00BB3573" w:rsidRPr="003718B5" w14:paraId="33C6831E" w14:textId="77777777">
        <w:tc>
          <w:tcPr>
            <w:tcW w:w="8114" w:type="dxa"/>
            <w:gridSpan w:val="2"/>
            <w:vAlign w:val="center"/>
          </w:tcPr>
          <w:p w14:paraId="4B1B95D8"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10251</w:t>
            </w:r>
            <w:r w:rsidRPr="003718B5">
              <w:rPr>
                <w:rFonts w:ascii="Times New Roman" w:eastAsiaTheme="minorEastAsia" w:cs="Times New Roman"/>
                <w:color w:val="000000" w:themeColor="text1"/>
                <w:sz w:val="24"/>
                <w:szCs w:val="24"/>
              </w:rPr>
              <w:t>；</w:t>
            </w:r>
          </w:p>
          <w:p w14:paraId="7C50688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 xml:space="preserve">    </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14:paraId="61A0F6C7"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40" w:name="_Toc186533291"/>
      <w:bookmarkStart w:id="141" w:name="_Toc98250146"/>
      <w:r w:rsidRPr="003718B5">
        <w:rPr>
          <w:rFonts w:ascii="Times New Roman" w:eastAsiaTheme="minorEastAsia" w:hAnsi="Times New Roman" w:cs="Times New Roman"/>
          <w:color w:val="000000" w:themeColor="text1"/>
        </w:rPr>
        <w:t xml:space="preserve">5.3.2  </w:t>
      </w:r>
      <w:r w:rsidRPr="003718B5">
        <w:rPr>
          <w:rFonts w:ascii="Times New Roman" w:eastAsiaTheme="minorEastAsia" w:hAnsi="Times New Roman" w:cs="Times New Roman"/>
          <w:color w:val="000000" w:themeColor="text1"/>
        </w:rPr>
        <w:t>阀门</w:t>
      </w:r>
      <w:bookmarkEnd w:id="140"/>
    </w:p>
    <w:p w14:paraId="77282B2C" w14:textId="77777777" w:rsidR="00BB3573" w:rsidRPr="003718B5" w:rsidRDefault="001F55DA" w:rsidP="001B47C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主要材料（系统）：建筑用阀门。</w:t>
      </w:r>
    </w:p>
    <w:p w14:paraId="5B0D32FD"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95</w:t>
      </w:r>
      <w:r w:rsidRPr="003718B5">
        <w:rPr>
          <w:rFonts w:eastAsiaTheme="minorEastAsia" w:cs="Times New Roman"/>
          <w:color w:val="000000" w:themeColor="text1"/>
        </w:rPr>
        <w:t>：</w:t>
      </w:r>
    </w:p>
    <w:p w14:paraId="246A056E" w14:textId="77777777" w:rsidR="00AD7F3F" w:rsidRPr="003718B5" w:rsidRDefault="00AD7F3F" w:rsidP="003718B5">
      <w:pPr>
        <w:pStyle w:val="a5"/>
        <w:spacing w:line="588" w:lineRule="exact"/>
        <w:ind w:firstLineChars="0" w:firstLine="0"/>
        <w:jc w:val="center"/>
        <w:rPr>
          <w:rFonts w:ascii="Times New Roman" w:hAnsi="Times New Roman" w:cs="Times New Roman"/>
          <w:color w:val="000000" w:themeColor="text1"/>
          <w:sz w:val="21"/>
          <w:szCs w:val="21"/>
        </w:rPr>
      </w:pPr>
    </w:p>
    <w:p w14:paraId="125F078F" w14:textId="77777777" w:rsidR="00AD7F3F" w:rsidRPr="003718B5" w:rsidRDefault="00AD7F3F" w:rsidP="003718B5">
      <w:pPr>
        <w:pStyle w:val="a5"/>
        <w:spacing w:line="588" w:lineRule="exact"/>
        <w:ind w:firstLineChars="0" w:firstLine="0"/>
        <w:jc w:val="center"/>
        <w:rPr>
          <w:rFonts w:ascii="Times New Roman" w:hAnsi="Times New Roman" w:cs="Times New Roman"/>
          <w:color w:val="000000" w:themeColor="text1"/>
          <w:sz w:val="21"/>
          <w:szCs w:val="21"/>
        </w:rPr>
      </w:pPr>
    </w:p>
    <w:p w14:paraId="62B1AE12"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lastRenderedPageBreak/>
        <w:t>表</w:t>
      </w:r>
      <w:r w:rsidRPr="003718B5">
        <w:rPr>
          <w:rFonts w:ascii="Times New Roman" w:hAnsi="Times New Roman" w:cs="Times New Roman"/>
          <w:color w:val="000000" w:themeColor="text1"/>
          <w:sz w:val="21"/>
          <w:szCs w:val="21"/>
        </w:rPr>
        <w:t>95</w:t>
      </w:r>
    </w:p>
    <w:tbl>
      <w:tblPr>
        <w:tblStyle w:val="af9"/>
        <w:tblW w:w="0" w:type="auto"/>
        <w:tblInd w:w="141" w:type="dxa"/>
        <w:tblLook w:val="04A0" w:firstRow="1" w:lastRow="0" w:firstColumn="1" w:lastColumn="0" w:noHBand="0" w:noVBand="1"/>
      </w:tblPr>
      <w:tblGrid>
        <w:gridCol w:w="4017"/>
        <w:gridCol w:w="3996"/>
      </w:tblGrid>
      <w:tr w:rsidR="00BB3573" w:rsidRPr="003718B5" w14:paraId="14C0A631" w14:textId="77777777" w:rsidTr="003718B5">
        <w:tc>
          <w:tcPr>
            <w:tcW w:w="4111" w:type="dxa"/>
          </w:tcPr>
          <w:p w14:paraId="556FE06C"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00" w:type="dxa"/>
          </w:tcPr>
          <w:p w14:paraId="4001810D"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25028329" w14:textId="77777777">
        <w:trPr>
          <w:trHeight w:val="1278"/>
        </w:trPr>
        <w:tc>
          <w:tcPr>
            <w:tcW w:w="4029" w:type="dxa"/>
            <w:vAlign w:val="center"/>
          </w:tcPr>
          <w:p w14:paraId="3DB470C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主体材质：球墨铸铁</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球化率</w:t>
            </w:r>
            <w:r w:rsidRPr="003718B5">
              <w:rPr>
                <w:rFonts w:ascii="Times New Roman" w:eastAsiaTheme="minorEastAsia" w:cs="Times New Roman"/>
                <w:color w:val="000000" w:themeColor="text1"/>
                <w:sz w:val="24"/>
                <w:szCs w:val="24"/>
              </w:rPr>
              <w:t>≥80%</w:t>
            </w:r>
            <w:r w:rsidRPr="003718B5">
              <w:rPr>
                <w:rFonts w:ascii="Times New Roman" w:eastAsiaTheme="minorEastAsia" w:cs="Times New Roman"/>
                <w:color w:val="000000" w:themeColor="text1"/>
                <w:sz w:val="24"/>
                <w:szCs w:val="24"/>
              </w:rPr>
              <w:t>；碳素钢</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碳当量</w:t>
            </w:r>
            <w:r w:rsidRPr="003718B5">
              <w:rPr>
                <w:rFonts w:ascii="Times New Roman" w:eastAsiaTheme="minorEastAsia" w:cs="Times New Roman"/>
                <w:color w:val="000000" w:themeColor="text1"/>
                <w:sz w:val="24"/>
                <w:szCs w:val="24"/>
              </w:rPr>
              <w:t>≤0.55CE</w:t>
            </w:r>
            <w:r w:rsidRPr="003718B5">
              <w:rPr>
                <w:rFonts w:ascii="Times New Roman" w:eastAsiaTheme="minorEastAsia" w:cs="Times New Roman"/>
                <w:color w:val="000000" w:themeColor="text1"/>
                <w:sz w:val="24"/>
                <w:szCs w:val="24"/>
              </w:rPr>
              <w:t>；铜合金</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含铅量</w:t>
            </w:r>
            <w:r w:rsidRPr="003718B5">
              <w:rPr>
                <w:rFonts w:ascii="Times New Roman" w:eastAsiaTheme="minorEastAsia" w:cs="Times New Roman"/>
                <w:color w:val="000000" w:themeColor="text1"/>
                <w:sz w:val="24"/>
                <w:szCs w:val="24"/>
              </w:rPr>
              <w:t>≤1.9%</w:t>
            </w:r>
            <w:r w:rsidRPr="003718B5">
              <w:rPr>
                <w:rFonts w:ascii="Times New Roman" w:eastAsiaTheme="minorEastAsia" w:cs="Times New Roman"/>
                <w:color w:val="000000" w:themeColor="text1"/>
                <w:sz w:val="24"/>
                <w:szCs w:val="24"/>
              </w:rPr>
              <w:t>；不锈钢</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含镍量</w:t>
            </w:r>
            <w:r w:rsidRPr="003718B5">
              <w:rPr>
                <w:rFonts w:ascii="Times New Roman" w:eastAsiaTheme="minorEastAsia" w:cs="Times New Roman"/>
                <w:color w:val="000000" w:themeColor="text1"/>
                <w:sz w:val="24"/>
                <w:szCs w:val="24"/>
              </w:rPr>
              <w:t>≥5%</w:t>
            </w:r>
          </w:p>
        </w:tc>
        <w:tc>
          <w:tcPr>
            <w:tcW w:w="4100" w:type="dxa"/>
            <w:vAlign w:val="center"/>
          </w:tcPr>
          <w:p w14:paraId="4E5861DB"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产品循环寿命试验次数：</w:t>
            </w:r>
            <w:r w:rsidRPr="003718B5">
              <w:rPr>
                <w:rFonts w:ascii="Times New Roman" w:eastAsiaTheme="minorEastAsia" w:cs="Times New Roman"/>
                <w:color w:val="000000" w:themeColor="text1"/>
                <w:sz w:val="24"/>
                <w:szCs w:val="24"/>
              </w:rPr>
              <w:t>≥</w:t>
            </w:r>
            <w:r w:rsidRPr="003718B5">
              <w:rPr>
                <w:rFonts w:ascii="Times New Roman" w:eastAsiaTheme="minorEastAsia" w:cs="Times New Roman"/>
                <w:color w:val="000000" w:themeColor="text1"/>
                <w:sz w:val="24"/>
                <w:szCs w:val="24"/>
              </w:rPr>
              <w:t>标准</w:t>
            </w:r>
            <w:r w:rsidRPr="003718B5">
              <w:rPr>
                <w:rFonts w:ascii="Times New Roman" w:eastAsiaTheme="minorEastAsia" w:cs="Times New Roman"/>
                <w:color w:val="000000" w:themeColor="text1"/>
                <w:sz w:val="24"/>
                <w:szCs w:val="24"/>
              </w:rPr>
              <w:t xml:space="preserve">15% </w:t>
            </w:r>
          </w:p>
          <w:p w14:paraId="2FAEF24A"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防腐处理设施：</w:t>
            </w:r>
          </w:p>
          <w:p w14:paraId="6591D1A7"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涂装工艺：静电粉末防腐</w:t>
            </w:r>
          </w:p>
          <w:p w14:paraId="2624EC87"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漆膜厚度：</w:t>
            </w:r>
            <w:r w:rsidRPr="003718B5">
              <w:rPr>
                <w:rFonts w:ascii="Times New Roman" w:eastAsiaTheme="minorEastAsia" w:cs="Times New Roman"/>
                <w:color w:val="000000" w:themeColor="text1"/>
                <w:sz w:val="24"/>
                <w:szCs w:val="24"/>
              </w:rPr>
              <w:t>≥200μm</w:t>
            </w:r>
          </w:p>
          <w:p w14:paraId="7192D05B" w14:textId="77777777" w:rsidR="00BB3573" w:rsidRPr="003718B5" w:rsidRDefault="001F55DA">
            <w:pPr>
              <w:spacing w:line="240" w:lineRule="auto"/>
              <w:ind w:firstLine="48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附着力：</w:t>
            </w:r>
            <w:r w:rsidRPr="003718B5">
              <w:rPr>
                <w:rFonts w:ascii="Times New Roman" w:eastAsiaTheme="minorEastAsia" w:cs="Times New Roman"/>
                <w:color w:val="000000" w:themeColor="text1"/>
                <w:sz w:val="24"/>
                <w:szCs w:val="24"/>
              </w:rPr>
              <w:t>8MPa</w:t>
            </w:r>
          </w:p>
          <w:p w14:paraId="285020A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color w:val="000000" w:themeColor="text1"/>
                <w:sz w:val="24"/>
                <w:szCs w:val="24"/>
              </w:rPr>
              <w:t>管配件连接方式</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：装配式连接</w:t>
            </w:r>
          </w:p>
        </w:tc>
      </w:tr>
      <w:tr w:rsidR="00BB3573" w:rsidRPr="003718B5" w14:paraId="37C9CA2A" w14:textId="77777777">
        <w:tc>
          <w:tcPr>
            <w:tcW w:w="8129" w:type="dxa"/>
            <w:gridSpan w:val="2"/>
          </w:tcPr>
          <w:p w14:paraId="6C6E8E77"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10057</w:t>
            </w:r>
            <w:r w:rsidRPr="003718B5">
              <w:rPr>
                <w:rFonts w:ascii="Times New Roman" w:eastAsiaTheme="minorEastAsia" w:cs="Times New Roman"/>
                <w:color w:val="000000" w:themeColor="text1"/>
                <w:sz w:val="24"/>
                <w:szCs w:val="24"/>
              </w:rPr>
              <w:t>；</w:t>
            </w:r>
          </w:p>
          <w:p w14:paraId="685C4B83"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 xml:space="preserve">    </w:t>
            </w:r>
            <w:r w:rsidRPr="003718B5">
              <w:rPr>
                <w:rFonts w:ascii="Times New Roman" w:eastAsiaTheme="minorEastAsia" w:cs="Times New Roman"/>
                <w:color w:val="000000" w:themeColor="text1"/>
                <w:sz w:val="24"/>
                <w:szCs w:val="24"/>
                <w:vertAlign w:val="superscript"/>
              </w:rPr>
              <w:t>a</w:t>
            </w:r>
            <w:r w:rsidRPr="003718B5">
              <w:rPr>
                <w:rFonts w:ascii="Times New Roman" w:eastAsiaTheme="minorEastAsia" w:cs="Times New Roman"/>
                <w:color w:val="000000" w:themeColor="text1"/>
                <w:sz w:val="24"/>
                <w:szCs w:val="24"/>
              </w:rPr>
              <w:t>以自我声明的方式提供证实性资料。</w:t>
            </w:r>
          </w:p>
        </w:tc>
      </w:tr>
    </w:tbl>
    <w:p w14:paraId="535D8479"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42" w:name="_Toc186533292"/>
      <w:r w:rsidRPr="003718B5">
        <w:rPr>
          <w:rFonts w:ascii="Times New Roman" w:eastAsiaTheme="minorEastAsia" w:hAnsi="Times New Roman" w:cs="Times New Roman"/>
          <w:color w:val="000000" w:themeColor="text1"/>
        </w:rPr>
        <w:t xml:space="preserve">5.3.3  </w:t>
      </w:r>
      <w:r w:rsidRPr="003718B5">
        <w:rPr>
          <w:rFonts w:ascii="Times New Roman" w:eastAsiaTheme="minorEastAsia" w:hAnsi="Times New Roman" w:cs="Times New Roman"/>
          <w:color w:val="000000" w:themeColor="text1"/>
        </w:rPr>
        <w:t>中水处理设备</w:t>
      </w:r>
      <w:bookmarkEnd w:id="141"/>
      <w:bookmarkEnd w:id="142"/>
    </w:p>
    <w:p w14:paraId="45B00048"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主要材料（系统）：中水处理设备。</w:t>
      </w:r>
    </w:p>
    <w:p w14:paraId="0C079A5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96</w:t>
      </w:r>
      <w:r w:rsidRPr="003718B5">
        <w:rPr>
          <w:rFonts w:eastAsiaTheme="minorEastAsia" w:cs="Times New Roman"/>
          <w:color w:val="000000" w:themeColor="text1"/>
        </w:rPr>
        <w:t>：</w:t>
      </w:r>
    </w:p>
    <w:p w14:paraId="1AB86FFF"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96</w:t>
      </w:r>
    </w:p>
    <w:tbl>
      <w:tblPr>
        <w:tblW w:w="81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4066"/>
      </w:tblGrid>
      <w:tr w:rsidR="00BB3573" w:rsidRPr="003718B5" w14:paraId="15E04449" w14:textId="77777777" w:rsidTr="003718B5">
        <w:trPr>
          <w:trHeight w:val="329"/>
        </w:trPr>
        <w:tc>
          <w:tcPr>
            <w:tcW w:w="4111" w:type="dxa"/>
            <w:shd w:val="clear" w:color="auto" w:fill="auto"/>
            <w:vAlign w:val="center"/>
          </w:tcPr>
          <w:p w14:paraId="30AD373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5" w:type="dxa"/>
            <w:shd w:val="clear" w:color="auto" w:fill="auto"/>
            <w:vAlign w:val="center"/>
          </w:tcPr>
          <w:p w14:paraId="002B3D6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284DCC61" w14:textId="77777777">
        <w:trPr>
          <w:trHeight w:val="861"/>
        </w:trPr>
        <w:tc>
          <w:tcPr>
            <w:tcW w:w="4014" w:type="dxa"/>
            <w:shd w:val="clear" w:color="auto" w:fill="auto"/>
            <w:vAlign w:val="center"/>
          </w:tcPr>
          <w:p w14:paraId="57A8552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设备电机能效等级达到二级及以上</w:t>
            </w:r>
          </w:p>
        </w:tc>
        <w:tc>
          <w:tcPr>
            <w:tcW w:w="4115" w:type="dxa"/>
            <w:shd w:val="clear" w:color="auto" w:fill="auto"/>
            <w:vAlign w:val="center"/>
          </w:tcPr>
          <w:p w14:paraId="6FD7769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噪声级</w:t>
            </w:r>
            <w:r w:rsidRPr="003718B5">
              <w:rPr>
                <w:rFonts w:eastAsiaTheme="minorEastAsia" w:cs="Times New Roman"/>
                <w:color w:val="000000" w:themeColor="text1"/>
                <w:sz w:val="24"/>
                <w:szCs w:val="24"/>
              </w:rPr>
              <w:t>≤75dB</w:t>
            </w:r>
          </w:p>
          <w:p w14:paraId="37ED5E7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产水水质应达到城市污水再生利用系列标准相应分类水质标准的要求</w:t>
            </w:r>
          </w:p>
        </w:tc>
      </w:tr>
      <w:tr w:rsidR="00BB3573" w:rsidRPr="003718B5" w14:paraId="4BC526B0" w14:textId="77777777">
        <w:trPr>
          <w:trHeight w:val="285"/>
        </w:trPr>
        <w:tc>
          <w:tcPr>
            <w:tcW w:w="8129" w:type="dxa"/>
            <w:gridSpan w:val="2"/>
            <w:shd w:val="clear" w:color="auto" w:fill="auto"/>
            <w:vAlign w:val="center"/>
          </w:tcPr>
          <w:p w14:paraId="4BA67436"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10071</w:t>
            </w:r>
            <w:r w:rsidRPr="003718B5">
              <w:rPr>
                <w:rFonts w:eastAsiaTheme="minorEastAsia" w:cs="Times New Roman"/>
                <w:color w:val="000000" w:themeColor="text1"/>
                <w:sz w:val="24"/>
                <w:szCs w:val="24"/>
              </w:rPr>
              <w:t>。</w:t>
            </w:r>
          </w:p>
        </w:tc>
      </w:tr>
    </w:tbl>
    <w:p w14:paraId="656A1D6E"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43" w:name="_Toc98131950"/>
      <w:bookmarkStart w:id="144" w:name="_Toc98131826"/>
      <w:bookmarkStart w:id="145" w:name="_Toc98132068"/>
      <w:bookmarkStart w:id="146" w:name="_Toc186533293"/>
      <w:bookmarkStart w:id="147" w:name="_Toc98250147"/>
      <w:bookmarkStart w:id="148" w:name="_Toc48576163"/>
      <w:bookmarkStart w:id="149" w:name="_Toc31860"/>
      <w:bookmarkStart w:id="150" w:name="_Toc26694"/>
      <w:r w:rsidRPr="003718B5">
        <w:rPr>
          <w:rFonts w:ascii="Times New Roman" w:eastAsiaTheme="minorEastAsia" w:hAnsi="Times New Roman" w:cs="Times New Roman"/>
          <w:color w:val="000000" w:themeColor="text1"/>
        </w:rPr>
        <w:t xml:space="preserve">5.3.4  </w:t>
      </w:r>
      <w:r w:rsidRPr="003718B5">
        <w:rPr>
          <w:rFonts w:ascii="Times New Roman" w:eastAsiaTheme="minorEastAsia" w:hAnsi="Times New Roman" w:cs="Times New Roman"/>
          <w:color w:val="000000" w:themeColor="text1"/>
        </w:rPr>
        <w:t>净水设备</w:t>
      </w:r>
      <w:bookmarkEnd w:id="143"/>
      <w:bookmarkEnd w:id="144"/>
      <w:bookmarkEnd w:id="145"/>
      <w:bookmarkEnd w:id="146"/>
      <w:bookmarkEnd w:id="147"/>
    </w:p>
    <w:p w14:paraId="32F7E997" w14:textId="77777777"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主要材料（系统）：净水设备。</w:t>
      </w:r>
    </w:p>
    <w:p w14:paraId="6BC91D85" w14:textId="77777777" w:rsidR="00BB3573" w:rsidRPr="001B47C1" w:rsidRDefault="001F55DA" w:rsidP="001B47C1">
      <w:pPr>
        <w:spacing w:line="588" w:lineRule="exact"/>
        <w:ind w:firstLine="560"/>
        <w:rPr>
          <w:rFonts w:eastAsiaTheme="minorEastAsia" w:cs="Times New Roman"/>
          <w:color w:val="000000" w:themeColor="text1"/>
        </w:rPr>
      </w:pPr>
      <w:r w:rsidRPr="001B47C1">
        <w:rPr>
          <w:rFonts w:eastAsiaTheme="minorEastAsia" w:cs="Times New Roman"/>
          <w:color w:val="000000" w:themeColor="text1"/>
        </w:rPr>
        <w:t>材料性能要求见表</w:t>
      </w:r>
      <w:r w:rsidRPr="001B47C1">
        <w:rPr>
          <w:rFonts w:eastAsiaTheme="minorEastAsia" w:cs="Times New Roman"/>
          <w:color w:val="000000" w:themeColor="text1"/>
        </w:rPr>
        <w:t>97</w:t>
      </w:r>
      <w:r w:rsidRPr="001B47C1">
        <w:rPr>
          <w:rFonts w:eastAsiaTheme="minorEastAsia" w:cs="Times New Roman"/>
          <w:color w:val="000000" w:themeColor="text1"/>
        </w:rPr>
        <w:t>：</w:t>
      </w:r>
    </w:p>
    <w:p w14:paraId="1D7E6517"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97</w:t>
      </w:r>
    </w:p>
    <w:tbl>
      <w:tblPr>
        <w:tblStyle w:val="af9"/>
        <w:tblW w:w="0" w:type="auto"/>
        <w:tblInd w:w="155" w:type="dxa"/>
        <w:tblLook w:val="04A0" w:firstRow="1" w:lastRow="0" w:firstColumn="1" w:lastColumn="0" w:noHBand="0" w:noVBand="1"/>
      </w:tblPr>
      <w:tblGrid>
        <w:gridCol w:w="4001"/>
        <w:gridCol w:w="3998"/>
      </w:tblGrid>
      <w:tr w:rsidR="00BB3573" w:rsidRPr="003718B5" w14:paraId="3895D135" w14:textId="77777777" w:rsidTr="003718B5">
        <w:tc>
          <w:tcPr>
            <w:tcW w:w="4111" w:type="dxa"/>
          </w:tcPr>
          <w:p w14:paraId="14F8DAE1"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绿色要求</w:t>
            </w:r>
          </w:p>
        </w:tc>
        <w:tc>
          <w:tcPr>
            <w:tcW w:w="4111" w:type="dxa"/>
          </w:tcPr>
          <w:p w14:paraId="29F1B412" w14:textId="77777777" w:rsidR="00BB3573" w:rsidRPr="003718B5" w:rsidRDefault="001F55DA">
            <w:pPr>
              <w:spacing w:line="240" w:lineRule="auto"/>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品质属性要求</w:t>
            </w:r>
          </w:p>
        </w:tc>
      </w:tr>
      <w:tr w:rsidR="00BB3573" w:rsidRPr="003718B5" w14:paraId="39740D31" w14:textId="77777777">
        <w:trPr>
          <w:trHeight w:val="132"/>
        </w:trPr>
        <w:tc>
          <w:tcPr>
            <w:tcW w:w="4000" w:type="dxa"/>
            <w:vAlign w:val="center"/>
          </w:tcPr>
          <w:p w14:paraId="6687C0B5"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bCs/>
                <w:color w:val="000000" w:themeColor="text1"/>
                <w:sz w:val="24"/>
                <w:szCs w:val="24"/>
              </w:rPr>
              <w:t>设备电机能效等级达到二级及以上</w:t>
            </w:r>
          </w:p>
          <w:p w14:paraId="00F8D386"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噪声级</w:t>
            </w:r>
            <w:r w:rsidRPr="003718B5">
              <w:rPr>
                <w:rFonts w:ascii="Times New Roman" w:eastAsiaTheme="minorEastAsia" w:cs="Times New Roman"/>
                <w:color w:val="000000" w:themeColor="text1"/>
                <w:sz w:val="24"/>
                <w:szCs w:val="24"/>
              </w:rPr>
              <w:t>≤60dB</w:t>
            </w:r>
          </w:p>
        </w:tc>
        <w:tc>
          <w:tcPr>
            <w:tcW w:w="4072" w:type="dxa"/>
            <w:vAlign w:val="center"/>
          </w:tcPr>
          <w:p w14:paraId="64D7612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管道直饮水系统处理设备监测：净水量、出水水质监测，水质监测指标包括但不限于：电导率、</w:t>
            </w:r>
            <w:r w:rsidRPr="003718B5">
              <w:rPr>
                <w:rFonts w:ascii="Times New Roman" w:eastAsiaTheme="minorEastAsia" w:cs="Times New Roman"/>
                <w:color w:val="000000" w:themeColor="text1"/>
                <w:sz w:val="24"/>
                <w:szCs w:val="24"/>
              </w:rPr>
              <w:t>pH</w:t>
            </w:r>
            <w:r w:rsidRPr="003718B5">
              <w:rPr>
                <w:rFonts w:ascii="Times New Roman" w:eastAsiaTheme="minorEastAsia" w:cs="Times New Roman"/>
                <w:color w:val="000000" w:themeColor="text1"/>
                <w:sz w:val="24"/>
                <w:szCs w:val="24"/>
              </w:rPr>
              <w:t>、消毒剂余量等</w:t>
            </w:r>
          </w:p>
          <w:p w14:paraId="35B69B6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公用终端直饮水设备监测：净水量监测</w:t>
            </w:r>
          </w:p>
        </w:tc>
      </w:tr>
      <w:tr w:rsidR="00BB3573" w:rsidRPr="003718B5" w14:paraId="6B871D9F" w14:textId="77777777">
        <w:tc>
          <w:tcPr>
            <w:tcW w:w="8072" w:type="dxa"/>
            <w:gridSpan w:val="2"/>
          </w:tcPr>
          <w:p w14:paraId="342ADDA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10068</w:t>
            </w:r>
            <w:r w:rsidRPr="003718B5">
              <w:rPr>
                <w:rFonts w:ascii="Times New Roman" w:eastAsiaTheme="minorEastAsia" w:cs="Times New Roman"/>
                <w:color w:val="000000" w:themeColor="text1"/>
                <w:sz w:val="24"/>
                <w:szCs w:val="24"/>
              </w:rPr>
              <w:t>。</w:t>
            </w:r>
          </w:p>
        </w:tc>
      </w:tr>
    </w:tbl>
    <w:p w14:paraId="39884C8E"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51" w:name="_Toc186533294"/>
      <w:bookmarkStart w:id="152" w:name="_Toc98132069"/>
      <w:bookmarkStart w:id="153" w:name="_Toc98131951"/>
      <w:bookmarkStart w:id="154" w:name="_Toc98131827"/>
      <w:bookmarkStart w:id="155" w:name="_Toc98250148"/>
      <w:r w:rsidRPr="003718B5">
        <w:rPr>
          <w:rFonts w:ascii="Times New Roman" w:eastAsiaTheme="minorEastAsia" w:hAnsi="Times New Roman" w:cs="Times New Roman"/>
          <w:color w:val="000000" w:themeColor="text1"/>
        </w:rPr>
        <w:lastRenderedPageBreak/>
        <w:t xml:space="preserve">5.3.5  </w:t>
      </w:r>
      <w:r w:rsidRPr="003718B5">
        <w:rPr>
          <w:rFonts w:ascii="Times New Roman" w:eastAsiaTheme="minorEastAsia" w:hAnsi="Times New Roman" w:cs="Times New Roman"/>
          <w:color w:val="000000" w:themeColor="text1"/>
        </w:rPr>
        <w:t>软化设备</w:t>
      </w:r>
      <w:bookmarkEnd w:id="151"/>
      <w:bookmarkEnd w:id="152"/>
      <w:bookmarkEnd w:id="153"/>
      <w:bookmarkEnd w:id="154"/>
      <w:bookmarkEnd w:id="155"/>
    </w:p>
    <w:p w14:paraId="3CEDBDBA" w14:textId="77777777" w:rsidR="00BB3573" w:rsidRPr="00A13ADE" w:rsidRDefault="001F55DA" w:rsidP="00A13ADE">
      <w:pPr>
        <w:spacing w:line="588" w:lineRule="exact"/>
        <w:ind w:firstLine="560"/>
        <w:rPr>
          <w:rFonts w:eastAsiaTheme="minorEastAsia" w:cs="Times New Roman"/>
          <w:color w:val="000000" w:themeColor="text1"/>
        </w:rPr>
      </w:pPr>
      <w:r w:rsidRPr="00A13ADE">
        <w:rPr>
          <w:rFonts w:eastAsiaTheme="minorEastAsia" w:cs="Times New Roman"/>
          <w:color w:val="000000" w:themeColor="text1"/>
        </w:rPr>
        <w:t>主要材料（系统）：软化设备。</w:t>
      </w:r>
    </w:p>
    <w:p w14:paraId="07944FC2" w14:textId="77777777" w:rsidR="00BB3573" w:rsidRPr="00A13ADE" w:rsidRDefault="001F55DA" w:rsidP="00A13ADE">
      <w:pPr>
        <w:spacing w:line="588" w:lineRule="exact"/>
        <w:ind w:firstLine="560"/>
        <w:rPr>
          <w:rFonts w:eastAsiaTheme="minorEastAsia" w:cs="Times New Roman"/>
          <w:color w:val="000000" w:themeColor="text1"/>
        </w:rPr>
      </w:pPr>
      <w:r w:rsidRPr="00A13ADE">
        <w:rPr>
          <w:rFonts w:eastAsiaTheme="minorEastAsia" w:cs="Times New Roman"/>
          <w:color w:val="000000" w:themeColor="text1"/>
        </w:rPr>
        <w:t>材料性能要求见表</w:t>
      </w:r>
      <w:r w:rsidRPr="00A13ADE">
        <w:rPr>
          <w:rFonts w:eastAsiaTheme="minorEastAsia" w:cs="Times New Roman"/>
          <w:color w:val="000000" w:themeColor="text1"/>
        </w:rPr>
        <w:t>98</w:t>
      </w:r>
      <w:r w:rsidRPr="00A13ADE">
        <w:rPr>
          <w:rFonts w:eastAsiaTheme="minorEastAsia" w:cs="Times New Roman"/>
          <w:color w:val="000000" w:themeColor="text1"/>
        </w:rPr>
        <w:t>：</w:t>
      </w:r>
    </w:p>
    <w:p w14:paraId="5FC46804"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98</w:t>
      </w:r>
    </w:p>
    <w:tbl>
      <w:tblPr>
        <w:tblStyle w:val="af9"/>
        <w:tblW w:w="0" w:type="auto"/>
        <w:tblInd w:w="155" w:type="dxa"/>
        <w:tblLook w:val="04A0" w:firstRow="1" w:lastRow="0" w:firstColumn="1" w:lastColumn="0" w:noHBand="0" w:noVBand="1"/>
      </w:tblPr>
      <w:tblGrid>
        <w:gridCol w:w="4017"/>
        <w:gridCol w:w="3982"/>
      </w:tblGrid>
      <w:tr w:rsidR="00BB3573" w:rsidRPr="003718B5" w14:paraId="6B3F6A8A" w14:textId="77777777" w:rsidTr="003718B5">
        <w:tc>
          <w:tcPr>
            <w:tcW w:w="4111" w:type="dxa"/>
          </w:tcPr>
          <w:p w14:paraId="0CD7578B"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绿色要求</w:t>
            </w:r>
          </w:p>
        </w:tc>
        <w:tc>
          <w:tcPr>
            <w:tcW w:w="4111" w:type="dxa"/>
          </w:tcPr>
          <w:p w14:paraId="3C462D2A" w14:textId="77777777" w:rsidR="00BB3573" w:rsidRPr="003718B5" w:rsidRDefault="001F55DA">
            <w:pPr>
              <w:spacing w:line="240" w:lineRule="auto"/>
              <w:ind w:firstLineChars="0" w:firstLine="0"/>
              <w:jc w:val="center"/>
              <w:rPr>
                <w:rFonts w:ascii="Times New Roman" w:eastAsiaTheme="minorEastAsia" w:cs="Times New Roman"/>
                <w:bCs/>
                <w:color w:val="000000" w:themeColor="text1"/>
                <w:sz w:val="24"/>
                <w:szCs w:val="24"/>
              </w:rPr>
            </w:pPr>
            <w:r w:rsidRPr="003718B5">
              <w:rPr>
                <w:rFonts w:ascii="Times New Roman" w:eastAsiaTheme="minorEastAsia" w:cs="Times New Roman"/>
                <w:bCs/>
                <w:color w:val="000000" w:themeColor="text1"/>
                <w:sz w:val="24"/>
                <w:szCs w:val="24"/>
              </w:rPr>
              <w:t>品质属性要求</w:t>
            </w:r>
          </w:p>
        </w:tc>
      </w:tr>
      <w:tr w:rsidR="00BB3573" w:rsidRPr="003718B5" w14:paraId="383CE7F2" w14:textId="77777777">
        <w:trPr>
          <w:trHeight w:val="956"/>
        </w:trPr>
        <w:tc>
          <w:tcPr>
            <w:tcW w:w="4015" w:type="dxa"/>
            <w:vAlign w:val="center"/>
          </w:tcPr>
          <w:p w14:paraId="7AE7188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r w:rsidRPr="003718B5">
              <w:rPr>
                <w:rFonts w:ascii="Times New Roman" w:eastAsiaTheme="minorEastAsia" w:cs="Times New Roman"/>
                <w:color w:val="000000" w:themeColor="text1"/>
                <w:sz w:val="24"/>
                <w:szCs w:val="24"/>
              </w:rPr>
              <w:t>树脂交换容量</w:t>
            </w:r>
            <w:r w:rsidRPr="003718B5">
              <w:rPr>
                <w:rFonts w:ascii="Times New Roman" w:eastAsiaTheme="minorEastAsia" w:cs="Times New Roman"/>
                <w:color w:val="000000" w:themeColor="text1"/>
                <w:sz w:val="24"/>
                <w:szCs w:val="24"/>
              </w:rPr>
              <w:t>≥1.7mmol/mL</w:t>
            </w:r>
          </w:p>
          <w:p w14:paraId="0EA40E1E"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r w:rsidRPr="003718B5">
              <w:rPr>
                <w:rFonts w:ascii="Times New Roman" w:eastAsiaTheme="minorEastAsia" w:cs="Times New Roman"/>
                <w:color w:val="000000" w:themeColor="text1"/>
                <w:sz w:val="24"/>
                <w:szCs w:val="24"/>
              </w:rPr>
              <w:t>再生药剂耗量＜</w:t>
            </w:r>
            <w:r w:rsidRPr="003718B5">
              <w:rPr>
                <w:rFonts w:ascii="Times New Roman" w:eastAsiaTheme="minorEastAsia" w:cs="Times New Roman"/>
                <w:color w:val="000000" w:themeColor="text1"/>
                <w:sz w:val="24"/>
                <w:szCs w:val="24"/>
              </w:rPr>
              <w:t>120g/mol</w:t>
            </w:r>
          </w:p>
          <w:p w14:paraId="46BE551D"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r w:rsidRPr="003718B5">
              <w:rPr>
                <w:rFonts w:ascii="Times New Roman" w:eastAsiaTheme="minorEastAsia" w:cs="Times New Roman"/>
                <w:bCs/>
                <w:color w:val="000000" w:themeColor="text1"/>
                <w:sz w:val="24"/>
                <w:szCs w:val="24"/>
              </w:rPr>
              <w:t>设备电机能效等级达到二级及以上</w:t>
            </w:r>
          </w:p>
          <w:p w14:paraId="0ED40691"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r w:rsidRPr="003718B5">
              <w:rPr>
                <w:rFonts w:ascii="Times New Roman" w:eastAsiaTheme="minorEastAsia" w:cs="Times New Roman"/>
                <w:color w:val="000000" w:themeColor="text1"/>
                <w:sz w:val="24"/>
                <w:szCs w:val="24"/>
              </w:rPr>
              <w:t>噪声级</w:t>
            </w:r>
            <w:r w:rsidRPr="003718B5">
              <w:rPr>
                <w:rFonts w:ascii="Times New Roman" w:eastAsiaTheme="minorEastAsia" w:cs="Times New Roman"/>
                <w:color w:val="000000" w:themeColor="text1"/>
                <w:sz w:val="24"/>
                <w:szCs w:val="24"/>
              </w:rPr>
              <w:t>≤55dB</w:t>
            </w:r>
          </w:p>
        </w:tc>
        <w:tc>
          <w:tcPr>
            <w:tcW w:w="4071" w:type="dxa"/>
            <w:vAlign w:val="center"/>
          </w:tcPr>
          <w:p w14:paraId="770C91A9"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监测维护：出水硬度、</w:t>
            </w:r>
            <w:r w:rsidRPr="003718B5">
              <w:rPr>
                <w:rFonts w:ascii="Times New Roman" w:eastAsiaTheme="minorEastAsia" w:cs="Times New Roman"/>
                <w:color w:val="000000" w:themeColor="text1"/>
                <w:sz w:val="24"/>
                <w:szCs w:val="24"/>
              </w:rPr>
              <w:t>pH</w:t>
            </w:r>
            <w:r w:rsidRPr="003718B5">
              <w:rPr>
                <w:rFonts w:ascii="Times New Roman" w:eastAsiaTheme="minorEastAsia" w:cs="Times New Roman"/>
                <w:color w:val="000000" w:themeColor="text1"/>
                <w:sz w:val="24"/>
                <w:szCs w:val="24"/>
              </w:rPr>
              <w:t>监测</w:t>
            </w:r>
          </w:p>
        </w:tc>
      </w:tr>
      <w:tr w:rsidR="00BB3573" w:rsidRPr="003718B5" w14:paraId="3DD9A3B7" w14:textId="77777777">
        <w:tc>
          <w:tcPr>
            <w:tcW w:w="8086" w:type="dxa"/>
            <w:gridSpan w:val="2"/>
          </w:tcPr>
          <w:p w14:paraId="139B09F4" w14:textId="77777777" w:rsidR="00BB3573" w:rsidRPr="003718B5" w:rsidRDefault="001F55DA">
            <w:pPr>
              <w:spacing w:line="240" w:lineRule="auto"/>
              <w:ind w:firstLineChars="0" w:firstLine="0"/>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注：依据</w:t>
            </w:r>
            <w:r w:rsidRPr="003718B5">
              <w:rPr>
                <w:rFonts w:ascii="Times New Roman" w:eastAsiaTheme="minorEastAsia" w:cs="Times New Roman"/>
                <w:color w:val="000000" w:themeColor="text1"/>
                <w:sz w:val="24"/>
                <w:szCs w:val="24"/>
              </w:rPr>
              <w:t>T/CECS 10069</w:t>
            </w:r>
            <w:r w:rsidRPr="003718B5">
              <w:rPr>
                <w:rFonts w:ascii="Times New Roman" w:eastAsiaTheme="minorEastAsia" w:cs="Times New Roman"/>
                <w:color w:val="000000" w:themeColor="text1"/>
                <w:sz w:val="24"/>
                <w:szCs w:val="24"/>
              </w:rPr>
              <w:t>。</w:t>
            </w:r>
          </w:p>
        </w:tc>
      </w:tr>
    </w:tbl>
    <w:p w14:paraId="616A87A8"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56" w:name="_Toc98250149"/>
      <w:bookmarkStart w:id="157" w:name="_Toc186533295"/>
      <w:r w:rsidRPr="003718B5">
        <w:rPr>
          <w:rFonts w:ascii="Times New Roman" w:eastAsiaTheme="minorEastAsia" w:hAnsi="Times New Roman" w:cs="Times New Roman"/>
          <w:color w:val="000000" w:themeColor="text1"/>
        </w:rPr>
        <w:t xml:space="preserve">5.3.6  </w:t>
      </w:r>
      <w:r w:rsidRPr="003718B5">
        <w:rPr>
          <w:rFonts w:ascii="Times New Roman" w:eastAsiaTheme="minorEastAsia" w:hAnsi="Times New Roman" w:cs="Times New Roman"/>
          <w:color w:val="000000" w:themeColor="text1"/>
        </w:rPr>
        <w:t>雨水回收系统</w:t>
      </w:r>
      <w:bookmarkEnd w:id="148"/>
      <w:bookmarkEnd w:id="149"/>
      <w:bookmarkEnd w:id="150"/>
      <w:bookmarkEnd w:id="156"/>
      <w:bookmarkEnd w:id="157"/>
    </w:p>
    <w:p w14:paraId="4EE3329D" w14:textId="77777777" w:rsidR="00BB3573" w:rsidRPr="003718B5" w:rsidRDefault="001F55DA" w:rsidP="0037206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主要材料（系统）：雨水处理设备。</w:t>
      </w:r>
    </w:p>
    <w:p w14:paraId="7D19912A"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99</w:t>
      </w:r>
      <w:r w:rsidRPr="003718B5">
        <w:rPr>
          <w:rFonts w:eastAsiaTheme="minorEastAsia" w:cs="Times New Roman"/>
          <w:color w:val="000000" w:themeColor="text1"/>
        </w:rPr>
        <w:t>：</w:t>
      </w:r>
    </w:p>
    <w:p w14:paraId="58E2FA2F"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99</w:t>
      </w:r>
    </w:p>
    <w:tbl>
      <w:tblPr>
        <w:tblW w:w="808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42"/>
      </w:tblGrid>
      <w:tr w:rsidR="00BB3573" w:rsidRPr="003718B5" w14:paraId="5E624E59" w14:textId="77777777" w:rsidTr="003718B5">
        <w:trPr>
          <w:trHeight w:val="318"/>
        </w:trPr>
        <w:tc>
          <w:tcPr>
            <w:tcW w:w="4111" w:type="dxa"/>
            <w:shd w:val="clear" w:color="auto" w:fill="auto"/>
            <w:vAlign w:val="center"/>
          </w:tcPr>
          <w:p w14:paraId="16A4B5B8"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47DC02C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00D4F537" w14:textId="77777777">
        <w:trPr>
          <w:trHeight w:val="207"/>
        </w:trPr>
        <w:tc>
          <w:tcPr>
            <w:tcW w:w="4014" w:type="dxa"/>
            <w:shd w:val="clear" w:color="auto" w:fill="auto"/>
            <w:vAlign w:val="center"/>
          </w:tcPr>
          <w:p w14:paraId="7C649AE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设备电机能效等级达到二级及以上</w:t>
            </w:r>
          </w:p>
        </w:tc>
        <w:tc>
          <w:tcPr>
            <w:tcW w:w="4071" w:type="dxa"/>
            <w:shd w:val="clear" w:color="auto" w:fill="auto"/>
            <w:vAlign w:val="center"/>
          </w:tcPr>
          <w:p w14:paraId="3A9853D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噪声级</w:t>
            </w:r>
            <w:r w:rsidRPr="003718B5">
              <w:rPr>
                <w:rFonts w:eastAsiaTheme="minorEastAsia" w:cs="Times New Roman"/>
                <w:color w:val="000000" w:themeColor="text1"/>
                <w:sz w:val="24"/>
                <w:szCs w:val="24"/>
              </w:rPr>
              <w:t>≤65dB</w:t>
            </w:r>
          </w:p>
        </w:tc>
      </w:tr>
      <w:tr w:rsidR="00BB3573" w:rsidRPr="003718B5" w14:paraId="3630FFB9" w14:textId="77777777">
        <w:trPr>
          <w:trHeight w:val="190"/>
        </w:trPr>
        <w:tc>
          <w:tcPr>
            <w:tcW w:w="8085" w:type="dxa"/>
            <w:gridSpan w:val="2"/>
            <w:shd w:val="clear" w:color="auto" w:fill="auto"/>
            <w:vAlign w:val="center"/>
          </w:tcPr>
          <w:p w14:paraId="04CFE28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10072</w:t>
            </w:r>
            <w:r w:rsidRPr="003718B5">
              <w:rPr>
                <w:rFonts w:eastAsiaTheme="minorEastAsia" w:cs="Times New Roman"/>
                <w:color w:val="000000" w:themeColor="text1"/>
                <w:sz w:val="24"/>
                <w:szCs w:val="24"/>
              </w:rPr>
              <w:t>。</w:t>
            </w:r>
          </w:p>
        </w:tc>
      </w:tr>
    </w:tbl>
    <w:p w14:paraId="10CF3C87"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58" w:name="_Toc186533296"/>
      <w:r w:rsidRPr="003718B5">
        <w:rPr>
          <w:rFonts w:ascii="Times New Roman" w:eastAsiaTheme="minorEastAsia" w:hAnsi="Times New Roman" w:cs="Times New Roman"/>
          <w:color w:val="000000" w:themeColor="text1"/>
        </w:rPr>
        <w:t xml:space="preserve">5.3.7  </w:t>
      </w:r>
      <w:r w:rsidRPr="003718B5">
        <w:rPr>
          <w:rFonts w:ascii="Times New Roman" w:eastAsiaTheme="minorEastAsia" w:hAnsi="Times New Roman" w:cs="Times New Roman"/>
          <w:color w:val="000000" w:themeColor="text1"/>
        </w:rPr>
        <w:t>二次供水设备</w:t>
      </w:r>
      <w:bookmarkEnd w:id="158"/>
    </w:p>
    <w:p w14:paraId="7951B2DF" w14:textId="77777777" w:rsidR="00BB3573" w:rsidRPr="003718B5" w:rsidRDefault="001F55DA" w:rsidP="00372061">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主要材料（系统）：二次供水设备。</w:t>
      </w:r>
    </w:p>
    <w:p w14:paraId="4E481F2E"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100</w:t>
      </w:r>
      <w:r w:rsidRPr="003718B5">
        <w:rPr>
          <w:rFonts w:eastAsiaTheme="minorEastAsia" w:cs="Times New Roman"/>
          <w:color w:val="000000" w:themeColor="text1"/>
        </w:rPr>
        <w:t>：</w:t>
      </w:r>
    </w:p>
    <w:p w14:paraId="3FE0FF74"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100</w:t>
      </w:r>
    </w:p>
    <w:tbl>
      <w:tblPr>
        <w:tblW w:w="81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050"/>
      </w:tblGrid>
      <w:tr w:rsidR="00BB3573" w:rsidRPr="003718B5" w14:paraId="65A6A5AD" w14:textId="77777777" w:rsidTr="003718B5">
        <w:trPr>
          <w:trHeight w:val="318"/>
        </w:trPr>
        <w:tc>
          <w:tcPr>
            <w:tcW w:w="4111" w:type="dxa"/>
            <w:shd w:val="clear" w:color="auto" w:fill="auto"/>
            <w:vAlign w:val="center"/>
          </w:tcPr>
          <w:p w14:paraId="35B4D38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752348A4"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CD99722" w14:textId="77777777">
        <w:trPr>
          <w:trHeight w:val="207"/>
        </w:trPr>
        <w:tc>
          <w:tcPr>
            <w:tcW w:w="4015" w:type="dxa"/>
            <w:shd w:val="clear" w:color="auto" w:fill="auto"/>
            <w:vAlign w:val="center"/>
          </w:tcPr>
          <w:p w14:paraId="452EBF7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运行噪声：</w:t>
            </w:r>
          </w:p>
          <w:p w14:paraId="2D749F29"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单机功率</w:t>
            </w:r>
            <w:r w:rsidRPr="003718B5">
              <w:rPr>
                <w:rFonts w:eastAsiaTheme="minorEastAsia" w:cs="Times New Roman"/>
                <w:color w:val="000000" w:themeColor="text1"/>
                <w:sz w:val="24"/>
                <w:szCs w:val="24"/>
              </w:rPr>
              <w:t xml:space="preserve">≤4.0 </w:t>
            </w:r>
            <w:proofErr w:type="spellStart"/>
            <w:r w:rsidRPr="003718B5">
              <w:rPr>
                <w:rFonts w:eastAsiaTheme="minorEastAsia" w:cs="Times New Roman"/>
                <w:color w:val="000000" w:themeColor="text1"/>
                <w:sz w:val="24"/>
                <w:szCs w:val="24"/>
              </w:rPr>
              <w:t>kW·h</w:t>
            </w:r>
            <w:proofErr w:type="spellEnd"/>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≤65dB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w:t>
            </w:r>
          </w:p>
          <w:p w14:paraId="6E0ABAB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4.0kW·h</w:t>
            </w:r>
            <w:r w:rsidRPr="003718B5">
              <w:rPr>
                <w:rFonts w:eastAsiaTheme="minorEastAsia" w:cs="Times New Roman"/>
                <w:color w:val="000000" w:themeColor="text1"/>
                <w:sz w:val="24"/>
                <w:szCs w:val="24"/>
              </w:rPr>
              <w:t>＜单机功率</w:t>
            </w:r>
            <w:r w:rsidRPr="003718B5">
              <w:rPr>
                <w:rFonts w:eastAsiaTheme="minorEastAsia" w:cs="Times New Roman"/>
                <w:color w:val="000000" w:themeColor="text1"/>
                <w:sz w:val="24"/>
                <w:szCs w:val="24"/>
              </w:rPr>
              <w:t>≤7.5kW·h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≤70dB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w:t>
            </w:r>
          </w:p>
          <w:p w14:paraId="2CA8E72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单机功率＞</w:t>
            </w:r>
            <w:r w:rsidRPr="003718B5">
              <w:rPr>
                <w:rFonts w:eastAsiaTheme="minorEastAsia" w:cs="Times New Roman"/>
                <w:color w:val="000000" w:themeColor="text1"/>
                <w:sz w:val="24"/>
                <w:szCs w:val="24"/>
              </w:rPr>
              <w:t>7.5kW·h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≤80dB</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w:t>
            </w:r>
            <w:r w:rsidRPr="003718B5">
              <w:rPr>
                <w:rFonts w:eastAsiaTheme="minorEastAsia" w:cs="Times New Roman"/>
                <w:color w:val="000000" w:themeColor="text1"/>
                <w:sz w:val="24"/>
                <w:szCs w:val="24"/>
              </w:rPr>
              <w:t>）</w:t>
            </w:r>
          </w:p>
        </w:tc>
        <w:tc>
          <w:tcPr>
            <w:tcW w:w="4085" w:type="dxa"/>
            <w:shd w:val="clear" w:color="auto" w:fill="auto"/>
            <w:vAlign w:val="center"/>
          </w:tcPr>
          <w:p w14:paraId="66B793C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单位供水能耗：</w:t>
            </w:r>
          </w:p>
          <w:p w14:paraId="2BAC713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台泵（一用</w:t>
            </w:r>
            <w:proofErr w:type="gramStart"/>
            <w:r w:rsidRPr="003718B5">
              <w:rPr>
                <w:rFonts w:eastAsiaTheme="minorEastAsia" w:cs="Times New Roman"/>
                <w:color w:val="000000" w:themeColor="text1"/>
                <w:sz w:val="24"/>
                <w:szCs w:val="24"/>
              </w:rPr>
              <w:t>一</w:t>
            </w:r>
            <w:proofErr w:type="gramEnd"/>
            <w:r w:rsidRPr="003718B5">
              <w:rPr>
                <w:rFonts w:eastAsiaTheme="minorEastAsia" w:cs="Times New Roman"/>
                <w:color w:val="000000" w:themeColor="text1"/>
                <w:sz w:val="24"/>
                <w:szCs w:val="24"/>
              </w:rPr>
              <w:t>备）：流量</w:t>
            </w:r>
            <w:r w:rsidRPr="003718B5">
              <w:rPr>
                <w:rFonts w:eastAsiaTheme="minorEastAsia" w:cs="Times New Roman"/>
                <w:color w:val="000000" w:themeColor="text1"/>
                <w:sz w:val="24"/>
                <w:szCs w:val="24"/>
              </w:rPr>
              <w:t>≤15m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≤0.80</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t>kWh/(m³·MPa)</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15m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≤0.75</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t>kWh/(m³·MPa)</w:t>
            </w:r>
          </w:p>
          <w:p w14:paraId="11800880"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台泵（二用</w:t>
            </w:r>
            <w:proofErr w:type="gramStart"/>
            <w:r w:rsidRPr="003718B5">
              <w:rPr>
                <w:rFonts w:eastAsiaTheme="minorEastAsia" w:cs="Times New Roman"/>
                <w:color w:val="000000" w:themeColor="text1"/>
                <w:sz w:val="24"/>
                <w:szCs w:val="24"/>
              </w:rPr>
              <w:t>一</w:t>
            </w:r>
            <w:proofErr w:type="gramEnd"/>
            <w:r w:rsidRPr="003718B5">
              <w:rPr>
                <w:rFonts w:eastAsiaTheme="minorEastAsia" w:cs="Times New Roman"/>
                <w:color w:val="000000" w:themeColor="text1"/>
                <w:sz w:val="24"/>
                <w:szCs w:val="24"/>
              </w:rPr>
              <w:t>备）：流量</w:t>
            </w:r>
            <w:r w:rsidRPr="003718B5">
              <w:rPr>
                <w:rFonts w:eastAsiaTheme="minorEastAsia" w:cs="Times New Roman"/>
                <w:color w:val="000000" w:themeColor="text1"/>
                <w:sz w:val="24"/>
                <w:szCs w:val="24"/>
              </w:rPr>
              <w:t>≤50m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≤0.70</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t>kWh/(m³·MPa)</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50m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≤0.65</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t>kWh/(m³·MPa)</w:t>
            </w:r>
          </w:p>
          <w:p w14:paraId="77D2CED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台泵（三用</w:t>
            </w:r>
            <w:proofErr w:type="gramStart"/>
            <w:r w:rsidRPr="003718B5">
              <w:rPr>
                <w:rFonts w:eastAsiaTheme="minorEastAsia" w:cs="Times New Roman"/>
                <w:color w:val="000000" w:themeColor="text1"/>
                <w:sz w:val="24"/>
                <w:szCs w:val="24"/>
              </w:rPr>
              <w:t>一</w:t>
            </w:r>
            <w:proofErr w:type="gramEnd"/>
            <w:r w:rsidRPr="003718B5">
              <w:rPr>
                <w:rFonts w:eastAsiaTheme="minorEastAsia" w:cs="Times New Roman"/>
                <w:color w:val="000000" w:themeColor="text1"/>
                <w:sz w:val="24"/>
                <w:szCs w:val="24"/>
              </w:rPr>
              <w:t>备）：</w:t>
            </w:r>
            <w:r w:rsidRPr="003718B5">
              <w:rPr>
                <w:rFonts w:eastAsiaTheme="minorEastAsia" w:cs="Times New Roman"/>
                <w:color w:val="000000" w:themeColor="text1"/>
                <w:sz w:val="24"/>
                <w:szCs w:val="24"/>
              </w:rPr>
              <w:t>45m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≤80m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≤0.65</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t>kWh/(m³·MPa)</w:t>
            </w:r>
            <w:r w:rsidRPr="003718B5">
              <w:rPr>
                <w:rFonts w:eastAsiaTheme="minorEastAsia" w:cs="Times New Roman"/>
                <w:color w:val="000000" w:themeColor="text1"/>
                <w:sz w:val="24"/>
                <w:szCs w:val="24"/>
              </w:rPr>
              <w:t>；流量＞</w:t>
            </w:r>
            <w:r w:rsidRPr="003718B5">
              <w:rPr>
                <w:rFonts w:eastAsiaTheme="minorEastAsia" w:cs="Times New Roman"/>
                <w:color w:val="000000" w:themeColor="text1"/>
                <w:sz w:val="24"/>
                <w:szCs w:val="24"/>
              </w:rPr>
              <w:t>80m</w:t>
            </w:r>
            <w:r w:rsidRPr="003718B5">
              <w:rPr>
                <w:rFonts w:eastAsiaTheme="minorEastAsia" w:cs="Times New Roman"/>
                <w:color w:val="000000" w:themeColor="text1"/>
                <w:sz w:val="24"/>
                <w:szCs w:val="24"/>
                <w:vertAlign w:val="superscript"/>
              </w:rPr>
              <w:t>3</w:t>
            </w:r>
            <w:r w:rsidRPr="003718B5">
              <w:rPr>
                <w:rFonts w:eastAsiaTheme="minorEastAsia" w:cs="Times New Roman"/>
                <w:color w:val="000000" w:themeColor="text1"/>
                <w:sz w:val="24"/>
                <w:szCs w:val="24"/>
              </w:rPr>
              <w:t>/h</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≤0.60</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lastRenderedPageBreak/>
              <w:t>kWh/(m³·MPa)</w:t>
            </w:r>
          </w:p>
          <w:p w14:paraId="6D56251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r w:rsidRPr="003718B5">
              <w:rPr>
                <w:rFonts w:eastAsiaTheme="minorEastAsia" w:cs="Times New Roman"/>
                <w:color w:val="000000" w:themeColor="text1"/>
                <w:sz w:val="24"/>
                <w:szCs w:val="24"/>
              </w:rPr>
              <w:t>振动烈度：</w:t>
            </w:r>
            <w:r w:rsidRPr="003718B5">
              <w:rPr>
                <w:rFonts w:eastAsiaTheme="minorEastAsia" w:cs="Times New Roman"/>
                <w:color w:val="000000" w:themeColor="text1"/>
                <w:sz w:val="24"/>
                <w:szCs w:val="24"/>
              </w:rPr>
              <w:t>1.20~2.80</w:t>
            </w:r>
            <w:r w:rsidRPr="003718B5">
              <w:rPr>
                <w:rFonts w:cs="Times New Roman"/>
                <w:color w:val="000000" w:themeColor="text1"/>
                <w:sz w:val="18"/>
                <w:szCs w:val="24"/>
              </w:rPr>
              <w:t xml:space="preserve"> </w:t>
            </w:r>
            <w:r w:rsidRPr="003718B5">
              <w:rPr>
                <w:rFonts w:eastAsiaTheme="minorEastAsia" w:cs="Times New Roman"/>
                <w:color w:val="000000" w:themeColor="text1"/>
                <w:sz w:val="24"/>
                <w:szCs w:val="24"/>
              </w:rPr>
              <w:t>mm/s</w:t>
            </w:r>
          </w:p>
        </w:tc>
      </w:tr>
      <w:tr w:rsidR="00BB3573" w:rsidRPr="003718B5" w14:paraId="0C0EC28D" w14:textId="77777777">
        <w:trPr>
          <w:trHeight w:val="190"/>
        </w:trPr>
        <w:tc>
          <w:tcPr>
            <w:tcW w:w="8100" w:type="dxa"/>
            <w:gridSpan w:val="2"/>
            <w:shd w:val="clear" w:color="auto" w:fill="auto"/>
            <w:vAlign w:val="center"/>
          </w:tcPr>
          <w:p w14:paraId="6287BA9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10262</w:t>
            </w:r>
            <w:r w:rsidRPr="003718B5">
              <w:rPr>
                <w:rFonts w:eastAsiaTheme="minorEastAsia" w:cs="Times New Roman"/>
                <w:color w:val="000000" w:themeColor="text1"/>
                <w:sz w:val="24"/>
                <w:szCs w:val="24"/>
              </w:rPr>
              <w:t>。</w:t>
            </w:r>
          </w:p>
        </w:tc>
      </w:tr>
    </w:tbl>
    <w:p w14:paraId="2D4A4077"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159" w:name="_Toc26063"/>
      <w:bookmarkStart w:id="160" w:name="_Toc17488"/>
      <w:bookmarkStart w:id="161" w:name="_Toc186533297"/>
      <w:bookmarkStart w:id="162" w:name="_Toc98250150"/>
      <w:r w:rsidRPr="003718B5">
        <w:rPr>
          <w:rFonts w:cs="Times New Roman"/>
          <w:color w:val="000000" w:themeColor="text1"/>
        </w:rPr>
        <w:t xml:space="preserve">Ⅱ  </w:t>
      </w:r>
      <w:r w:rsidRPr="003718B5">
        <w:rPr>
          <w:rFonts w:cs="Times New Roman"/>
          <w:color w:val="000000" w:themeColor="text1"/>
        </w:rPr>
        <w:t>暖通空调</w:t>
      </w:r>
      <w:bookmarkEnd w:id="159"/>
      <w:bookmarkEnd w:id="160"/>
      <w:bookmarkEnd w:id="161"/>
      <w:bookmarkEnd w:id="162"/>
    </w:p>
    <w:p w14:paraId="1497D346"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63" w:name="_Toc186533298"/>
      <w:r w:rsidRPr="003718B5">
        <w:rPr>
          <w:rFonts w:ascii="Times New Roman" w:eastAsiaTheme="minorEastAsia" w:hAnsi="Times New Roman" w:cs="Times New Roman"/>
          <w:color w:val="000000" w:themeColor="text1"/>
        </w:rPr>
        <w:t xml:space="preserve">5.3.8  </w:t>
      </w:r>
      <w:r w:rsidRPr="003718B5">
        <w:rPr>
          <w:rFonts w:ascii="Times New Roman" w:eastAsiaTheme="minorEastAsia" w:hAnsi="Times New Roman" w:cs="Times New Roman"/>
          <w:color w:val="000000" w:themeColor="text1"/>
        </w:rPr>
        <w:t>冷热源设备</w:t>
      </w:r>
      <w:bookmarkEnd w:id="163"/>
    </w:p>
    <w:p w14:paraId="1F90E731"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）主要材料（系统）：冷水机组。</w:t>
      </w:r>
    </w:p>
    <w:p w14:paraId="15021693" w14:textId="77777777" w:rsidR="00BB3573" w:rsidRPr="003718B5" w:rsidRDefault="001F55DA" w:rsidP="007C668F">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101</w:t>
      </w:r>
      <w:r w:rsidRPr="003718B5">
        <w:rPr>
          <w:rFonts w:eastAsiaTheme="minorEastAsia" w:cs="Times New Roman"/>
          <w:color w:val="000000" w:themeColor="text1"/>
        </w:rPr>
        <w:t>：</w:t>
      </w:r>
    </w:p>
    <w:p w14:paraId="0C28BBBB"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101</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43"/>
      </w:tblGrid>
      <w:tr w:rsidR="00BB3573" w:rsidRPr="003718B5" w14:paraId="4E2F87B3" w14:textId="77777777" w:rsidTr="003718B5">
        <w:trPr>
          <w:trHeight w:val="323"/>
        </w:trPr>
        <w:tc>
          <w:tcPr>
            <w:tcW w:w="4111" w:type="dxa"/>
            <w:shd w:val="clear" w:color="auto" w:fill="auto"/>
            <w:vAlign w:val="center"/>
          </w:tcPr>
          <w:p w14:paraId="11B69C8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59E8A6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1D18C9B" w14:textId="77777777">
        <w:trPr>
          <w:trHeight w:val="90"/>
        </w:trPr>
        <w:tc>
          <w:tcPr>
            <w:tcW w:w="4014" w:type="dxa"/>
            <w:shd w:val="clear" w:color="auto" w:fill="auto"/>
            <w:vAlign w:val="center"/>
          </w:tcPr>
          <w:p w14:paraId="1075BD6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制冷剂臭氧层破坏潜值</w:t>
            </w:r>
            <w:r w:rsidRPr="003718B5">
              <w:rPr>
                <w:rFonts w:eastAsiaTheme="minorEastAsia" w:cs="Times New Roman"/>
                <w:color w:val="000000" w:themeColor="text1"/>
                <w:sz w:val="24"/>
                <w:szCs w:val="24"/>
              </w:rPr>
              <w:t>ODP=0</w:t>
            </w:r>
          </w:p>
          <w:p w14:paraId="0FF047C1"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≤100%</w:t>
            </w:r>
            <w:r w:rsidRPr="003718B5">
              <w:rPr>
                <w:rFonts w:eastAsiaTheme="minorEastAsia" w:cs="Times New Roman"/>
                <w:color w:val="000000" w:themeColor="text1"/>
                <w:sz w:val="24"/>
                <w:szCs w:val="24"/>
              </w:rPr>
              <w:t>名义值</w:t>
            </w:r>
          </w:p>
        </w:tc>
        <w:tc>
          <w:tcPr>
            <w:tcW w:w="4072" w:type="dxa"/>
            <w:shd w:val="clear" w:color="auto" w:fill="auto"/>
            <w:vAlign w:val="center"/>
          </w:tcPr>
          <w:p w14:paraId="0FFD6C17"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名义工况制冷量</w:t>
            </w:r>
            <w:r w:rsidRPr="003718B5">
              <w:rPr>
                <w:rFonts w:eastAsiaTheme="minorEastAsia" w:cs="Times New Roman"/>
                <w:color w:val="000000" w:themeColor="text1"/>
                <w:sz w:val="24"/>
                <w:szCs w:val="24"/>
              </w:rPr>
              <w:t>≥100%</w:t>
            </w:r>
            <w:r w:rsidRPr="003718B5">
              <w:rPr>
                <w:rFonts w:eastAsiaTheme="minorEastAsia" w:cs="Times New Roman"/>
                <w:color w:val="000000" w:themeColor="text1"/>
                <w:sz w:val="24"/>
                <w:szCs w:val="24"/>
              </w:rPr>
              <w:t>名义值</w:t>
            </w:r>
          </w:p>
          <w:p w14:paraId="082871F2"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名义工况输入功率</w:t>
            </w:r>
            <w:r w:rsidRPr="003718B5">
              <w:rPr>
                <w:rFonts w:eastAsiaTheme="minorEastAsia" w:cs="Times New Roman"/>
                <w:color w:val="000000" w:themeColor="text1"/>
                <w:sz w:val="24"/>
                <w:szCs w:val="24"/>
              </w:rPr>
              <w:t>≤110%</w:t>
            </w:r>
            <w:r w:rsidRPr="003718B5">
              <w:rPr>
                <w:rFonts w:eastAsiaTheme="minorEastAsia" w:cs="Times New Roman"/>
                <w:color w:val="000000" w:themeColor="text1"/>
                <w:sz w:val="24"/>
                <w:szCs w:val="24"/>
              </w:rPr>
              <w:t>名义值</w:t>
            </w:r>
          </w:p>
          <w:p w14:paraId="12A7FE40" w14:textId="77777777" w:rsidR="00BB3573" w:rsidRPr="003718B5" w:rsidRDefault="001F55DA">
            <w:pPr>
              <w:spacing w:line="240" w:lineRule="auto"/>
              <w:ind w:firstLineChars="0" w:firstLine="0"/>
              <w:rPr>
                <w:rFonts w:eastAsiaTheme="minorEastAsia" w:cs="Times New Roman"/>
                <w:color w:val="000000" w:themeColor="text1"/>
                <w:w w:val="94"/>
                <w:sz w:val="24"/>
                <w:szCs w:val="24"/>
              </w:rPr>
            </w:pPr>
            <w:r w:rsidRPr="003718B5">
              <w:rPr>
                <w:rFonts w:eastAsiaTheme="minorEastAsia" w:cs="Times New Roman"/>
                <w:color w:val="000000" w:themeColor="text1"/>
                <w:w w:val="94"/>
                <w:sz w:val="24"/>
                <w:szCs w:val="24"/>
              </w:rPr>
              <w:t>3.</w:t>
            </w:r>
            <w:r w:rsidRPr="003718B5">
              <w:rPr>
                <w:rFonts w:eastAsiaTheme="minorEastAsia" w:cs="Times New Roman"/>
                <w:color w:val="000000" w:themeColor="text1"/>
                <w:w w:val="94"/>
                <w:sz w:val="24"/>
                <w:szCs w:val="24"/>
              </w:rPr>
              <w:t>水侧压力损失</w:t>
            </w:r>
            <w:r w:rsidRPr="003718B5">
              <w:rPr>
                <w:rFonts w:eastAsiaTheme="minorEastAsia" w:cs="Times New Roman"/>
                <w:color w:val="000000" w:themeColor="text1"/>
                <w:w w:val="94"/>
                <w:sz w:val="24"/>
                <w:szCs w:val="24"/>
              </w:rPr>
              <w:t>≤115%</w:t>
            </w:r>
            <w:r w:rsidRPr="003718B5">
              <w:rPr>
                <w:rFonts w:eastAsiaTheme="minorEastAsia" w:cs="Times New Roman"/>
                <w:color w:val="000000" w:themeColor="text1"/>
                <w:w w:val="94"/>
                <w:sz w:val="24"/>
                <w:szCs w:val="24"/>
              </w:rPr>
              <w:t>机组名义规定值</w:t>
            </w:r>
          </w:p>
        </w:tc>
      </w:tr>
      <w:tr w:rsidR="00BB3573" w:rsidRPr="003718B5" w14:paraId="36DDC0ED" w14:textId="77777777">
        <w:trPr>
          <w:trHeight w:val="41"/>
        </w:trPr>
        <w:tc>
          <w:tcPr>
            <w:tcW w:w="8086" w:type="dxa"/>
            <w:gridSpan w:val="2"/>
            <w:shd w:val="clear" w:color="auto" w:fill="auto"/>
            <w:vAlign w:val="center"/>
          </w:tcPr>
          <w:p w14:paraId="6F0BE85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10243</w:t>
            </w:r>
            <w:r w:rsidRPr="003718B5">
              <w:rPr>
                <w:rFonts w:eastAsiaTheme="minorEastAsia" w:cs="Times New Roman"/>
                <w:color w:val="000000" w:themeColor="text1"/>
                <w:sz w:val="24"/>
                <w:szCs w:val="24"/>
              </w:rPr>
              <w:t>。</w:t>
            </w:r>
          </w:p>
        </w:tc>
      </w:tr>
    </w:tbl>
    <w:p w14:paraId="743F243A"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）主要材料（系统）：空气源热泵（冷热风型、冷热水型空气源热泵机组）。</w:t>
      </w:r>
    </w:p>
    <w:p w14:paraId="355DC6FF"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102</w:t>
      </w:r>
      <w:r w:rsidRPr="003718B5">
        <w:rPr>
          <w:rFonts w:eastAsiaTheme="minorEastAsia" w:cs="Times New Roman"/>
          <w:color w:val="000000" w:themeColor="text1"/>
        </w:rPr>
        <w:t>：</w:t>
      </w:r>
    </w:p>
    <w:p w14:paraId="69A7FD46"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102</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43"/>
      </w:tblGrid>
      <w:tr w:rsidR="00BB3573" w:rsidRPr="003718B5" w14:paraId="670D80D0" w14:textId="77777777" w:rsidTr="003718B5">
        <w:trPr>
          <w:trHeight w:val="41"/>
        </w:trPr>
        <w:tc>
          <w:tcPr>
            <w:tcW w:w="4111" w:type="dxa"/>
            <w:shd w:val="clear" w:color="auto" w:fill="auto"/>
            <w:vAlign w:val="center"/>
          </w:tcPr>
          <w:p w14:paraId="6CAC620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C3ACE6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206AA54B" w14:textId="77777777" w:rsidTr="003718B5">
        <w:trPr>
          <w:trHeight w:val="43"/>
        </w:trPr>
        <w:tc>
          <w:tcPr>
            <w:tcW w:w="4000" w:type="dxa"/>
            <w:shd w:val="clear" w:color="auto" w:fill="auto"/>
            <w:vAlign w:val="center"/>
          </w:tcPr>
          <w:p w14:paraId="0C13904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制冷剂臭氧层破坏潜值</w:t>
            </w:r>
            <w:r w:rsidRPr="003718B5">
              <w:rPr>
                <w:rFonts w:eastAsiaTheme="minorEastAsia" w:cs="Times New Roman"/>
                <w:color w:val="000000" w:themeColor="text1"/>
                <w:sz w:val="24"/>
                <w:szCs w:val="24"/>
              </w:rPr>
              <w:t>ODP=0</w:t>
            </w:r>
          </w:p>
          <w:p w14:paraId="65925F56"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标称值</w:t>
            </w:r>
            <w:r w:rsidRPr="003718B5">
              <w:rPr>
                <w:rFonts w:eastAsiaTheme="minorEastAsia" w:cs="Times New Roman"/>
                <w:color w:val="000000" w:themeColor="text1"/>
                <w:sz w:val="24"/>
                <w:szCs w:val="24"/>
              </w:rPr>
              <w:t>+3 dB(A)</w:t>
            </w:r>
          </w:p>
        </w:tc>
        <w:tc>
          <w:tcPr>
            <w:tcW w:w="4086" w:type="dxa"/>
            <w:shd w:val="clear" w:color="auto" w:fill="auto"/>
            <w:vAlign w:val="center"/>
          </w:tcPr>
          <w:p w14:paraId="3B604FE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名义工况制冷量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标称值</w:t>
            </w:r>
          </w:p>
          <w:p w14:paraId="78E5BC0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名义工况制热量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标称值</w:t>
            </w:r>
          </w:p>
        </w:tc>
      </w:tr>
      <w:tr w:rsidR="00BB3573" w:rsidRPr="003718B5" w14:paraId="4F6295B3" w14:textId="77777777">
        <w:trPr>
          <w:trHeight w:val="41"/>
        </w:trPr>
        <w:tc>
          <w:tcPr>
            <w:tcW w:w="8086" w:type="dxa"/>
            <w:gridSpan w:val="2"/>
            <w:shd w:val="clear" w:color="auto" w:fill="auto"/>
            <w:vAlign w:val="center"/>
          </w:tcPr>
          <w:p w14:paraId="3653FEC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10059</w:t>
            </w:r>
            <w:r w:rsidRPr="003718B5">
              <w:rPr>
                <w:rFonts w:eastAsiaTheme="minorEastAsia" w:cs="Times New Roman"/>
                <w:color w:val="000000" w:themeColor="text1"/>
                <w:sz w:val="24"/>
                <w:szCs w:val="24"/>
              </w:rPr>
              <w:t>。</w:t>
            </w:r>
          </w:p>
        </w:tc>
      </w:tr>
    </w:tbl>
    <w:p w14:paraId="1415D9B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3</w:t>
      </w:r>
      <w:r w:rsidRPr="003718B5">
        <w:rPr>
          <w:rFonts w:eastAsiaTheme="minorEastAsia" w:cs="Times New Roman"/>
          <w:color w:val="000000" w:themeColor="text1"/>
        </w:rPr>
        <w:t>）主要材料（系统）：地源热泵。</w:t>
      </w:r>
    </w:p>
    <w:p w14:paraId="254DBAE4"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103</w:t>
      </w:r>
      <w:r w:rsidRPr="003718B5">
        <w:rPr>
          <w:rFonts w:eastAsiaTheme="minorEastAsia" w:cs="Times New Roman"/>
          <w:color w:val="000000" w:themeColor="text1"/>
        </w:rPr>
        <w:t>：</w:t>
      </w:r>
    </w:p>
    <w:p w14:paraId="320770E8"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103</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43"/>
      </w:tblGrid>
      <w:tr w:rsidR="00BB3573" w:rsidRPr="003718B5" w14:paraId="72BBDEBE" w14:textId="77777777" w:rsidTr="003718B5">
        <w:trPr>
          <w:trHeight w:val="41"/>
        </w:trPr>
        <w:tc>
          <w:tcPr>
            <w:tcW w:w="4111" w:type="dxa"/>
            <w:shd w:val="clear" w:color="auto" w:fill="auto"/>
            <w:vAlign w:val="center"/>
          </w:tcPr>
          <w:p w14:paraId="628330F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DFA9F3D"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2BF84715" w14:textId="77777777">
        <w:trPr>
          <w:trHeight w:val="90"/>
        </w:trPr>
        <w:tc>
          <w:tcPr>
            <w:tcW w:w="4000" w:type="dxa"/>
            <w:shd w:val="clear" w:color="auto" w:fill="auto"/>
            <w:vAlign w:val="center"/>
          </w:tcPr>
          <w:p w14:paraId="2C5D1B5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制冷剂泄漏率不超过总充注量</w:t>
            </w:r>
            <w:r w:rsidRPr="003718B5">
              <w:rPr>
                <w:rFonts w:eastAsiaTheme="minorEastAsia" w:cs="Times New Roman"/>
                <w:color w:val="000000" w:themeColor="text1"/>
                <w:sz w:val="24"/>
                <w:szCs w:val="24"/>
              </w:rPr>
              <w:t>0.5%/</w:t>
            </w:r>
            <w:r w:rsidRPr="003718B5">
              <w:rPr>
                <w:rFonts w:eastAsiaTheme="minorEastAsia" w:cs="Times New Roman"/>
                <w:color w:val="000000" w:themeColor="text1"/>
                <w:sz w:val="24"/>
                <w:szCs w:val="24"/>
              </w:rPr>
              <w:t>年</w:t>
            </w:r>
          </w:p>
          <w:p w14:paraId="0AEE4C8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标称值</w:t>
            </w:r>
            <w:r w:rsidRPr="003718B5">
              <w:rPr>
                <w:rFonts w:eastAsiaTheme="minorEastAsia" w:cs="Times New Roman"/>
                <w:color w:val="000000" w:themeColor="text1"/>
                <w:sz w:val="24"/>
                <w:szCs w:val="24"/>
              </w:rPr>
              <w:t>-2dB(A)</w:t>
            </w:r>
          </w:p>
        </w:tc>
        <w:tc>
          <w:tcPr>
            <w:tcW w:w="4086" w:type="dxa"/>
            <w:shd w:val="clear" w:color="auto" w:fill="auto"/>
            <w:vAlign w:val="center"/>
          </w:tcPr>
          <w:p w14:paraId="72FB40F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要求：名义制冷量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的地埋管式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4.6</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的地埋管式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的地下水式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4.9</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w:t>
            </w:r>
            <w:r w:rsidRPr="003718B5">
              <w:rPr>
                <w:rFonts w:eastAsiaTheme="minorEastAsia" w:cs="Times New Roman"/>
                <w:color w:val="000000" w:themeColor="text1"/>
                <w:sz w:val="24"/>
                <w:szCs w:val="24"/>
              </w:rPr>
              <w:lastRenderedPageBreak/>
              <w:t>地下水式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5.5</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的地表水式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4.6</w:t>
            </w:r>
            <w:r w:rsidRPr="003718B5">
              <w:rPr>
                <w:rFonts w:eastAsiaTheme="minorEastAsia" w:cs="Times New Roman"/>
                <w:color w:val="000000" w:themeColor="text1"/>
                <w:sz w:val="24"/>
                <w:szCs w:val="24"/>
              </w:rPr>
              <w:t>；名义制冷量＞</w:t>
            </w:r>
            <w:r w:rsidRPr="003718B5">
              <w:rPr>
                <w:rFonts w:eastAsiaTheme="minorEastAsia" w:cs="Times New Roman"/>
                <w:color w:val="000000" w:themeColor="text1"/>
                <w:sz w:val="24"/>
                <w:szCs w:val="24"/>
              </w:rPr>
              <w:t>150kw</w:t>
            </w:r>
            <w:r w:rsidRPr="003718B5">
              <w:rPr>
                <w:rFonts w:eastAsiaTheme="minorEastAsia" w:cs="Times New Roman"/>
                <w:color w:val="000000" w:themeColor="text1"/>
                <w:sz w:val="24"/>
                <w:szCs w:val="24"/>
              </w:rPr>
              <w:t>的地表水式</w:t>
            </w:r>
            <w:r w:rsidRPr="003718B5">
              <w:rPr>
                <w:rFonts w:eastAsiaTheme="minorEastAsia" w:cs="Times New Roman"/>
                <w:color w:val="000000" w:themeColor="text1"/>
                <w:sz w:val="24"/>
                <w:szCs w:val="24"/>
              </w:rPr>
              <w:t>ACOP</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5.0</w:t>
            </w:r>
          </w:p>
        </w:tc>
      </w:tr>
      <w:tr w:rsidR="00BB3573" w:rsidRPr="003718B5" w14:paraId="17CA95CF" w14:textId="77777777">
        <w:trPr>
          <w:trHeight w:val="303"/>
        </w:trPr>
        <w:tc>
          <w:tcPr>
            <w:tcW w:w="8086" w:type="dxa"/>
            <w:gridSpan w:val="2"/>
            <w:shd w:val="clear" w:color="auto" w:fill="auto"/>
            <w:vAlign w:val="center"/>
          </w:tcPr>
          <w:p w14:paraId="6ECBB42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T/CECS 10066</w:t>
            </w:r>
            <w:r w:rsidRPr="003718B5">
              <w:rPr>
                <w:rFonts w:eastAsiaTheme="minorEastAsia" w:cs="Times New Roman"/>
                <w:color w:val="000000" w:themeColor="text1"/>
                <w:sz w:val="24"/>
                <w:szCs w:val="24"/>
              </w:rPr>
              <w:t>。</w:t>
            </w:r>
          </w:p>
        </w:tc>
      </w:tr>
    </w:tbl>
    <w:p w14:paraId="51E1D9AD"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64" w:name="_Toc30344"/>
      <w:bookmarkStart w:id="165" w:name="_Toc186533299"/>
      <w:bookmarkStart w:id="166" w:name="_Toc98250152"/>
      <w:r w:rsidRPr="003718B5">
        <w:rPr>
          <w:rFonts w:ascii="Times New Roman" w:eastAsiaTheme="minorEastAsia" w:hAnsi="Times New Roman" w:cs="Times New Roman"/>
          <w:color w:val="000000" w:themeColor="text1"/>
        </w:rPr>
        <w:t xml:space="preserve">5.3.9  </w:t>
      </w:r>
      <w:r w:rsidRPr="003718B5">
        <w:rPr>
          <w:rFonts w:ascii="Times New Roman" w:eastAsiaTheme="minorEastAsia" w:hAnsi="Times New Roman" w:cs="Times New Roman"/>
          <w:color w:val="000000" w:themeColor="text1"/>
        </w:rPr>
        <w:t>通风系统</w:t>
      </w:r>
      <w:bookmarkEnd w:id="164"/>
      <w:r w:rsidRPr="003718B5">
        <w:rPr>
          <w:rFonts w:ascii="Times New Roman" w:eastAsiaTheme="minorEastAsia" w:hAnsi="Times New Roman" w:cs="Times New Roman"/>
          <w:color w:val="000000" w:themeColor="text1"/>
        </w:rPr>
        <w:t>设备</w:t>
      </w:r>
      <w:bookmarkEnd w:id="165"/>
      <w:bookmarkEnd w:id="166"/>
    </w:p>
    <w:p w14:paraId="6068938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）主要材料（系统）：组合式空调机组。</w:t>
      </w:r>
    </w:p>
    <w:p w14:paraId="26F02EB5"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104</w:t>
      </w:r>
      <w:r w:rsidRPr="003718B5">
        <w:rPr>
          <w:rFonts w:eastAsiaTheme="minorEastAsia" w:cs="Times New Roman"/>
          <w:color w:val="000000" w:themeColor="text1"/>
        </w:rPr>
        <w:t>：</w:t>
      </w:r>
    </w:p>
    <w:p w14:paraId="673CA3FA"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104</w:t>
      </w:r>
    </w:p>
    <w:tbl>
      <w:tblPr>
        <w:tblW w:w="808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4043"/>
      </w:tblGrid>
      <w:tr w:rsidR="00BB3573" w:rsidRPr="003718B5" w14:paraId="1E9EDA24" w14:textId="77777777" w:rsidTr="003718B5">
        <w:trPr>
          <w:trHeight w:val="41"/>
        </w:trPr>
        <w:tc>
          <w:tcPr>
            <w:tcW w:w="4111" w:type="dxa"/>
            <w:shd w:val="clear" w:color="auto" w:fill="auto"/>
            <w:vAlign w:val="center"/>
          </w:tcPr>
          <w:p w14:paraId="1C6B9FF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67E3862A"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7D5DB43A" w14:textId="77777777">
        <w:trPr>
          <w:trHeight w:val="329"/>
        </w:trPr>
        <w:tc>
          <w:tcPr>
            <w:tcW w:w="4014" w:type="dxa"/>
            <w:shd w:val="clear" w:color="auto" w:fill="auto"/>
            <w:vAlign w:val="center"/>
          </w:tcPr>
          <w:p w14:paraId="4F236B99"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离心式通风机效率</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额定工况点效率的</w:t>
            </w:r>
            <w:r w:rsidRPr="003718B5">
              <w:rPr>
                <w:rFonts w:eastAsiaTheme="minorEastAsia" w:cs="Times New Roman"/>
                <w:color w:val="000000" w:themeColor="text1"/>
                <w:sz w:val="24"/>
                <w:szCs w:val="24"/>
              </w:rPr>
              <w:t>97%</w:t>
            </w:r>
          </w:p>
          <w:p w14:paraId="1CE3A23A"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轴流式通风机效率</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额定工况点效率的</w:t>
            </w:r>
            <w:r w:rsidRPr="003718B5">
              <w:rPr>
                <w:rFonts w:eastAsiaTheme="minorEastAsia" w:cs="Times New Roman"/>
                <w:color w:val="000000" w:themeColor="text1"/>
                <w:sz w:val="24"/>
                <w:szCs w:val="24"/>
              </w:rPr>
              <w:t>98%</w:t>
            </w:r>
          </w:p>
        </w:tc>
        <w:tc>
          <w:tcPr>
            <w:tcW w:w="4072" w:type="dxa"/>
            <w:shd w:val="clear" w:color="auto" w:fill="auto"/>
            <w:vAlign w:val="center"/>
          </w:tcPr>
          <w:p w14:paraId="63D35626"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名义工况供冷量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名义值</w:t>
            </w:r>
          </w:p>
          <w:p w14:paraId="3D9CC9C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名义工况供热量</w:t>
            </w:r>
            <w:r w:rsidRPr="003718B5">
              <w:rPr>
                <w:rFonts w:eastAsiaTheme="minorEastAsia" w:cs="Times New Roman"/>
                <w:color w:val="000000" w:themeColor="text1"/>
                <w:sz w:val="24"/>
                <w:szCs w:val="24"/>
              </w:rPr>
              <w:t>≥95%</w:t>
            </w:r>
            <w:r w:rsidRPr="003718B5">
              <w:rPr>
                <w:rFonts w:eastAsiaTheme="minorEastAsia" w:cs="Times New Roman"/>
                <w:color w:val="000000" w:themeColor="text1"/>
                <w:sz w:val="24"/>
                <w:szCs w:val="24"/>
              </w:rPr>
              <w:t>名义值</w:t>
            </w:r>
          </w:p>
          <w:p w14:paraId="42F6505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噪声</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额定值</w:t>
            </w:r>
            <w:r w:rsidRPr="003718B5">
              <w:rPr>
                <w:rFonts w:eastAsiaTheme="minorEastAsia" w:cs="Times New Roman"/>
                <w:color w:val="000000" w:themeColor="text1"/>
                <w:sz w:val="24"/>
                <w:szCs w:val="24"/>
              </w:rPr>
              <w:t>-1</w:t>
            </w:r>
          </w:p>
          <w:p w14:paraId="7E758434"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4.PM</w:t>
            </w:r>
            <w:r w:rsidRPr="003718B5">
              <w:rPr>
                <w:rFonts w:eastAsiaTheme="minorEastAsia" w:cs="Times New Roman"/>
                <w:color w:val="000000" w:themeColor="text1"/>
                <w:sz w:val="24"/>
                <w:szCs w:val="24"/>
                <w:vertAlign w:val="subscript"/>
              </w:rPr>
              <w:t>2.5</w:t>
            </w:r>
            <w:r w:rsidRPr="003718B5">
              <w:rPr>
                <w:rFonts w:eastAsiaTheme="minorEastAsia" w:cs="Times New Roman"/>
                <w:color w:val="000000" w:themeColor="text1"/>
                <w:sz w:val="24"/>
                <w:szCs w:val="24"/>
              </w:rPr>
              <w:t>净化效率：普通机组</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，用于净化空调系统的机组</w:t>
            </w:r>
            <w:r w:rsidRPr="003718B5">
              <w:rPr>
                <w:rFonts w:eastAsiaTheme="minorEastAsia" w:cs="Times New Roman"/>
                <w:color w:val="000000" w:themeColor="text1"/>
                <w:sz w:val="24"/>
                <w:szCs w:val="24"/>
              </w:rPr>
              <w:t>≥90%</w:t>
            </w:r>
          </w:p>
        </w:tc>
      </w:tr>
      <w:tr w:rsidR="00BB3573" w:rsidRPr="003718B5" w14:paraId="0F901464" w14:textId="77777777">
        <w:trPr>
          <w:trHeight w:val="41"/>
        </w:trPr>
        <w:tc>
          <w:tcPr>
            <w:tcW w:w="8086" w:type="dxa"/>
            <w:gridSpan w:val="2"/>
            <w:shd w:val="clear" w:color="auto" w:fill="auto"/>
            <w:vAlign w:val="center"/>
          </w:tcPr>
          <w:p w14:paraId="0ED8004C" w14:textId="77777777" w:rsidR="00BB3573" w:rsidRPr="003718B5" w:rsidRDefault="001F55DA">
            <w:pPr>
              <w:pStyle w:val="a8"/>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 19761</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14294</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34012</w:t>
            </w:r>
            <w:r w:rsidRPr="003718B5">
              <w:rPr>
                <w:rFonts w:eastAsiaTheme="minorEastAsia" w:cs="Times New Roman"/>
                <w:color w:val="000000" w:themeColor="text1"/>
                <w:sz w:val="24"/>
                <w:szCs w:val="24"/>
              </w:rPr>
              <w:t>。</w:t>
            </w:r>
          </w:p>
        </w:tc>
      </w:tr>
    </w:tbl>
    <w:p w14:paraId="256AFD52"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）主要材料（系统）：新风净化系统。</w:t>
      </w:r>
    </w:p>
    <w:p w14:paraId="14850716"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105</w:t>
      </w:r>
      <w:r w:rsidRPr="003718B5">
        <w:rPr>
          <w:rFonts w:eastAsiaTheme="minorEastAsia" w:cs="Times New Roman"/>
          <w:color w:val="000000" w:themeColor="text1"/>
        </w:rPr>
        <w:t>：</w:t>
      </w:r>
    </w:p>
    <w:p w14:paraId="4E6D97BB"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105</w:t>
      </w:r>
    </w:p>
    <w:tbl>
      <w:tblPr>
        <w:tblW w:w="81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057"/>
      </w:tblGrid>
      <w:tr w:rsidR="00BB3573" w:rsidRPr="003718B5" w14:paraId="7B2A23D5" w14:textId="77777777" w:rsidTr="003718B5">
        <w:trPr>
          <w:trHeight w:val="41"/>
        </w:trPr>
        <w:tc>
          <w:tcPr>
            <w:tcW w:w="4111" w:type="dxa"/>
            <w:shd w:val="clear" w:color="auto" w:fill="auto"/>
            <w:vAlign w:val="center"/>
          </w:tcPr>
          <w:p w14:paraId="5D62B86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2F4813B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3F5715D" w14:textId="77777777">
        <w:trPr>
          <w:trHeight w:val="820"/>
        </w:trPr>
        <w:tc>
          <w:tcPr>
            <w:tcW w:w="4043" w:type="dxa"/>
            <w:shd w:val="clear" w:color="auto" w:fill="auto"/>
            <w:vAlign w:val="center"/>
          </w:tcPr>
          <w:p w14:paraId="1AAD8AF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新风臭氧浓度增加量</w:t>
            </w:r>
            <w:r w:rsidRPr="003718B5">
              <w:rPr>
                <w:rFonts w:eastAsiaTheme="minorEastAsia" w:cs="Times New Roman"/>
                <w:color w:val="000000" w:themeColor="text1"/>
                <w:sz w:val="24"/>
                <w:szCs w:val="24"/>
              </w:rPr>
              <w:t>≤0.03 mg/m</w:t>
            </w:r>
            <w:r w:rsidRPr="003718B5">
              <w:rPr>
                <w:rFonts w:eastAsiaTheme="minorEastAsia" w:cs="Times New Roman"/>
                <w:color w:val="000000" w:themeColor="text1"/>
                <w:sz w:val="24"/>
                <w:szCs w:val="24"/>
                <w:vertAlign w:val="superscript"/>
              </w:rPr>
              <w:t>3</w:t>
            </w:r>
          </w:p>
        </w:tc>
        <w:tc>
          <w:tcPr>
            <w:tcW w:w="4071" w:type="dxa"/>
            <w:shd w:val="clear" w:color="auto" w:fill="auto"/>
            <w:vAlign w:val="center"/>
          </w:tcPr>
          <w:p w14:paraId="0EB9888B"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1.PM</w:t>
            </w:r>
            <w:r w:rsidRPr="003718B5">
              <w:rPr>
                <w:rFonts w:eastAsiaTheme="minorEastAsia" w:cs="Times New Roman"/>
                <w:color w:val="000000" w:themeColor="text1"/>
                <w:sz w:val="24"/>
                <w:szCs w:val="24"/>
                <w:vertAlign w:val="subscript"/>
              </w:rPr>
              <w:t>2.5</w:t>
            </w:r>
            <w:r w:rsidRPr="003718B5">
              <w:rPr>
                <w:rFonts w:eastAsiaTheme="minorEastAsia" w:cs="Times New Roman"/>
                <w:color w:val="000000" w:themeColor="text1"/>
                <w:sz w:val="24"/>
                <w:szCs w:val="24"/>
              </w:rPr>
              <w:t>净化效率</w:t>
            </w:r>
            <w:r w:rsidRPr="003718B5">
              <w:rPr>
                <w:rFonts w:eastAsiaTheme="minorEastAsia" w:cs="Times New Roman"/>
                <w:color w:val="000000" w:themeColor="text1"/>
                <w:sz w:val="24"/>
                <w:szCs w:val="24"/>
              </w:rPr>
              <w:t>≥90%</w:t>
            </w:r>
          </w:p>
          <w:p w14:paraId="7EB7E94D"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单位风量耗功率应比现行国家标准《公共建筑节能设计标准》</w:t>
            </w:r>
            <w:r w:rsidRPr="003718B5">
              <w:rPr>
                <w:rFonts w:eastAsiaTheme="minorEastAsia" w:cs="Times New Roman"/>
                <w:color w:val="000000" w:themeColor="text1"/>
                <w:sz w:val="24"/>
                <w:szCs w:val="24"/>
              </w:rPr>
              <w:t>GB 50189</w:t>
            </w:r>
            <w:r w:rsidRPr="003718B5">
              <w:rPr>
                <w:rFonts w:eastAsiaTheme="minorEastAsia" w:cs="Times New Roman"/>
                <w:color w:val="000000" w:themeColor="text1"/>
                <w:sz w:val="24"/>
                <w:szCs w:val="24"/>
              </w:rPr>
              <w:t>的规定低</w:t>
            </w:r>
            <w:r w:rsidRPr="003718B5">
              <w:rPr>
                <w:rFonts w:eastAsiaTheme="minorEastAsia" w:cs="Times New Roman"/>
                <w:color w:val="000000" w:themeColor="text1"/>
                <w:sz w:val="24"/>
                <w:szCs w:val="24"/>
              </w:rPr>
              <w:t>20%</w:t>
            </w:r>
          </w:p>
          <w:p w14:paraId="707E20A3"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制冷</w:t>
            </w:r>
            <w:proofErr w:type="gramStart"/>
            <w:r w:rsidRPr="003718B5">
              <w:rPr>
                <w:rFonts w:eastAsiaTheme="minorEastAsia" w:cs="Times New Roman"/>
                <w:color w:val="000000" w:themeColor="text1"/>
                <w:sz w:val="24"/>
                <w:szCs w:val="24"/>
              </w:rPr>
              <w:t>焓</w:t>
            </w:r>
            <w:proofErr w:type="gramEnd"/>
            <w:r w:rsidRPr="003718B5">
              <w:rPr>
                <w:rFonts w:eastAsiaTheme="minorEastAsia" w:cs="Times New Roman"/>
                <w:color w:val="000000" w:themeColor="text1"/>
                <w:sz w:val="24"/>
                <w:szCs w:val="24"/>
              </w:rPr>
              <w:t>交换效率</w:t>
            </w:r>
            <w:r w:rsidRPr="003718B5">
              <w:rPr>
                <w:rFonts w:eastAsiaTheme="minorEastAsia" w:cs="Times New Roman"/>
                <w:color w:val="000000" w:themeColor="text1"/>
                <w:sz w:val="24"/>
                <w:szCs w:val="24"/>
              </w:rPr>
              <w:t>≥58%</w:t>
            </w:r>
            <w:r w:rsidRPr="003718B5">
              <w:rPr>
                <w:rFonts w:eastAsiaTheme="minorEastAsia" w:cs="Times New Roman"/>
                <w:color w:val="000000" w:themeColor="text1"/>
                <w:sz w:val="24"/>
                <w:szCs w:val="24"/>
              </w:rPr>
              <w:t>、制热</w:t>
            </w:r>
            <w:proofErr w:type="gramStart"/>
            <w:r w:rsidRPr="003718B5">
              <w:rPr>
                <w:rFonts w:eastAsiaTheme="minorEastAsia" w:cs="Times New Roman"/>
                <w:color w:val="000000" w:themeColor="text1"/>
                <w:sz w:val="24"/>
                <w:szCs w:val="24"/>
              </w:rPr>
              <w:t>焓</w:t>
            </w:r>
            <w:proofErr w:type="gramEnd"/>
            <w:r w:rsidRPr="003718B5">
              <w:rPr>
                <w:rFonts w:eastAsiaTheme="minorEastAsia" w:cs="Times New Roman"/>
                <w:color w:val="000000" w:themeColor="text1"/>
                <w:sz w:val="24"/>
                <w:szCs w:val="24"/>
              </w:rPr>
              <w:t>交换效率</w:t>
            </w:r>
            <w:r w:rsidRPr="003718B5">
              <w:rPr>
                <w:rFonts w:eastAsiaTheme="minorEastAsia" w:cs="Times New Roman"/>
                <w:color w:val="000000" w:themeColor="text1"/>
                <w:sz w:val="24"/>
                <w:szCs w:val="24"/>
              </w:rPr>
              <w:t>≥65%</w:t>
            </w:r>
            <w:r w:rsidRPr="003718B5">
              <w:rPr>
                <w:rFonts w:eastAsiaTheme="minorEastAsia" w:cs="Times New Roman"/>
                <w:color w:val="000000" w:themeColor="text1"/>
                <w:sz w:val="24"/>
                <w:szCs w:val="24"/>
              </w:rPr>
              <w:t>（全热回收型），制冷温度交换效率</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、制热温度交换效率</w:t>
            </w:r>
            <w:r w:rsidRPr="003718B5">
              <w:rPr>
                <w:rFonts w:eastAsiaTheme="minorEastAsia" w:cs="Times New Roman"/>
                <w:color w:val="000000" w:themeColor="text1"/>
                <w:sz w:val="24"/>
                <w:szCs w:val="24"/>
              </w:rPr>
              <w:t>≥75%</w:t>
            </w:r>
            <w:r w:rsidRPr="003718B5">
              <w:rPr>
                <w:rFonts w:eastAsiaTheme="minorEastAsia" w:cs="Times New Roman"/>
                <w:color w:val="000000" w:themeColor="text1"/>
                <w:sz w:val="24"/>
                <w:szCs w:val="24"/>
              </w:rPr>
              <w:t>（显热回收型）</w:t>
            </w:r>
          </w:p>
          <w:p w14:paraId="31B6FC2F"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新风系统在额定机外余压下，风量实测值应不小于标称值的</w:t>
            </w:r>
            <w:r w:rsidRPr="003718B5">
              <w:rPr>
                <w:rFonts w:eastAsiaTheme="minorEastAsia" w:cs="Times New Roman"/>
                <w:color w:val="000000" w:themeColor="text1"/>
                <w:sz w:val="24"/>
                <w:szCs w:val="24"/>
              </w:rPr>
              <w:t>95%</w:t>
            </w:r>
          </w:p>
        </w:tc>
      </w:tr>
      <w:tr w:rsidR="00BB3573" w:rsidRPr="003718B5" w14:paraId="5C2371F1" w14:textId="77777777">
        <w:trPr>
          <w:trHeight w:val="41"/>
        </w:trPr>
        <w:tc>
          <w:tcPr>
            <w:tcW w:w="8114" w:type="dxa"/>
            <w:gridSpan w:val="2"/>
            <w:shd w:val="clear" w:color="auto" w:fill="auto"/>
            <w:vAlign w:val="center"/>
          </w:tcPr>
          <w:p w14:paraId="0A0AD1E8"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10061</w:t>
            </w:r>
            <w:r w:rsidRPr="003718B5">
              <w:rPr>
                <w:rFonts w:eastAsiaTheme="minorEastAsia" w:cs="Times New Roman"/>
                <w:color w:val="000000" w:themeColor="text1"/>
                <w:sz w:val="24"/>
                <w:szCs w:val="24"/>
              </w:rPr>
              <w:t>。</w:t>
            </w:r>
          </w:p>
        </w:tc>
      </w:tr>
    </w:tbl>
    <w:p w14:paraId="56D72163" w14:textId="77777777" w:rsidR="00BB3573" w:rsidRPr="003718B5" w:rsidRDefault="001F55DA" w:rsidP="003718B5">
      <w:pPr>
        <w:pStyle w:val="2"/>
        <w:numPr>
          <w:ilvl w:val="1"/>
          <w:numId w:val="0"/>
        </w:numPr>
        <w:spacing w:line="588" w:lineRule="exact"/>
        <w:ind w:left="142"/>
        <w:rPr>
          <w:rFonts w:cs="Times New Roman"/>
          <w:color w:val="000000" w:themeColor="text1"/>
        </w:rPr>
      </w:pPr>
      <w:bookmarkStart w:id="167" w:name="_Toc48576168"/>
      <w:bookmarkStart w:id="168" w:name="_Toc98250153"/>
      <w:bookmarkStart w:id="169" w:name="_Toc29078"/>
      <w:bookmarkStart w:id="170" w:name="_Toc186533300"/>
      <w:bookmarkStart w:id="171" w:name="_Toc27986"/>
      <w:r w:rsidRPr="003718B5">
        <w:rPr>
          <w:rFonts w:cs="Times New Roman"/>
          <w:color w:val="000000" w:themeColor="text1"/>
        </w:rPr>
        <w:lastRenderedPageBreak/>
        <w:t xml:space="preserve">Ⅲ  </w:t>
      </w:r>
      <w:r w:rsidRPr="003718B5">
        <w:rPr>
          <w:rFonts w:cs="Times New Roman"/>
          <w:color w:val="000000" w:themeColor="text1"/>
        </w:rPr>
        <w:t>建筑电气</w:t>
      </w:r>
      <w:bookmarkEnd w:id="167"/>
      <w:bookmarkEnd w:id="168"/>
      <w:bookmarkEnd w:id="169"/>
      <w:bookmarkEnd w:id="170"/>
      <w:bookmarkEnd w:id="171"/>
    </w:p>
    <w:p w14:paraId="1628AFF4"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72" w:name="_Toc3347"/>
      <w:bookmarkStart w:id="173" w:name="_Toc186533301"/>
      <w:bookmarkStart w:id="174" w:name="_Toc16530"/>
      <w:bookmarkStart w:id="175" w:name="_Toc48576169"/>
      <w:bookmarkStart w:id="176" w:name="_Toc98250154"/>
      <w:r w:rsidRPr="003718B5">
        <w:rPr>
          <w:rFonts w:ascii="Times New Roman" w:eastAsiaTheme="minorEastAsia" w:hAnsi="Times New Roman" w:cs="Times New Roman"/>
          <w:color w:val="000000" w:themeColor="text1"/>
        </w:rPr>
        <w:t xml:space="preserve">5.3.10  </w:t>
      </w:r>
      <w:r w:rsidRPr="003718B5">
        <w:rPr>
          <w:rFonts w:ascii="Times New Roman" w:eastAsiaTheme="minorEastAsia" w:hAnsi="Times New Roman" w:cs="Times New Roman"/>
          <w:color w:val="000000" w:themeColor="text1"/>
        </w:rPr>
        <w:t>太阳能光伏发电系统</w:t>
      </w:r>
      <w:bookmarkEnd w:id="172"/>
      <w:bookmarkEnd w:id="173"/>
      <w:bookmarkEnd w:id="174"/>
      <w:bookmarkEnd w:id="175"/>
      <w:bookmarkEnd w:id="176"/>
    </w:p>
    <w:p w14:paraId="31F2E714"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1</w:t>
      </w:r>
      <w:r w:rsidRPr="003718B5">
        <w:rPr>
          <w:rFonts w:eastAsiaTheme="minorEastAsia" w:cs="Times New Roman"/>
          <w:color w:val="000000" w:themeColor="text1"/>
        </w:rPr>
        <w:t>）主要材料（系统）：太阳能光伏发电系统。</w:t>
      </w:r>
    </w:p>
    <w:p w14:paraId="4E97B006"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106</w:t>
      </w:r>
      <w:r w:rsidRPr="003718B5">
        <w:rPr>
          <w:rFonts w:eastAsiaTheme="minorEastAsia" w:cs="Times New Roman"/>
          <w:color w:val="000000" w:themeColor="text1"/>
        </w:rPr>
        <w:t>：</w:t>
      </w:r>
    </w:p>
    <w:p w14:paraId="2C48B424"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106</w:t>
      </w:r>
    </w:p>
    <w:tbl>
      <w:tblPr>
        <w:tblW w:w="81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4057"/>
      </w:tblGrid>
      <w:tr w:rsidR="00BB3573" w:rsidRPr="003718B5" w14:paraId="02A0CEDB" w14:textId="77777777" w:rsidTr="003718B5">
        <w:trPr>
          <w:trHeight w:val="41"/>
        </w:trPr>
        <w:tc>
          <w:tcPr>
            <w:tcW w:w="4111" w:type="dxa"/>
            <w:shd w:val="clear" w:color="auto" w:fill="auto"/>
            <w:vAlign w:val="center"/>
          </w:tcPr>
          <w:p w14:paraId="7C339A5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62B631C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63690B08" w14:textId="77777777">
        <w:trPr>
          <w:trHeight w:val="1008"/>
        </w:trPr>
        <w:tc>
          <w:tcPr>
            <w:tcW w:w="4057" w:type="dxa"/>
            <w:shd w:val="clear" w:color="auto" w:fill="auto"/>
            <w:vAlign w:val="center"/>
          </w:tcPr>
          <w:p w14:paraId="6E2C4B1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集中</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集散式逆变系统功率比</w:t>
            </w:r>
            <w:r w:rsidRPr="003718B5">
              <w:rPr>
                <w:rFonts w:eastAsiaTheme="minorEastAsia" w:cs="Times New Roman"/>
                <w:color w:val="000000" w:themeColor="text1"/>
                <w:sz w:val="24"/>
                <w:szCs w:val="24"/>
              </w:rPr>
              <w:t>≥85%</w:t>
            </w:r>
          </w:p>
          <w:p w14:paraId="3448F57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proofErr w:type="gramStart"/>
            <w:r w:rsidRPr="003718B5">
              <w:rPr>
                <w:rFonts w:eastAsiaTheme="minorEastAsia" w:cs="Times New Roman"/>
                <w:color w:val="000000" w:themeColor="text1"/>
                <w:sz w:val="24"/>
                <w:szCs w:val="24"/>
              </w:rPr>
              <w:t>组串式</w:t>
            </w:r>
            <w:proofErr w:type="gramEnd"/>
            <w:r w:rsidRPr="003718B5">
              <w:rPr>
                <w:rFonts w:eastAsiaTheme="minorEastAsia" w:cs="Times New Roman"/>
                <w:color w:val="000000" w:themeColor="text1"/>
                <w:sz w:val="24"/>
                <w:szCs w:val="24"/>
              </w:rPr>
              <w:t>逆变系统功率比</w:t>
            </w:r>
            <w:r w:rsidRPr="003718B5">
              <w:rPr>
                <w:rFonts w:eastAsiaTheme="minorEastAsia" w:cs="Times New Roman"/>
                <w:color w:val="000000" w:themeColor="text1"/>
                <w:sz w:val="24"/>
                <w:szCs w:val="24"/>
              </w:rPr>
              <w:t>≥88%</w:t>
            </w:r>
          </w:p>
          <w:p w14:paraId="6DFEA83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微型逆变系统功率比</w:t>
            </w:r>
            <w:r w:rsidRPr="003718B5">
              <w:rPr>
                <w:rFonts w:eastAsiaTheme="minorEastAsia" w:cs="Times New Roman"/>
                <w:color w:val="000000" w:themeColor="text1"/>
                <w:sz w:val="24"/>
                <w:szCs w:val="24"/>
              </w:rPr>
              <w:t>≥89%</w:t>
            </w:r>
          </w:p>
        </w:tc>
        <w:tc>
          <w:tcPr>
            <w:tcW w:w="4057" w:type="dxa"/>
            <w:shd w:val="clear" w:color="auto" w:fill="auto"/>
            <w:vAlign w:val="center"/>
          </w:tcPr>
          <w:p w14:paraId="5D88C7E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系统使用寿命</w:t>
            </w:r>
            <w:r w:rsidRPr="003718B5">
              <w:rPr>
                <w:rFonts w:eastAsiaTheme="minorEastAsia" w:cs="Times New Roman"/>
                <w:color w:val="000000" w:themeColor="text1"/>
                <w:sz w:val="24"/>
                <w:szCs w:val="24"/>
              </w:rPr>
              <w:t>≥20</w:t>
            </w:r>
            <w:r w:rsidRPr="003718B5">
              <w:rPr>
                <w:rFonts w:eastAsiaTheme="minorEastAsia" w:cs="Times New Roman"/>
                <w:color w:val="000000" w:themeColor="text1"/>
                <w:sz w:val="24"/>
                <w:szCs w:val="24"/>
              </w:rPr>
              <w:t>年</w:t>
            </w:r>
          </w:p>
        </w:tc>
      </w:tr>
      <w:tr w:rsidR="00BB3573" w:rsidRPr="003718B5" w14:paraId="56F77549" w14:textId="77777777">
        <w:trPr>
          <w:trHeight w:val="70"/>
        </w:trPr>
        <w:tc>
          <w:tcPr>
            <w:tcW w:w="8114" w:type="dxa"/>
            <w:gridSpan w:val="2"/>
            <w:shd w:val="clear" w:color="auto" w:fill="auto"/>
            <w:vAlign w:val="center"/>
          </w:tcPr>
          <w:p w14:paraId="4FD91B4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10074</w:t>
            </w:r>
            <w:r w:rsidRPr="003718B5">
              <w:rPr>
                <w:rFonts w:eastAsiaTheme="minorEastAsia" w:cs="Times New Roman"/>
                <w:color w:val="000000" w:themeColor="text1"/>
                <w:sz w:val="24"/>
                <w:szCs w:val="24"/>
              </w:rPr>
              <w:t>。</w:t>
            </w:r>
          </w:p>
        </w:tc>
      </w:tr>
    </w:tbl>
    <w:p w14:paraId="6E5B6834"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w:t>
      </w:r>
      <w:r w:rsidRPr="003718B5">
        <w:rPr>
          <w:rFonts w:eastAsiaTheme="minorEastAsia" w:cs="Times New Roman"/>
          <w:color w:val="000000" w:themeColor="text1"/>
        </w:rPr>
        <w:t>2</w:t>
      </w:r>
      <w:r w:rsidRPr="003718B5">
        <w:rPr>
          <w:rFonts w:eastAsiaTheme="minorEastAsia" w:cs="Times New Roman"/>
          <w:color w:val="000000" w:themeColor="text1"/>
        </w:rPr>
        <w:t>）主要材料（系统）：太阳能光伏组件。</w:t>
      </w:r>
    </w:p>
    <w:p w14:paraId="43B9884E" w14:textId="77777777" w:rsidR="00BB3573" w:rsidRPr="003718B5" w:rsidRDefault="001F55DA" w:rsidP="003718B5">
      <w:pPr>
        <w:spacing w:line="588" w:lineRule="exact"/>
        <w:ind w:firstLine="560"/>
        <w:rPr>
          <w:rFonts w:eastAsiaTheme="minorEastAsia" w:cs="Times New Roman"/>
          <w:color w:val="000000" w:themeColor="text1"/>
        </w:rPr>
      </w:pPr>
      <w:r w:rsidRPr="003718B5">
        <w:rPr>
          <w:rFonts w:eastAsiaTheme="minorEastAsia" w:cs="Times New Roman"/>
          <w:color w:val="000000" w:themeColor="text1"/>
        </w:rPr>
        <w:t>材料性能要求见表</w:t>
      </w:r>
      <w:r w:rsidRPr="003718B5">
        <w:rPr>
          <w:rFonts w:eastAsiaTheme="minorEastAsia" w:cs="Times New Roman"/>
          <w:color w:val="000000" w:themeColor="text1"/>
        </w:rPr>
        <w:t>107</w:t>
      </w:r>
      <w:r w:rsidRPr="003718B5">
        <w:rPr>
          <w:rFonts w:eastAsiaTheme="minorEastAsia" w:cs="Times New Roman"/>
          <w:color w:val="000000" w:themeColor="text1"/>
        </w:rPr>
        <w:t>：</w:t>
      </w:r>
    </w:p>
    <w:p w14:paraId="3FAEE417"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107</w:t>
      </w:r>
    </w:p>
    <w:tbl>
      <w:tblPr>
        <w:tblW w:w="8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2"/>
      </w:tblGrid>
      <w:tr w:rsidR="00BB3573" w:rsidRPr="003718B5" w14:paraId="13D927C4" w14:textId="77777777" w:rsidTr="003718B5">
        <w:trPr>
          <w:trHeight w:val="207"/>
        </w:trPr>
        <w:tc>
          <w:tcPr>
            <w:tcW w:w="8222" w:type="dxa"/>
            <w:shd w:val="clear" w:color="auto" w:fill="auto"/>
            <w:vAlign w:val="center"/>
          </w:tcPr>
          <w:p w14:paraId="33711255" w14:textId="77777777" w:rsidR="00BB3573" w:rsidRPr="003718B5" w:rsidRDefault="001F55DA">
            <w:pPr>
              <w:widowControl/>
              <w:spacing w:line="240" w:lineRule="auto"/>
              <w:ind w:firstLineChars="0" w:firstLine="0"/>
              <w:jc w:val="center"/>
              <w:rPr>
                <w:rFonts w:eastAsiaTheme="minorEastAsia" w:cs="Times New Roman"/>
                <w:b/>
                <w:bCs/>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2D1219A" w14:textId="77777777">
        <w:trPr>
          <w:trHeight w:val="290"/>
        </w:trPr>
        <w:tc>
          <w:tcPr>
            <w:tcW w:w="8142" w:type="dxa"/>
            <w:shd w:val="clear" w:color="auto" w:fill="auto"/>
            <w:vAlign w:val="center"/>
          </w:tcPr>
          <w:p w14:paraId="0CD7385D"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P</w:t>
            </w:r>
            <w:proofErr w:type="gramStart"/>
            <w:r w:rsidRPr="003718B5">
              <w:rPr>
                <w:rFonts w:eastAsiaTheme="minorEastAsia" w:cs="Times New Roman"/>
                <w:color w:val="000000" w:themeColor="text1"/>
                <w:sz w:val="24"/>
                <w:szCs w:val="24"/>
              </w:rPr>
              <w:t>型晶硅</w:t>
            </w:r>
            <w:proofErr w:type="gramEnd"/>
            <w:r w:rsidRPr="003718B5">
              <w:rPr>
                <w:rFonts w:eastAsiaTheme="minorEastAsia" w:cs="Times New Roman"/>
                <w:color w:val="000000" w:themeColor="text1"/>
                <w:sz w:val="24"/>
                <w:szCs w:val="24"/>
              </w:rPr>
              <w:t>组件衰减率：首年</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，后续每年</w:t>
            </w:r>
            <w:r w:rsidRPr="003718B5">
              <w:rPr>
                <w:rFonts w:eastAsiaTheme="minorEastAsia" w:cs="Times New Roman"/>
                <w:color w:val="000000" w:themeColor="text1"/>
                <w:sz w:val="24"/>
                <w:szCs w:val="24"/>
              </w:rPr>
              <w:t>≤0.55%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年内不高于</w:t>
            </w:r>
            <w:r w:rsidRPr="003718B5">
              <w:rPr>
                <w:rFonts w:eastAsiaTheme="minorEastAsia" w:cs="Times New Roman"/>
                <w:color w:val="000000" w:themeColor="text1"/>
                <w:sz w:val="24"/>
                <w:szCs w:val="24"/>
              </w:rPr>
              <w:t>15%</w:t>
            </w:r>
            <w:r w:rsidRPr="003718B5">
              <w:rPr>
                <w:rFonts w:eastAsiaTheme="minorEastAsia" w:cs="Times New Roman"/>
                <w:color w:val="000000" w:themeColor="text1"/>
                <w:sz w:val="24"/>
                <w:szCs w:val="24"/>
              </w:rPr>
              <w:t>；</w:t>
            </w:r>
          </w:p>
          <w:p w14:paraId="3799F71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N</w:t>
            </w:r>
            <w:proofErr w:type="gramStart"/>
            <w:r w:rsidRPr="003718B5">
              <w:rPr>
                <w:rFonts w:eastAsiaTheme="minorEastAsia" w:cs="Times New Roman"/>
                <w:color w:val="000000" w:themeColor="text1"/>
                <w:sz w:val="24"/>
                <w:szCs w:val="24"/>
              </w:rPr>
              <w:t>型晶硅</w:t>
            </w:r>
            <w:proofErr w:type="gramEnd"/>
            <w:r w:rsidRPr="003718B5">
              <w:rPr>
                <w:rFonts w:eastAsiaTheme="minorEastAsia" w:cs="Times New Roman"/>
                <w:color w:val="000000" w:themeColor="text1"/>
                <w:sz w:val="24"/>
                <w:szCs w:val="24"/>
              </w:rPr>
              <w:t>组件衰减率：首年</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，后续每年</w:t>
            </w:r>
            <w:r w:rsidRPr="003718B5">
              <w:rPr>
                <w:rFonts w:eastAsiaTheme="minorEastAsia" w:cs="Times New Roman"/>
                <w:color w:val="000000" w:themeColor="text1"/>
                <w:sz w:val="24"/>
                <w:szCs w:val="24"/>
              </w:rPr>
              <w:t>≤0.4%</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年内不高于</w:t>
            </w:r>
            <w:r w:rsidRPr="003718B5">
              <w:rPr>
                <w:rFonts w:eastAsiaTheme="minorEastAsia" w:cs="Times New Roman"/>
                <w:color w:val="000000" w:themeColor="text1"/>
                <w:sz w:val="24"/>
                <w:szCs w:val="24"/>
              </w:rPr>
              <w:t>11%</w:t>
            </w:r>
            <w:r w:rsidRPr="003718B5">
              <w:rPr>
                <w:rFonts w:eastAsiaTheme="minorEastAsia" w:cs="Times New Roman"/>
                <w:color w:val="000000" w:themeColor="text1"/>
                <w:sz w:val="24"/>
                <w:szCs w:val="24"/>
              </w:rPr>
              <w:t>；</w:t>
            </w:r>
          </w:p>
          <w:p w14:paraId="28A8124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薄膜组件衰减率：首年</w:t>
            </w: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，后续每年</w:t>
            </w:r>
            <w:r w:rsidRPr="003718B5">
              <w:rPr>
                <w:rFonts w:eastAsiaTheme="minorEastAsia" w:cs="Times New Roman"/>
                <w:color w:val="000000" w:themeColor="text1"/>
                <w:sz w:val="24"/>
                <w:szCs w:val="24"/>
              </w:rPr>
              <w:t>≤0.4%</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25</w:t>
            </w:r>
            <w:r w:rsidRPr="003718B5">
              <w:rPr>
                <w:rFonts w:eastAsiaTheme="minorEastAsia" w:cs="Times New Roman"/>
                <w:color w:val="000000" w:themeColor="text1"/>
                <w:sz w:val="24"/>
                <w:szCs w:val="24"/>
              </w:rPr>
              <w:t>年内不高于</w:t>
            </w:r>
            <w:r w:rsidRPr="003718B5">
              <w:rPr>
                <w:rFonts w:eastAsiaTheme="minorEastAsia" w:cs="Times New Roman"/>
                <w:color w:val="000000" w:themeColor="text1"/>
                <w:sz w:val="24"/>
                <w:szCs w:val="24"/>
              </w:rPr>
              <w:t>14%</w:t>
            </w:r>
            <w:r w:rsidRPr="003718B5">
              <w:rPr>
                <w:rFonts w:eastAsiaTheme="minorEastAsia" w:cs="Times New Roman"/>
                <w:color w:val="000000" w:themeColor="text1"/>
                <w:sz w:val="24"/>
                <w:szCs w:val="24"/>
              </w:rPr>
              <w:t>。</w:t>
            </w:r>
          </w:p>
        </w:tc>
      </w:tr>
      <w:tr w:rsidR="00BB3573" w:rsidRPr="003718B5" w14:paraId="57D348BB" w14:textId="77777777">
        <w:trPr>
          <w:trHeight w:val="70"/>
        </w:trPr>
        <w:tc>
          <w:tcPr>
            <w:tcW w:w="8142" w:type="dxa"/>
            <w:shd w:val="clear" w:color="auto" w:fill="auto"/>
            <w:vAlign w:val="center"/>
          </w:tcPr>
          <w:p w14:paraId="3C02F08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10074</w:t>
            </w:r>
            <w:r w:rsidRPr="003718B5">
              <w:rPr>
                <w:rFonts w:eastAsiaTheme="minorEastAsia" w:cs="Times New Roman"/>
                <w:color w:val="000000" w:themeColor="text1"/>
                <w:sz w:val="24"/>
                <w:szCs w:val="24"/>
              </w:rPr>
              <w:t>、工业和信息化部《</w:t>
            </w:r>
            <w:r w:rsidR="00A91022">
              <w:fldChar w:fldCharType="begin"/>
            </w:r>
            <w:r w:rsidR="00A91022">
              <w:instrText xml:space="preserve"> HYPERLINK "https://news.91jinshu.com/guangfuchanye/" \t "_blank" </w:instrText>
            </w:r>
            <w:r w:rsidR="00A91022">
              <w:fldChar w:fldCharType="separate"/>
            </w:r>
            <w:r w:rsidRPr="003718B5">
              <w:rPr>
                <w:rFonts w:eastAsiaTheme="minorEastAsia" w:cs="Times New Roman"/>
                <w:color w:val="000000" w:themeColor="text1"/>
                <w:sz w:val="24"/>
                <w:szCs w:val="24"/>
              </w:rPr>
              <w:t>光伏</w:t>
            </w:r>
            <w:r w:rsidR="00A91022">
              <w:rPr>
                <w:rFonts w:eastAsiaTheme="minorEastAsia" w:cs="Times New Roman"/>
                <w:color w:val="000000" w:themeColor="text1"/>
                <w:sz w:val="24"/>
                <w:szCs w:val="24"/>
              </w:rPr>
              <w:fldChar w:fldCharType="end"/>
            </w:r>
            <w:r w:rsidRPr="003718B5">
              <w:rPr>
                <w:rFonts w:eastAsiaTheme="minorEastAsia" w:cs="Times New Roman"/>
                <w:color w:val="000000" w:themeColor="text1"/>
                <w:sz w:val="24"/>
                <w:szCs w:val="24"/>
              </w:rPr>
              <w:t>制造行业规范条件（</w:t>
            </w:r>
            <w:r w:rsidRPr="003718B5">
              <w:rPr>
                <w:rFonts w:eastAsiaTheme="minorEastAsia" w:cs="Times New Roman"/>
                <w:color w:val="000000" w:themeColor="text1"/>
                <w:sz w:val="24"/>
                <w:szCs w:val="24"/>
              </w:rPr>
              <w:t>2024</w:t>
            </w:r>
            <w:r w:rsidRPr="003718B5">
              <w:rPr>
                <w:rFonts w:eastAsiaTheme="minorEastAsia" w:cs="Times New Roman"/>
                <w:color w:val="000000" w:themeColor="text1"/>
                <w:sz w:val="24"/>
                <w:szCs w:val="24"/>
              </w:rPr>
              <w:t>年本）》。</w:t>
            </w:r>
          </w:p>
        </w:tc>
      </w:tr>
    </w:tbl>
    <w:p w14:paraId="5F9A2345"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77" w:name="_Toc186533302"/>
      <w:bookmarkStart w:id="178" w:name="_Toc16520"/>
      <w:bookmarkStart w:id="179" w:name="_Toc913"/>
      <w:bookmarkStart w:id="180" w:name="_Toc48576170"/>
      <w:bookmarkStart w:id="181" w:name="_Toc98250155"/>
      <w:r w:rsidRPr="003718B5">
        <w:rPr>
          <w:rFonts w:ascii="Times New Roman" w:eastAsiaTheme="minorEastAsia" w:hAnsi="Times New Roman" w:cs="Times New Roman"/>
          <w:color w:val="000000" w:themeColor="text1"/>
        </w:rPr>
        <w:t xml:space="preserve">5.3.11  </w:t>
      </w:r>
      <w:r w:rsidRPr="003718B5">
        <w:rPr>
          <w:rFonts w:ascii="Times New Roman" w:eastAsiaTheme="minorEastAsia" w:hAnsi="Times New Roman" w:cs="Times New Roman"/>
          <w:color w:val="000000" w:themeColor="text1"/>
        </w:rPr>
        <w:t>电气照明</w:t>
      </w:r>
      <w:bookmarkEnd w:id="177"/>
      <w:bookmarkEnd w:id="178"/>
      <w:bookmarkEnd w:id="179"/>
      <w:bookmarkEnd w:id="180"/>
      <w:bookmarkEnd w:id="181"/>
    </w:p>
    <w:p w14:paraId="3747F924"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w:t>
      </w:r>
      <w:r w:rsidRPr="003718B5">
        <w:rPr>
          <w:rFonts w:eastAsiaTheme="minorEastAsia" w:cs="Times New Roman"/>
          <w:color w:val="000000" w:themeColor="text1"/>
          <w:szCs w:val="28"/>
        </w:rPr>
        <w:t>1</w:t>
      </w:r>
      <w:r w:rsidRPr="003718B5">
        <w:rPr>
          <w:rFonts w:eastAsiaTheme="minorEastAsia" w:cs="Times New Roman"/>
          <w:color w:val="000000" w:themeColor="text1"/>
          <w:szCs w:val="28"/>
        </w:rPr>
        <w:t>）主要材料（系统）：室内照明用</w:t>
      </w:r>
      <w:r w:rsidRPr="003718B5">
        <w:rPr>
          <w:rFonts w:eastAsiaTheme="minorEastAsia" w:cs="Times New Roman"/>
          <w:color w:val="000000" w:themeColor="text1"/>
          <w:szCs w:val="28"/>
        </w:rPr>
        <w:t>LED</w:t>
      </w:r>
      <w:r w:rsidRPr="003718B5">
        <w:rPr>
          <w:rFonts w:eastAsiaTheme="minorEastAsia" w:cs="Times New Roman"/>
          <w:color w:val="000000" w:themeColor="text1"/>
          <w:szCs w:val="28"/>
        </w:rPr>
        <w:t>产品。</w:t>
      </w:r>
    </w:p>
    <w:p w14:paraId="5F2DA335"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108</w:t>
      </w:r>
      <w:r w:rsidRPr="003718B5">
        <w:rPr>
          <w:rFonts w:eastAsiaTheme="minorEastAsia" w:cs="Times New Roman"/>
          <w:color w:val="000000" w:themeColor="text1"/>
          <w:szCs w:val="28"/>
        </w:rPr>
        <w:t>：</w:t>
      </w:r>
    </w:p>
    <w:p w14:paraId="74DB0CE1"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108</w:t>
      </w:r>
    </w:p>
    <w:tbl>
      <w:tblPr>
        <w:tblW w:w="81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050"/>
      </w:tblGrid>
      <w:tr w:rsidR="00BB3573" w:rsidRPr="003718B5" w14:paraId="6CD1E302" w14:textId="77777777" w:rsidTr="003718B5">
        <w:trPr>
          <w:trHeight w:val="41"/>
        </w:trPr>
        <w:tc>
          <w:tcPr>
            <w:tcW w:w="4111" w:type="dxa"/>
            <w:shd w:val="clear" w:color="auto" w:fill="auto"/>
            <w:vAlign w:val="center"/>
          </w:tcPr>
          <w:p w14:paraId="128A11C5"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55D87A1F"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6EABAEB" w14:textId="77777777">
        <w:trPr>
          <w:trHeight w:val="238"/>
        </w:trPr>
        <w:tc>
          <w:tcPr>
            <w:tcW w:w="4028" w:type="dxa"/>
            <w:shd w:val="clear" w:color="auto" w:fill="auto"/>
            <w:vAlign w:val="center"/>
          </w:tcPr>
          <w:p w14:paraId="4AFEA535"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非定向</w:t>
            </w:r>
            <w:r w:rsidRPr="003718B5">
              <w:rPr>
                <w:rFonts w:eastAsiaTheme="minorEastAsia" w:cs="Times New Roman"/>
                <w:color w:val="000000" w:themeColor="text1"/>
                <w:sz w:val="24"/>
                <w:szCs w:val="24"/>
              </w:rPr>
              <w:t>LED</w:t>
            </w:r>
            <w:r w:rsidRPr="003718B5">
              <w:rPr>
                <w:rFonts w:eastAsiaTheme="minorEastAsia" w:cs="Times New Roman"/>
                <w:color w:val="000000" w:themeColor="text1"/>
                <w:sz w:val="24"/>
                <w:szCs w:val="24"/>
              </w:rPr>
              <w:t>光源能效</w:t>
            </w:r>
            <w:r w:rsidRPr="003718B5">
              <w:rPr>
                <w:rFonts w:eastAsiaTheme="minorEastAsia" w:cs="Times New Roman"/>
                <w:color w:val="000000" w:themeColor="text1"/>
                <w:sz w:val="24"/>
                <w:szCs w:val="24"/>
              </w:rPr>
              <w:t xml:space="preserve">≥90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p w14:paraId="2614C83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2.LED</w:t>
            </w:r>
            <w:r w:rsidRPr="003718B5">
              <w:rPr>
                <w:rFonts w:eastAsiaTheme="minorEastAsia" w:cs="Times New Roman"/>
                <w:color w:val="000000" w:themeColor="text1"/>
                <w:sz w:val="24"/>
                <w:szCs w:val="24"/>
              </w:rPr>
              <w:t>筒灯能效</w:t>
            </w:r>
            <w:r w:rsidRPr="003718B5">
              <w:rPr>
                <w:rFonts w:eastAsiaTheme="minorEastAsia" w:cs="Times New Roman"/>
                <w:color w:val="000000" w:themeColor="text1"/>
                <w:sz w:val="24"/>
                <w:szCs w:val="24"/>
              </w:rPr>
              <w:t xml:space="preserve">≥80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p w14:paraId="0652617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3.LED</w:t>
            </w:r>
            <w:r w:rsidRPr="003718B5">
              <w:rPr>
                <w:rFonts w:eastAsiaTheme="minorEastAsia" w:cs="Times New Roman"/>
                <w:color w:val="000000" w:themeColor="text1"/>
                <w:sz w:val="24"/>
                <w:szCs w:val="24"/>
              </w:rPr>
              <w:t>线形灯具能效</w:t>
            </w:r>
            <w:r w:rsidRPr="003718B5">
              <w:rPr>
                <w:rFonts w:eastAsiaTheme="minorEastAsia" w:cs="Times New Roman"/>
                <w:color w:val="000000" w:themeColor="text1"/>
                <w:sz w:val="24"/>
                <w:szCs w:val="24"/>
              </w:rPr>
              <w:t xml:space="preserve">≥90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p w14:paraId="2170F60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4.LED</w:t>
            </w:r>
            <w:r w:rsidRPr="003718B5">
              <w:rPr>
                <w:rFonts w:eastAsiaTheme="minorEastAsia" w:cs="Times New Roman"/>
                <w:color w:val="000000" w:themeColor="text1"/>
                <w:sz w:val="24"/>
                <w:szCs w:val="24"/>
              </w:rPr>
              <w:t>平面灯具能效：（额定一般显色指数＜</w:t>
            </w:r>
            <w:r w:rsidRPr="003718B5">
              <w:rPr>
                <w:rFonts w:eastAsiaTheme="minorEastAsia" w:cs="Times New Roman"/>
                <w:color w:val="000000" w:themeColor="text1"/>
                <w:sz w:val="24"/>
                <w:szCs w:val="24"/>
              </w:rPr>
              <w:t>90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 xml:space="preserve">≥95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r w:rsidRPr="003718B5">
              <w:rPr>
                <w:rFonts w:eastAsiaTheme="minorEastAsia" w:cs="Times New Roman"/>
                <w:color w:val="000000" w:themeColor="text1"/>
                <w:sz w:val="24"/>
                <w:szCs w:val="24"/>
              </w:rPr>
              <w:t>；（额定一般显色指数</w:t>
            </w:r>
            <w:r w:rsidRPr="003718B5">
              <w:rPr>
                <w:rFonts w:eastAsiaTheme="minorEastAsia" w:cs="Times New Roman"/>
                <w:color w:val="000000" w:themeColor="text1"/>
                <w:sz w:val="24"/>
                <w:szCs w:val="24"/>
              </w:rPr>
              <w:t>≥90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 xml:space="preserve">≥85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p w14:paraId="059A68E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5.LED</w:t>
            </w:r>
            <w:r w:rsidRPr="003718B5">
              <w:rPr>
                <w:rFonts w:eastAsiaTheme="minorEastAsia" w:cs="Times New Roman"/>
                <w:color w:val="000000" w:themeColor="text1"/>
                <w:sz w:val="24"/>
                <w:szCs w:val="24"/>
              </w:rPr>
              <w:t>高天棚灯具能效</w:t>
            </w:r>
            <w:r w:rsidRPr="003718B5">
              <w:rPr>
                <w:rFonts w:eastAsiaTheme="minorEastAsia" w:cs="Times New Roman"/>
                <w:color w:val="000000" w:themeColor="text1"/>
                <w:sz w:val="24"/>
                <w:szCs w:val="24"/>
              </w:rPr>
              <w:t xml:space="preserve">≥90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tc>
        <w:tc>
          <w:tcPr>
            <w:tcW w:w="4072" w:type="dxa"/>
            <w:shd w:val="clear" w:color="auto" w:fill="auto"/>
            <w:vAlign w:val="center"/>
          </w:tcPr>
          <w:p w14:paraId="0FB7D01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频闪比</w:t>
            </w: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（光输出波形频率大于</w:t>
            </w:r>
            <w:r w:rsidRPr="003718B5">
              <w:rPr>
                <w:rFonts w:eastAsiaTheme="minorEastAsia" w:cs="Times New Roman"/>
                <w:color w:val="000000" w:themeColor="text1"/>
                <w:sz w:val="24"/>
                <w:szCs w:val="24"/>
              </w:rPr>
              <w:t>3125Hz</w:t>
            </w:r>
            <w:r w:rsidRPr="003718B5">
              <w:rPr>
                <w:rFonts w:eastAsiaTheme="minorEastAsia" w:cs="Times New Roman"/>
                <w:color w:val="000000" w:themeColor="text1"/>
                <w:sz w:val="24"/>
                <w:szCs w:val="24"/>
              </w:rPr>
              <w:t>时豁免）</w:t>
            </w:r>
          </w:p>
          <w:p w14:paraId="19B60E1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色容差</w:t>
            </w:r>
            <w:r w:rsidRPr="003718B5">
              <w:rPr>
                <w:rFonts w:eastAsiaTheme="minorEastAsia" w:cs="Times New Roman"/>
                <w:color w:val="000000" w:themeColor="text1"/>
                <w:sz w:val="24"/>
                <w:szCs w:val="24"/>
              </w:rPr>
              <w:t>≤5</w:t>
            </w:r>
          </w:p>
          <w:p w14:paraId="78467F9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一般显色指数</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，特殊显色指数</w:t>
            </w:r>
            <w:r w:rsidRPr="003718B5">
              <w:rPr>
                <w:rFonts w:eastAsiaTheme="minorEastAsia" w:cs="Times New Roman"/>
                <w:color w:val="000000" w:themeColor="text1"/>
                <w:sz w:val="24"/>
                <w:szCs w:val="24"/>
              </w:rPr>
              <w:t>R</w:t>
            </w:r>
            <w:r w:rsidRPr="003718B5">
              <w:rPr>
                <w:rFonts w:eastAsiaTheme="minorEastAsia" w:cs="Times New Roman"/>
                <w:color w:val="000000" w:themeColor="text1"/>
                <w:sz w:val="24"/>
                <w:szCs w:val="24"/>
                <w:vertAlign w:val="subscript"/>
              </w:rPr>
              <w:t>9</w:t>
            </w:r>
            <w:r w:rsidRPr="003718B5">
              <w:rPr>
                <w:rFonts w:eastAsiaTheme="minorEastAsia" w:cs="Times New Roman"/>
                <w:color w:val="000000" w:themeColor="text1"/>
                <w:sz w:val="24"/>
                <w:szCs w:val="24"/>
              </w:rPr>
              <w:t xml:space="preserve">≥20 </w:t>
            </w:r>
          </w:p>
          <w:p w14:paraId="439A70E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r w:rsidRPr="003718B5">
              <w:rPr>
                <w:rFonts w:eastAsiaTheme="minorEastAsia" w:cs="Times New Roman"/>
                <w:color w:val="000000" w:themeColor="text1"/>
                <w:sz w:val="24"/>
                <w:szCs w:val="24"/>
              </w:rPr>
              <w:t>波动深度应满足现行国家标准《</w:t>
            </w:r>
            <w:r w:rsidRPr="003718B5">
              <w:rPr>
                <w:rFonts w:eastAsiaTheme="minorEastAsia" w:cs="Times New Roman"/>
                <w:color w:val="000000" w:themeColor="text1"/>
                <w:sz w:val="24"/>
                <w:szCs w:val="24"/>
              </w:rPr>
              <w:t>LED</w:t>
            </w:r>
            <w:r w:rsidRPr="003718B5">
              <w:rPr>
                <w:rFonts w:eastAsiaTheme="minorEastAsia" w:cs="Times New Roman"/>
                <w:color w:val="000000" w:themeColor="text1"/>
                <w:sz w:val="24"/>
                <w:szCs w:val="24"/>
              </w:rPr>
              <w:t>室内照明应用技术要求》</w:t>
            </w:r>
            <w:r w:rsidRPr="003718B5">
              <w:rPr>
                <w:rFonts w:eastAsiaTheme="minorEastAsia" w:cs="Times New Roman"/>
                <w:color w:val="000000" w:themeColor="text1"/>
                <w:sz w:val="24"/>
                <w:szCs w:val="24"/>
              </w:rPr>
              <w:lastRenderedPageBreak/>
              <w:t>GB/T 31831</w:t>
            </w:r>
            <w:r w:rsidRPr="003718B5">
              <w:rPr>
                <w:rFonts w:eastAsiaTheme="minorEastAsia" w:cs="Times New Roman"/>
                <w:color w:val="000000" w:themeColor="text1"/>
                <w:sz w:val="24"/>
                <w:szCs w:val="24"/>
              </w:rPr>
              <w:t>的规定</w:t>
            </w:r>
          </w:p>
        </w:tc>
      </w:tr>
      <w:tr w:rsidR="00BB3573" w:rsidRPr="003718B5" w14:paraId="2AFA5F75" w14:textId="77777777">
        <w:trPr>
          <w:trHeight w:val="297"/>
        </w:trPr>
        <w:tc>
          <w:tcPr>
            <w:tcW w:w="8100" w:type="dxa"/>
            <w:gridSpan w:val="2"/>
            <w:shd w:val="clear" w:color="auto" w:fill="auto"/>
            <w:vAlign w:val="center"/>
          </w:tcPr>
          <w:p w14:paraId="4611912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lastRenderedPageBreak/>
              <w:t>注：依据</w:t>
            </w:r>
            <w:r w:rsidRPr="003718B5">
              <w:rPr>
                <w:rFonts w:eastAsiaTheme="minorEastAsia" w:cs="Times New Roman"/>
                <w:color w:val="000000" w:themeColor="text1"/>
                <w:sz w:val="24"/>
                <w:szCs w:val="24"/>
              </w:rPr>
              <w:t>GB 30255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 38450</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GB/T 50378</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T/CECS 10064</w:t>
            </w:r>
            <w:r w:rsidRPr="003718B5">
              <w:rPr>
                <w:rFonts w:eastAsiaTheme="minorEastAsia" w:cs="Times New Roman"/>
                <w:color w:val="000000" w:themeColor="text1"/>
                <w:sz w:val="24"/>
                <w:szCs w:val="24"/>
              </w:rPr>
              <w:t>。</w:t>
            </w:r>
          </w:p>
        </w:tc>
      </w:tr>
    </w:tbl>
    <w:p w14:paraId="622CE09F" w14:textId="77777777" w:rsidR="00BB3573" w:rsidRPr="003718B5" w:rsidRDefault="001F55DA" w:rsidP="003718B5">
      <w:pPr>
        <w:spacing w:line="588" w:lineRule="exact"/>
        <w:ind w:firstLine="560"/>
        <w:rPr>
          <w:rFonts w:eastAsiaTheme="minorEastAsia" w:cs="Times New Roman"/>
          <w:color w:val="000000" w:themeColor="text1"/>
          <w:szCs w:val="28"/>
        </w:rPr>
      </w:pPr>
      <w:bookmarkStart w:id="182" w:name="_Toc48576172"/>
      <w:bookmarkStart w:id="183" w:name="_Toc30317"/>
      <w:bookmarkStart w:id="184" w:name="_Toc6978"/>
      <w:r w:rsidRPr="003718B5">
        <w:rPr>
          <w:rFonts w:eastAsiaTheme="minorEastAsia" w:cs="Times New Roman"/>
          <w:color w:val="000000" w:themeColor="text1"/>
          <w:szCs w:val="28"/>
        </w:rPr>
        <w:t>（</w:t>
      </w:r>
      <w:r w:rsidRPr="003718B5">
        <w:rPr>
          <w:rFonts w:eastAsiaTheme="minorEastAsia" w:cs="Times New Roman"/>
          <w:color w:val="000000" w:themeColor="text1"/>
          <w:szCs w:val="28"/>
        </w:rPr>
        <w:t>2</w:t>
      </w:r>
      <w:r w:rsidRPr="003718B5">
        <w:rPr>
          <w:rFonts w:eastAsiaTheme="minorEastAsia" w:cs="Times New Roman"/>
          <w:color w:val="000000" w:themeColor="text1"/>
          <w:szCs w:val="28"/>
        </w:rPr>
        <w:t>）主要材料（系统）：室外照明用</w:t>
      </w:r>
      <w:r w:rsidRPr="003718B5">
        <w:rPr>
          <w:rFonts w:eastAsiaTheme="minorEastAsia" w:cs="Times New Roman"/>
          <w:color w:val="000000" w:themeColor="text1"/>
          <w:szCs w:val="28"/>
        </w:rPr>
        <w:t>LED</w:t>
      </w:r>
      <w:r w:rsidRPr="003718B5">
        <w:rPr>
          <w:rFonts w:eastAsiaTheme="minorEastAsia" w:cs="Times New Roman"/>
          <w:color w:val="000000" w:themeColor="text1"/>
          <w:szCs w:val="28"/>
        </w:rPr>
        <w:t>投光灯。</w:t>
      </w:r>
    </w:p>
    <w:p w14:paraId="6EB21AC9" w14:textId="77777777" w:rsidR="00BB3573" w:rsidRPr="003718B5" w:rsidRDefault="001F55DA" w:rsidP="003718B5">
      <w:pPr>
        <w:spacing w:line="588" w:lineRule="exact"/>
        <w:ind w:firstLine="560"/>
        <w:rPr>
          <w:rFonts w:eastAsiaTheme="minorEastAsia" w:cs="Times New Roman"/>
          <w:color w:val="000000" w:themeColor="text1"/>
          <w:szCs w:val="28"/>
        </w:rPr>
      </w:pPr>
      <w:r w:rsidRPr="003718B5">
        <w:rPr>
          <w:rFonts w:eastAsiaTheme="minorEastAsia" w:cs="Times New Roman"/>
          <w:color w:val="000000" w:themeColor="text1"/>
          <w:szCs w:val="28"/>
        </w:rPr>
        <w:t>材料性能要求见表</w:t>
      </w:r>
      <w:r w:rsidRPr="003718B5">
        <w:rPr>
          <w:rFonts w:eastAsiaTheme="minorEastAsia" w:cs="Times New Roman"/>
          <w:color w:val="000000" w:themeColor="text1"/>
          <w:szCs w:val="28"/>
        </w:rPr>
        <w:t>109</w:t>
      </w:r>
      <w:r w:rsidRPr="003718B5">
        <w:rPr>
          <w:rFonts w:eastAsiaTheme="minorEastAsia" w:cs="Times New Roman"/>
          <w:color w:val="000000" w:themeColor="text1"/>
          <w:szCs w:val="28"/>
        </w:rPr>
        <w:t>：</w:t>
      </w:r>
    </w:p>
    <w:p w14:paraId="41BA87DB"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109</w:t>
      </w:r>
    </w:p>
    <w:tbl>
      <w:tblPr>
        <w:tblW w:w="81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4050"/>
      </w:tblGrid>
      <w:tr w:rsidR="00BB3573" w:rsidRPr="003718B5" w14:paraId="7E8B4425" w14:textId="77777777" w:rsidTr="003718B5">
        <w:trPr>
          <w:trHeight w:val="229"/>
        </w:trPr>
        <w:tc>
          <w:tcPr>
            <w:tcW w:w="4111" w:type="dxa"/>
            <w:shd w:val="clear" w:color="auto" w:fill="auto"/>
            <w:vAlign w:val="center"/>
          </w:tcPr>
          <w:p w14:paraId="2BFAB9B2"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11" w:type="dxa"/>
            <w:shd w:val="clear" w:color="auto" w:fill="auto"/>
            <w:vAlign w:val="center"/>
          </w:tcPr>
          <w:p w14:paraId="4CB2B309"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5E10BF00" w14:textId="77777777">
        <w:trPr>
          <w:trHeight w:val="407"/>
        </w:trPr>
        <w:tc>
          <w:tcPr>
            <w:tcW w:w="4029" w:type="dxa"/>
            <w:shd w:val="clear" w:color="auto" w:fill="auto"/>
            <w:vAlign w:val="center"/>
          </w:tcPr>
          <w:p w14:paraId="3FC2448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光束效率</w:t>
            </w:r>
            <w:r w:rsidRPr="003718B5">
              <w:rPr>
                <w:rFonts w:eastAsiaTheme="minorEastAsia" w:cs="Times New Roman"/>
                <w:color w:val="000000" w:themeColor="text1"/>
                <w:sz w:val="24"/>
                <w:szCs w:val="24"/>
              </w:rPr>
              <w:t>≥90%</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光束角按</w:t>
            </w:r>
            <w:proofErr w:type="gramEnd"/>
            <w:r w:rsidRPr="003718B5">
              <w:rPr>
                <w:rFonts w:eastAsiaTheme="minorEastAsia" w:cs="Times New Roman"/>
                <w:color w:val="000000" w:themeColor="text1"/>
                <w:sz w:val="24"/>
                <w:szCs w:val="24"/>
              </w:rPr>
              <w:t>10%</w:t>
            </w:r>
            <w:r w:rsidRPr="003718B5">
              <w:rPr>
                <w:rFonts w:eastAsiaTheme="minorEastAsia" w:cs="Times New Roman"/>
                <w:color w:val="000000" w:themeColor="text1"/>
                <w:sz w:val="24"/>
                <w:szCs w:val="24"/>
              </w:rPr>
              <w:t>最大光强计算）</w:t>
            </w:r>
          </w:p>
          <w:p w14:paraId="1ACB4636" w14:textId="77777777" w:rsidR="00BB3573" w:rsidRPr="003718B5" w:rsidRDefault="001F55DA" w:rsidP="004E1CFC">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灯具能效：（一般显色指数大于</w:t>
            </w:r>
            <w:r w:rsidRPr="003718B5">
              <w:rPr>
                <w:rFonts w:eastAsiaTheme="minorEastAsia" w:cs="Times New Roman"/>
                <w:color w:val="000000" w:themeColor="text1"/>
                <w:sz w:val="24"/>
                <w:szCs w:val="24"/>
              </w:rPr>
              <w:t>70</w:t>
            </w:r>
            <w:r w:rsidRPr="003718B5">
              <w:rPr>
                <w:rFonts w:eastAsiaTheme="minorEastAsia" w:cs="Times New Roman"/>
                <w:color w:val="000000" w:themeColor="text1"/>
                <w:sz w:val="24"/>
                <w:szCs w:val="24"/>
              </w:rPr>
              <w:t>时且小于等于</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 xml:space="preserve">≥90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r w:rsidRPr="003718B5">
              <w:rPr>
                <w:rFonts w:eastAsiaTheme="minorEastAsia" w:cs="Times New Roman"/>
                <w:color w:val="000000" w:themeColor="text1"/>
                <w:sz w:val="24"/>
                <w:szCs w:val="24"/>
              </w:rPr>
              <w:t>；（一般显色指数大于</w:t>
            </w:r>
            <w:r w:rsidRPr="003718B5">
              <w:rPr>
                <w:rFonts w:eastAsiaTheme="minorEastAsia" w:cs="Times New Roman"/>
                <w:color w:val="000000" w:themeColor="text1"/>
                <w:sz w:val="24"/>
                <w:szCs w:val="24"/>
              </w:rPr>
              <w:t>80</w:t>
            </w:r>
            <w:r w:rsidRPr="003718B5">
              <w:rPr>
                <w:rFonts w:eastAsiaTheme="minorEastAsia" w:cs="Times New Roman"/>
                <w:color w:val="000000" w:themeColor="text1"/>
                <w:sz w:val="24"/>
                <w:szCs w:val="24"/>
              </w:rPr>
              <w:t>时）</w:t>
            </w:r>
            <w:r w:rsidRPr="003718B5">
              <w:rPr>
                <w:rFonts w:eastAsiaTheme="minorEastAsia" w:cs="Times New Roman"/>
                <w:color w:val="000000" w:themeColor="text1"/>
                <w:sz w:val="24"/>
                <w:szCs w:val="24"/>
              </w:rPr>
              <w:t xml:space="preserve">≥85 </w:t>
            </w:r>
            <w:proofErr w:type="spellStart"/>
            <w:r w:rsidRPr="003718B5">
              <w:rPr>
                <w:rFonts w:eastAsiaTheme="minorEastAsia" w:cs="Times New Roman"/>
                <w:color w:val="000000" w:themeColor="text1"/>
                <w:sz w:val="24"/>
                <w:szCs w:val="24"/>
              </w:rPr>
              <w:t>lm</w:t>
            </w:r>
            <w:proofErr w:type="spellEnd"/>
            <w:r w:rsidRPr="003718B5">
              <w:rPr>
                <w:rFonts w:eastAsiaTheme="minorEastAsia" w:cs="Times New Roman"/>
                <w:color w:val="000000" w:themeColor="text1"/>
                <w:sz w:val="24"/>
                <w:szCs w:val="24"/>
              </w:rPr>
              <w:t>/W</w:t>
            </w:r>
          </w:p>
        </w:tc>
        <w:tc>
          <w:tcPr>
            <w:tcW w:w="4071" w:type="dxa"/>
            <w:shd w:val="clear" w:color="auto" w:fill="auto"/>
            <w:vAlign w:val="center"/>
          </w:tcPr>
          <w:p w14:paraId="03513952" w14:textId="77777777" w:rsidR="00BB3573" w:rsidRPr="003718B5" w:rsidRDefault="001F55DA">
            <w:pPr>
              <w:spacing w:line="240" w:lineRule="auto"/>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色容差</w:t>
            </w:r>
            <w:r w:rsidRPr="003718B5">
              <w:rPr>
                <w:rFonts w:eastAsiaTheme="minorEastAsia" w:cs="Times New Roman"/>
                <w:color w:val="000000" w:themeColor="text1"/>
                <w:sz w:val="24"/>
                <w:szCs w:val="24"/>
              </w:rPr>
              <w:t>≤5</w:t>
            </w:r>
          </w:p>
        </w:tc>
      </w:tr>
      <w:tr w:rsidR="00BB3573" w:rsidRPr="003718B5" w14:paraId="140B20AF" w14:textId="77777777">
        <w:trPr>
          <w:trHeight w:val="327"/>
        </w:trPr>
        <w:tc>
          <w:tcPr>
            <w:tcW w:w="8100" w:type="dxa"/>
            <w:gridSpan w:val="2"/>
            <w:shd w:val="clear" w:color="auto" w:fill="auto"/>
            <w:vAlign w:val="center"/>
          </w:tcPr>
          <w:p w14:paraId="437C5664"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T/CECS 10064</w:t>
            </w:r>
            <w:r w:rsidRPr="003718B5">
              <w:rPr>
                <w:rFonts w:eastAsiaTheme="minorEastAsia" w:cs="Times New Roman"/>
                <w:color w:val="000000" w:themeColor="text1"/>
                <w:sz w:val="24"/>
                <w:szCs w:val="24"/>
              </w:rPr>
              <w:t>。</w:t>
            </w:r>
          </w:p>
        </w:tc>
      </w:tr>
    </w:tbl>
    <w:p w14:paraId="09F191B3"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85" w:name="_Toc98251038"/>
      <w:bookmarkStart w:id="186" w:name="_Toc98250156"/>
      <w:bookmarkStart w:id="187" w:name="_Toc186533303"/>
      <w:bookmarkStart w:id="188" w:name="_Toc98250158"/>
      <w:bookmarkEnd w:id="182"/>
      <w:bookmarkEnd w:id="183"/>
      <w:bookmarkEnd w:id="184"/>
      <w:r w:rsidRPr="003718B5">
        <w:rPr>
          <w:rFonts w:ascii="Times New Roman" w:eastAsiaTheme="minorEastAsia" w:hAnsi="Times New Roman" w:cs="Times New Roman"/>
          <w:color w:val="000000" w:themeColor="text1"/>
        </w:rPr>
        <w:t xml:space="preserve">5.3.12  </w:t>
      </w:r>
      <w:r w:rsidRPr="003718B5">
        <w:rPr>
          <w:rFonts w:ascii="Times New Roman" w:eastAsiaTheme="minorEastAsia" w:hAnsi="Times New Roman" w:cs="Times New Roman"/>
          <w:color w:val="000000" w:themeColor="text1"/>
        </w:rPr>
        <w:t>高低压配电柜</w:t>
      </w:r>
      <w:bookmarkEnd w:id="185"/>
      <w:bookmarkEnd w:id="186"/>
      <w:bookmarkEnd w:id="187"/>
    </w:p>
    <w:p w14:paraId="136F3561" w14:textId="77777777" w:rsidR="00BB3573" w:rsidRPr="003718B5" w:rsidRDefault="001F55DA" w:rsidP="007C668F">
      <w:pPr>
        <w:spacing w:line="588" w:lineRule="exact"/>
        <w:ind w:firstLine="560"/>
        <w:rPr>
          <w:rFonts w:eastAsiaTheme="minorEastAsia" w:cs="Times New Roman"/>
          <w:color w:val="000000" w:themeColor="text1"/>
          <w:szCs w:val="30"/>
        </w:rPr>
      </w:pPr>
      <w:r w:rsidRPr="003718B5">
        <w:rPr>
          <w:rFonts w:eastAsiaTheme="minorEastAsia" w:cs="Times New Roman"/>
          <w:color w:val="000000" w:themeColor="text1"/>
          <w:szCs w:val="30"/>
        </w:rPr>
        <w:t>主要材料（系统）：高低压配电柜（板）。</w:t>
      </w:r>
    </w:p>
    <w:p w14:paraId="2C5F8A4E" w14:textId="77777777" w:rsidR="00BB3573" w:rsidRPr="003718B5" w:rsidRDefault="001F55DA" w:rsidP="003718B5">
      <w:pPr>
        <w:spacing w:line="588" w:lineRule="exact"/>
        <w:ind w:firstLine="560"/>
        <w:rPr>
          <w:rFonts w:eastAsiaTheme="minorEastAsia" w:cs="Times New Roman"/>
          <w:color w:val="000000" w:themeColor="text1"/>
          <w:szCs w:val="28"/>
        </w:rPr>
      </w:pPr>
      <w:bookmarkStart w:id="189" w:name="OLE_LINK4"/>
      <w:bookmarkStart w:id="190" w:name="OLE_LINK5"/>
      <w:r w:rsidRPr="003718B5">
        <w:rPr>
          <w:rFonts w:eastAsiaTheme="minorEastAsia" w:cs="Times New Roman"/>
          <w:color w:val="000000" w:themeColor="text1"/>
          <w:szCs w:val="28"/>
        </w:rPr>
        <w:t>材料</w:t>
      </w:r>
      <w:bookmarkEnd w:id="189"/>
      <w:bookmarkEnd w:id="190"/>
      <w:r w:rsidRPr="003718B5">
        <w:rPr>
          <w:rFonts w:eastAsiaTheme="minorEastAsia" w:cs="Times New Roman"/>
          <w:color w:val="000000" w:themeColor="text1"/>
          <w:szCs w:val="28"/>
        </w:rPr>
        <w:t>性能要求见表</w:t>
      </w:r>
      <w:r w:rsidRPr="003718B5">
        <w:rPr>
          <w:rFonts w:eastAsiaTheme="minorEastAsia" w:cs="Times New Roman"/>
          <w:color w:val="000000" w:themeColor="text1"/>
          <w:szCs w:val="28"/>
        </w:rPr>
        <w:t>110</w:t>
      </w:r>
      <w:r w:rsidRPr="003718B5">
        <w:rPr>
          <w:rFonts w:eastAsiaTheme="minorEastAsia" w:cs="Times New Roman"/>
          <w:color w:val="000000" w:themeColor="text1"/>
          <w:szCs w:val="28"/>
        </w:rPr>
        <w:t>：</w:t>
      </w:r>
    </w:p>
    <w:p w14:paraId="6849916C"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t>表</w:t>
      </w:r>
      <w:r w:rsidRPr="003718B5">
        <w:rPr>
          <w:rFonts w:ascii="Times New Roman" w:hAnsi="Times New Roman" w:cs="Times New Roman"/>
          <w:color w:val="000000" w:themeColor="text1"/>
          <w:sz w:val="21"/>
          <w:szCs w:val="21"/>
        </w:rPr>
        <w:t>110</w:t>
      </w:r>
    </w:p>
    <w:tbl>
      <w:tblPr>
        <w:tblW w:w="81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4056"/>
      </w:tblGrid>
      <w:tr w:rsidR="00BB3573" w:rsidRPr="003718B5" w14:paraId="59CBE817" w14:textId="77777777" w:rsidTr="003718B5">
        <w:trPr>
          <w:trHeight w:val="238"/>
        </w:trPr>
        <w:tc>
          <w:tcPr>
            <w:tcW w:w="4111" w:type="dxa"/>
            <w:shd w:val="clear" w:color="auto" w:fill="auto"/>
            <w:vAlign w:val="center"/>
          </w:tcPr>
          <w:p w14:paraId="695CDA30"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绿色要求</w:t>
            </w:r>
          </w:p>
        </w:tc>
        <w:tc>
          <w:tcPr>
            <w:tcW w:w="4124" w:type="dxa"/>
            <w:shd w:val="clear" w:color="auto" w:fill="auto"/>
            <w:vAlign w:val="center"/>
          </w:tcPr>
          <w:p w14:paraId="2A2B4A3E"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42C3EA6C" w14:textId="77777777" w:rsidTr="003718B5">
        <w:trPr>
          <w:trHeight w:val="50"/>
        </w:trPr>
        <w:tc>
          <w:tcPr>
            <w:tcW w:w="3976" w:type="dxa"/>
            <w:shd w:val="clear" w:color="auto" w:fill="auto"/>
            <w:vAlign w:val="center"/>
          </w:tcPr>
          <w:p w14:paraId="7E93A3B3"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应能提供产品有效的功耗数据</w:t>
            </w:r>
          </w:p>
        </w:tc>
        <w:tc>
          <w:tcPr>
            <w:tcW w:w="4124" w:type="dxa"/>
            <w:shd w:val="clear" w:color="auto" w:fill="auto"/>
            <w:vAlign w:val="center"/>
          </w:tcPr>
          <w:p w14:paraId="00FC191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低压配电柜：产品各部位的</w:t>
            </w:r>
            <w:proofErr w:type="gramStart"/>
            <w:r w:rsidRPr="003718B5">
              <w:rPr>
                <w:rFonts w:eastAsiaTheme="minorEastAsia" w:cs="Times New Roman"/>
                <w:color w:val="000000" w:themeColor="text1"/>
                <w:sz w:val="24"/>
                <w:szCs w:val="24"/>
              </w:rPr>
              <w:t>最</w:t>
            </w:r>
            <w:proofErr w:type="gramEnd"/>
            <w:r w:rsidRPr="003718B5">
              <w:rPr>
                <w:rFonts w:eastAsiaTheme="minorEastAsia" w:cs="Times New Roman"/>
                <w:color w:val="000000" w:themeColor="text1"/>
                <w:sz w:val="24"/>
                <w:szCs w:val="24"/>
              </w:rPr>
              <w:t>高温升值低于相应温升限值至少</w:t>
            </w:r>
            <w:r w:rsidRPr="003718B5">
              <w:rPr>
                <w:rFonts w:eastAsiaTheme="minorEastAsia" w:cs="Times New Roman"/>
                <w:color w:val="000000" w:themeColor="text1"/>
                <w:sz w:val="24"/>
                <w:szCs w:val="24"/>
              </w:rPr>
              <w:t>5K</w:t>
            </w:r>
            <w:r w:rsidRPr="003718B5">
              <w:rPr>
                <w:rFonts w:eastAsiaTheme="minorEastAsia" w:cs="Times New Roman"/>
                <w:color w:val="000000" w:themeColor="text1"/>
                <w:sz w:val="24"/>
                <w:szCs w:val="24"/>
              </w:rPr>
              <w:t>；保护电路最大电阻值不超过</w:t>
            </w:r>
            <w:r w:rsidRPr="003718B5">
              <w:rPr>
                <w:rFonts w:eastAsiaTheme="minorEastAsia" w:cs="Times New Roman"/>
                <w:color w:val="000000" w:themeColor="text1"/>
                <w:sz w:val="24"/>
                <w:szCs w:val="24"/>
              </w:rPr>
              <w:t>20mΩ</w:t>
            </w:r>
          </w:p>
          <w:p w14:paraId="625A7192"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低压配电板：元器件外部的电气间隙</w:t>
            </w:r>
            <w:r w:rsidRPr="003718B5">
              <w:rPr>
                <w:rFonts w:eastAsiaTheme="minorEastAsia" w:cs="Times New Roman"/>
                <w:color w:val="000000" w:themeColor="text1"/>
                <w:sz w:val="24"/>
                <w:szCs w:val="24"/>
              </w:rPr>
              <w:t>≥6.3mm</w:t>
            </w:r>
            <w:r w:rsidRPr="003718B5">
              <w:rPr>
                <w:rFonts w:eastAsiaTheme="minorEastAsia" w:cs="Times New Roman"/>
                <w:color w:val="000000" w:themeColor="text1"/>
                <w:sz w:val="24"/>
                <w:szCs w:val="24"/>
              </w:rPr>
              <w:t>、爬电距离</w:t>
            </w:r>
            <w:r w:rsidRPr="003718B5">
              <w:rPr>
                <w:rFonts w:eastAsiaTheme="minorEastAsia" w:cs="Times New Roman"/>
                <w:color w:val="000000" w:themeColor="text1"/>
                <w:sz w:val="24"/>
                <w:szCs w:val="24"/>
              </w:rPr>
              <w:t>≥8mm</w:t>
            </w:r>
            <w:r w:rsidRPr="003718B5">
              <w:rPr>
                <w:rFonts w:eastAsiaTheme="minorEastAsia" w:cs="Times New Roman"/>
                <w:color w:val="000000" w:themeColor="text1"/>
                <w:sz w:val="24"/>
                <w:szCs w:val="24"/>
              </w:rPr>
              <w:t>；产品各部位的</w:t>
            </w:r>
            <w:proofErr w:type="gramStart"/>
            <w:r w:rsidRPr="003718B5">
              <w:rPr>
                <w:rFonts w:eastAsiaTheme="minorEastAsia" w:cs="Times New Roman"/>
                <w:color w:val="000000" w:themeColor="text1"/>
                <w:sz w:val="24"/>
                <w:szCs w:val="24"/>
              </w:rPr>
              <w:t>最</w:t>
            </w:r>
            <w:proofErr w:type="gramEnd"/>
            <w:r w:rsidRPr="003718B5">
              <w:rPr>
                <w:rFonts w:eastAsiaTheme="minorEastAsia" w:cs="Times New Roman"/>
                <w:color w:val="000000" w:themeColor="text1"/>
                <w:sz w:val="24"/>
                <w:szCs w:val="24"/>
              </w:rPr>
              <w:t>高温升值低于相应温升限值至少</w:t>
            </w:r>
            <w:r w:rsidRPr="003718B5">
              <w:rPr>
                <w:rFonts w:eastAsiaTheme="minorEastAsia" w:cs="Times New Roman"/>
                <w:color w:val="000000" w:themeColor="text1"/>
                <w:sz w:val="24"/>
                <w:szCs w:val="24"/>
              </w:rPr>
              <w:t>5K</w:t>
            </w:r>
          </w:p>
        </w:tc>
      </w:tr>
      <w:tr w:rsidR="00BB3573" w:rsidRPr="003718B5" w14:paraId="68811557" w14:textId="77777777">
        <w:trPr>
          <w:trHeight w:val="155"/>
        </w:trPr>
        <w:tc>
          <w:tcPr>
            <w:tcW w:w="8100" w:type="dxa"/>
            <w:gridSpan w:val="2"/>
            <w:shd w:val="clear" w:color="auto" w:fill="auto"/>
            <w:vAlign w:val="center"/>
          </w:tcPr>
          <w:p w14:paraId="71050441"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7251.3</w:t>
            </w:r>
            <w:r w:rsidRPr="003718B5">
              <w:rPr>
                <w:rFonts w:eastAsiaTheme="minorEastAsia" w:cs="Times New Roman"/>
                <w:color w:val="000000" w:themeColor="text1"/>
                <w:sz w:val="24"/>
                <w:szCs w:val="24"/>
              </w:rPr>
              <w:t>、</w:t>
            </w:r>
            <w:bookmarkStart w:id="191" w:name="OLE_LINK18"/>
            <w:bookmarkStart w:id="192" w:name="OLE_LINK17"/>
            <w:r w:rsidRPr="003718B5">
              <w:rPr>
                <w:rFonts w:eastAsiaTheme="minorEastAsia" w:cs="Times New Roman"/>
                <w:color w:val="000000" w:themeColor="text1"/>
                <w:sz w:val="24"/>
                <w:szCs w:val="24"/>
              </w:rPr>
              <w:t>GB/T 7251.5</w:t>
            </w:r>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T/CEEIA 334</w:t>
            </w:r>
            <w:bookmarkEnd w:id="191"/>
            <w:bookmarkEnd w:id="192"/>
            <w:r w:rsidRPr="003718B5">
              <w:rPr>
                <w:rFonts w:eastAsiaTheme="minorEastAsia" w:cs="Times New Roman"/>
                <w:color w:val="000000" w:themeColor="text1"/>
                <w:sz w:val="24"/>
                <w:szCs w:val="24"/>
              </w:rPr>
              <w:t>。</w:t>
            </w:r>
          </w:p>
        </w:tc>
      </w:tr>
    </w:tbl>
    <w:p w14:paraId="3B1CA1D1" w14:textId="77777777" w:rsidR="00BB3573" w:rsidRPr="003718B5" w:rsidRDefault="001F55DA" w:rsidP="003718B5">
      <w:pPr>
        <w:pStyle w:val="3"/>
        <w:spacing w:line="588" w:lineRule="exact"/>
        <w:ind w:firstLineChars="0" w:firstLine="0"/>
        <w:rPr>
          <w:rFonts w:ascii="Times New Roman" w:eastAsiaTheme="minorEastAsia" w:hAnsi="Times New Roman" w:cs="Times New Roman"/>
          <w:color w:val="000000" w:themeColor="text1"/>
        </w:rPr>
      </w:pPr>
      <w:bookmarkStart w:id="193" w:name="_Toc98251039"/>
      <w:bookmarkStart w:id="194" w:name="_Toc98250157"/>
      <w:bookmarkStart w:id="195" w:name="_Toc186533304"/>
      <w:r w:rsidRPr="003718B5">
        <w:rPr>
          <w:rFonts w:ascii="Times New Roman" w:eastAsiaTheme="minorEastAsia" w:hAnsi="Times New Roman" w:cs="Times New Roman"/>
          <w:color w:val="000000" w:themeColor="text1"/>
        </w:rPr>
        <w:t xml:space="preserve">5.3.13  </w:t>
      </w:r>
      <w:r w:rsidRPr="003718B5">
        <w:rPr>
          <w:rFonts w:ascii="Times New Roman" w:eastAsiaTheme="minorEastAsia" w:hAnsi="Times New Roman" w:cs="Times New Roman"/>
          <w:color w:val="000000" w:themeColor="text1"/>
        </w:rPr>
        <w:t>母线槽</w:t>
      </w:r>
      <w:bookmarkEnd w:id="193"/>
      <w:bookmarkEnd w:id="194"/>
      <w:bookmarkEnd w:id="195"/>
    </w:p>
    <w:p w14:paraId="5478A864" w14:textId="77777777" w:rsidR="00BB3573" w:rsidRPr="003718B5" w:rsidRDefault="001F55DA" w:rsidP="003718B5">
      <w:pPr>
        <w:spacing w:line="588" w:lineRule="exact"/>
        <w:ind w:firstLine="560"/>
        <w:rPr>
          <w:rFonts w:eastAsiaTheme="minorEastAsia" w:cs="Times New Roman"/>
          <w:color w:val="000000" w:themeColor="text1"/>
          <w:szCs w:val="30"/>
        </w:rPr>
      </w:pPr>
      <w:r w:rsidRPr="003718B5">
        <w:rPr>
          <w:rFonts w:eastAsiaTheme="minorEastAsia" w:cs="Times New Roman"/>
          <w:color w:val="000000" w:themeColor="text1"/>
          <w:szCs w:val="30"/>
        </w:rPr>
        <w:t>主要材料（系统）：密集绝缘母线槽。</w:t>
      </w:r>
    </w:p>
    <w:p w14:paraId="33E0D986" w14:textId="77777777" w:rsidR="00BB3573" w:rsidRPr="003718B5" w:rsidRDefault="007C668F" w:rsidP="003718B5">
      <w:pPr>
        <w:spacing w:line="588" w:lineRule="exact"/>
        <w:ind w:firstLine="560"/>
        <w:rPr>
          <w:rFonts w:eastAsiaTheme="minorEastAsia" w:cs="Times New Roman"/>
          <w:color w:val="000000" w:themeColor="text1"/>
          <w:szCs w:val="30"/>
        </w:rPr>
      </w:pPr>
      <w:r w:rsidRPr="003718B5">
        <w:rPr>
          <w:rFonts w:eastAsiaTheme="minorEastAsia" w:cs="Times New Roman"/>
          <w:color w:val="000000" w:themeColor="text1"/>
          <w:szCs w:val="28"/>
        </w:rPr>
        <w:t>材料</w:t>
      </w:r>
      <w:r w:rsidR="001F55DA" w:rsidRPr="003718B5">
        <w:rPr>
          <w:rFonts w:eastAsiaTheme="minorEastAsia" w:cs="Times New Roman"/>
          <w:color w:val="000000" w:themeColor="text1"/>
          <w:szCs w:val="30"/>
        </w:rPr>
        <w:t>性能要求见表</w:t>
      </w:r>
      <w:r w:rsidR="001F55DA" w:rsidRPr="003718B5">
        <w:rPr>
          <w:rFonts w:eastAsiaTheme="minorEastAsia" w:cs="Times New Roman"/>
          <w:color w:val="000000" w:themeColor="text1"/>
          <w:szCs w:val="30"/>
        </w:rPr>
        <w:t>111</w:t>
      </w:r>
      <w:r w:rsidR="001F55DA" w:rsidRPr="003718B5">
        <w:rPr>
          <w:rFonts w:eastAsiaTheme="minorEastAsia" w:cs="Times New Roman"/>
          <w:color w:val="000000" w:themeColor="text1"/>
          <w:szCs w:val="30"/>
        </w:rPr>
        <w:t>：</w:t>
      </w:r>
    </w:p>
    <w:p w14:paraId="5405B14F" w14:textId="77777777" w:rsidR="00F47613" w:rsidRPr="003718B5" w:rsidRDefault="00F47613" w:rsidP="003718B5">
      <w:pPr>
        <w:pStyle w:val="a5"/>
        <w:spacing w:line="588" w:lineRule="exact"/>
        <w:ind w:firstLineChars="0" w:firstLine="0"/>
        <w:jc w:val="center"/>
        <w:rPr>
          <w:rFonts w:ascii="Times New Roman" w:hAnsi="Times New Roman" w:cs="Times New Roman"/>
          <w:color w:val="000000" w:themeColor="text1"/>
          <w:sz w:val="21"/>
          <w:szCs w:val="21"/>
        </w:rPr>
      </w:pPr>
    </w:p>
    <w:p w14:paraId="79701669" w14:textId="77777777" w:rsidR="00F47613" w:rsidRPr="003718B5" w:rsidRDefault="00F47613" w:rsidP="003718B5">
      <w:pPr>
        <w:pStyle w:val="a5"/>
        <w:spacing w:line="588" w:lineRule="exact"/>
        <w:ind w:firstLineChars="0" w:firstLine="0"/>
        <w:jc w:val="center"/>
        <w:rPr>
          <w:rFonts w:ascii="Times New Roman" w:hAnsi="Times New Roman" w:cs="Times New Roman"/>
          <w:color w:val="000000" w:themeColor="text1"/>
          <w:sz w:val="21"/>
          <w:szCs w:val="21"/>
        </w:rPr>
      </w:pPr>
    </w:p>
    <w:p w14:paraId="5C18BDDE" w14:textId="77777777" w:rsidR="00BB3573" w:rsidRPr="003718B5" w:rsidRDefault="001F55DA" w:rsidP="003718B5">
      <w:pPr>
        <w:pStyle w:val="a5"/>
        <w:spacing w:line="588" w:lineRule="exact"/>
        <w:ind w:firstLineChars="0" w:firstLine="0"/>
        <w:jc w:val="center"/>
        <w:rPr>
          <w:rFonts w:ascii="Times New Roman" w:hAnsi="Times New Roman" w:cs="Times New Roman"/>
          <w:color w:val="000000" w:themeColor="text1"/>
          <w:sz w:val="21"/>
          <w:szCs w:val="21"/>
        </w:rPr>
      </w:pPr>
      <w:r w:rsidRPr="003718B5">
        <w:rPr>
          <w:rFonts w:ascii="Times New Roman" w:hAnsi="Times New Roman" w:cs="Times New Roman"/>
          <w:color w:val="000000" w:themeColor="text1"/>
          <w:sz w:val="21"/>
          <w:szCs w:val="21"/>
        </w:rPr>
        <w:lastRenderedPageBreak/>
        <w:t>表</w:t>
      </w:r>
      <w:r w:rsidRPr="003718B5">
        <w:rPr>
          <w:rFonts w:ascii="Times New Roman" w:hAnsi="Times New Roman" w:cs="Times New Roman"/>
          <w:color w:val="000000" w:themeColor="text1"/>
          <w:sz w:val="21"/>
          <w:szCs w:val="21"/>
        </w:rPr>
        <w:t>111</w:t>
      </w:r>
    </w:p>
    <w:tbl>
      <w:tblPr>
        <w:tblW w:w="81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BB3573" w:rsidRPr="003718B5" w14:paraId="6B2CC25A" w14:textId="77777777" w:rsidTr="003718B5">
        <w:trPr>
          <w:trHeight w:val="323"/>
        </w:trPr>
        <w:tc>
          <w:tcPr>
            <w:tcW w:w="8222" w:type="dxa"/>
            <w:shd w:val="clear" w:color="auto" w:fill="auto"/>
            <w:vAlign w:val="center"/>
          </w:tcPr>
          <w:p w14:paraId="3C38D413" w14:textId="77777777" w:rsidR="00BB3573" w:rsidRPr="003718B5" w:rsidRDefault="001F55DA">
            <w:pPr>
              <w:widowControl/>
              <w:spacing w:line="240" w:lineRule="auto"/>
              <w:ind w:firstLineChars="0" w:firstLine="0"/>
              <w:jc w:val="center"/>
              <w:rPr>
                <w:rFonts w:eastAsiaTheme="minorEastAsia" w:cs="Times New Roman"/>
                <w:color w:val="000000" w:themeColor="text1"/>
                <w:kern w:val="0"/>
                <w:sz w:val="24"/>
                <w:szCs w:val="24"/>
              </w:rPr>
            </w:pPr>
            <w:r w:rsidRPr="003718B5">
              <w:rPr>
                <w:rFonts w:eastAsiaTheme="minorEastAsia" w:cs="Times New Roman"/>
                <w:color w:val="000000" w:themeColor="text1"/>
                <w:kern w:val="0"/>
                <w:sz w:val="24"/>
                <w:szCs w:val="24"/>
              </w:rPr>
              <w:t>品质属性要求</w:t>
            </w:r>
          </w:p>
        </w:tc>
      </w:tr>
      <w:tr w:rsidR="00BB3573" w:rsidRPr="003718B5" w14:paraId="15C4C1E7" w14:textId="77777777">
        <w:trPr>
          <w:trHeight w:val="542"/>
        </w:trPr>
        <w:tc>
          <w:tcPr>
            <w:tcW w:w="8100" w:type="dxa"/>
            <w:shd w:val="clear" w:color="auto" w:fill="auto"/>
            <w:vAlign w:val="center"/>
          </w:tcPr>
          <w:p w14:paraId="2F28F4A7"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具有防止火焰蔓延特性</w:t>
            </w:r>
          </w:p>
          <w:p w14:paraId="513E6B2E"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产品各部位的</w:t>
            </w:r>
            <w:proofErr w:type="gramStart"/>
            <w:r w:rsidRPr="003718B5">
              <w:rPr>
                <w:rFonts w:eastAsiaTheme="minorEastAsia" w:cs="Times New Roman"/>
                <w:color w:val="000000" w:themeColor="text1"/>
                <w:sz w:val="24"/>
                <w:szCs w:val="24"/>
              </w:rPr>
              <w:t>最</w:t>
            </w:r>
            <w:proofErr w:type="gramEnd"/>
            <w:r w:rsidRPr="003718B5">
              <w:rPr>
                <w:rFonts w:eastAsiaTheme="minorEastAsia" w:cs="Times New Roman"/>
                <w:color w:val="000000" w:themeColor="text1"/>
                <w:sz w:val="24"/>
                <w:szCs w:val="24"/>
              </w:rPr>
              <w:t>高温升值低于相应温升限值至少</w:t>
            </w:r>
            <w:r w:rsidRPr="003718B5">
              <w:rPr>
                <w:rFonts w:eastAsiaTheme="minorEastAsia" w:cs="Times New Roman"/>
                <w:color w:val="000000" w:themeColor="text1"/>
                <w:sz w:val="24"/>
                <w:szCs w:val="24"/>
              </w:rPr>
              <w:t>5K</w:t>
            </w:r>
          </w:p>
          <w:p w14:paraId="62A2AC9C"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r w:rsidRPr="003718B5">
              <w:rPr>
                <w:rFonts w:eastAsiaTheme="minorEastAsia" w:cs="Times New Roman"/>
                <w:color w:val="000000" w:themeColor="text1"/>
                <w:sz w:val="24"/>
                <w:szCs w:val="24"/>
              </w:rPr>
              <w:t>应能提供产品有效的功耗数据</w:t>
            </w:r>
          </w:p>
        </w:tc>
      </w:tr>
      <w:tr w:rsidR="00BB3573" w:rsidRPr="003718B5" w14:paraId="5C92701C" w14:textId="77777777">
        <w:trPr>
          <w:trHeight w:val="173"/>
        </w:trPr>
        <w:tc>
          <w:tcPr>
            <w:tcW w:w="8100" w:type="dxa"/>
            <w:shd w:val="clear" w:color="auto" w:fill="auto"/>
            <w:vAlign w:val="center"/>
          </w:tcPr>
          <w:p w14:paraId="384F7D9B" w14:textId="77777777" w:rsidR="00BB3573" w:rsidRPr="003718B5" w:rsidRDefault="001F55DA">
            <w:pPr>
              <w:spacing w:line="240" w:lineRule="auto"/>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注：依据</w:t>
            </w:r>
            <w:r w:rsidRPr="003718B5">
              <w:rPr>
                <w:rFonts w:eastAsiaTheme="minorEastAsia" w:cs="Times New Roman"/>
                <w:color w:val="000000" w:themeColor="text1"/>
                <w:sz w:val="24"/>
                <w:szCs w:val="24"/>
              </w:rPr>
              <w:t>GB/T 7251.6</w:t>
            </w:r>
            <w:r w:rsidRPr="003718B5">
              <w:rPr>
                <w:rFonts w:eastAsiaTheme="minorEastAsia" w:cs="Times New Roman"/>
                <w:color w:val="000000" w:themeColor="text1"/>
                <w:sz w:val="24"/>
                <w:szCs w:val="24"/>
              </w:rPr>
              <w:t>。</w:t>
            </w:r>
          </w:p>
        </w:tc>
      </w:tr>
    </w:tbl>
    <w:p w14:paraId="78E3C2FA" w14:textId="77777777" w:rsidR="00BB3573" w:rsidRPr="003718B5" w:rsidRDefault="00BB3573">
      <w:pPr>
        <w:ind w:firstLine="600"/>
        <w:rPr>
          <w:rFonts w:eastAsiaTheme="minorEastAsia" w:cs="Times New Roman"/>
          <w:color w:val="000000" w:themeColor="text1"/>
          <w:sz w:val="30"/>
          <w:szCs w:val="30"/>
        </w:rPr>
      </w:pPr>
    </w:p>
    <w:p w14:paraId="54BBE4BC" w14:textId="77777777" w:rsidR="00BB3573" w:rsidRPr="003718B5" w:rsidRDefault="001F55DA">
      <w:pPr>
        <w:ind w:firstLine="600"/>
        <w:rPr>
          <w:rFonts w:eastAsiaTheme="minorEastAsia" w:cs="Times New Roman"/>
          <w:color w:val="000000" w:themeColor="text1"/>
          <w:sz w:val="30"/>
          <w:szCs w:val="30"/>
        </w:rPr>
      </w:pPr>
      <w:r w:rsidRPr="003718B5">
        <w:rPr>
          <w:rFonts w:eastAsiaTheme="minorEastAsia" w:cs="Times New Roman"/>
          <w:color w:val="000000" w:themeColor="text1"/>
          <w:sz w:val="30"/>
          <w:szCs w:val="30"/>
        </w:rPr>
        <w:br w:type="page"/>
      </w:r>
    </w:p>
    <w:p w14:paraId="4742DA23" w14:textId="77777777" w:rsidR="00BB3573" w:rsidRPr="003718B5" w:rsidRDefault="001F55DA">
      <w:pPr>
        <w:pStyle w:val="1"/>
        <w:spacing w:before="156" w:after="156" w:line="568" w:lineRule="exact"/>
        <w:rPr>
          <w:rFonts w:eastAsiaTheme="minorEastAsia" w:cs="Times New Roman"/>
          <w:color w:val="000000" w:themeColor="text1"/>
          <w:sz w:val="30"/>
          <w:szCs w:val="30"/>
        </w:rPr>
      </w:pPr>
      <w:bookmarkStart w:id="196" w:name="_Toc185325274"/>
      <w:bookmarkStart w:id="197" w:name="_Toc186533305"/>
      <w:bookmarkStart w:id="198" w:name="_Toc98250159"/>
      <w:bookmarkEnd w:id="188"/>
      <w:r w:rsidRPr="003718B5">
        <w:rPr>
          <w:rFonts w:eastAsiaTheme="minorEastAsia" w:cs="Times New Roman"/>
          <w:color w:val="000000" w:themeColor="text1"/>
          <w:sz w:val="30"/>
          <w:szCs w:val="30"/>
        </w:rPr>
        <w:lastRenderedPageBreak/>
        <w:t>附录</w:t>
      </w:r>
      <w:r w:rsidRPr="003718B5">
        <w:rPr>
          <w:rFonts w:eastAsiaTheme="minorEastAsia" w:cs="Times New Roman"/>
          <w:color w:val="000000" w:themeColor="text1"/>
          <w:sz w:val="30"/>
          <w:szCs w:val="30"/>
        </w:rPr>
        <w:t>A</w:t>
      </w:r>
      <w:bookmarkEnd w:id="196"/>
      <w:bookmarkEnd w:id="197"/>
    </w:p>
    <w:p w14:paraId="6AB74262" w14:textId="77777777" w:rsidR="00BB3573" w:rsidRPr="003718B5" w:rsidRDefault="001F55DA">
      <w:pPr>
        <w:spacing w:beforeLines="50" w:before="156" w:afterLines="50" w:after="156" w:line="568" w:lineRule="exact"/>
        <w:ind w:firstLineChars="0" w:firstLine="0"/>
        <w:jc w:val="center"/>
        <w:rPr>
          <w:rFonts w:eastAsia="黑体" w:cs="Times New Roman"/>
          <w:color w:val="000000" w:themeColor="text1"/>
          <w:sz w:val="21"/>
          <w:szCs w:val="21"/>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A </w:t>
      </w:r>
      <w:r w:rsidRPr="003718B5">
        <w:rPr>
          <w:rFonts w:eastAsia="黑体" w:cs="Times New Roman"/>
          <w:color w:val="000000" w:themeColor="text1"/>
          <w:sz w:val="21"/>
          <w:szCs w:val="21"/>
        </w:rPr>
        <w:t>禁止使用的产品目录</w:t>
      </w:r>
    </w:p>
    <w:tbl>
      <w:tblPr>
        <w:tblStyle w:val="af9"/>
        <w:tblW w:w="8100" w:type="dxa"/>
        <w:tblInd w:w="141" w:type="dxa"/>
        <w:tblLayout w:type="fixed"/>
        <w:tblLook w:val="04A0" w:firstRow="1" w:lastRow="0" w:firstColumn="1" w:lastColumn="0" w:noHBand="0" w:noVBand="1"/>
      </w:tblPr>
      <w:tblGrid>
        <w:gridCol w:w="855"/>
        <w:gridCol w:w="7245"/>
      </w:tblGrid>
      <w:tr w:rsidR="00BB3573" w:rsidRPr="003718B5" w14:paraId="518C7A45" w14:textId="77777777">
        <w:trPr>
          <w:trHeight w:val="41"/>
        </w:trPr>
        <w:tc>
          <w:tcPr>
            <w:tcW w:w="855" w:type="dxa"/>
            <w:vAlign w:val="center"/>
          </w:tcPr>
          <w:p w14:paraId="137AA95B"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序号</w:t>
            </w:r>
          </w:p>
        </w:tc>
        <w:tc>
          <w:tcPr>
            <w:tcW w:w="7245" w:type="dxa"/>
            <w:vAlign w:val="center"/>
          </w:tcPr>
          <w:p w14:paraId="63BFD648"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产品名称</w:t>
            </w:r>
          </w:p>
        </w:tc>
      </w:tr>
      <w:tr w:rsidR="00BB3573" w:rsidRPr="003718B5" w14:paraId="003CDF48" w14:textId="77777777">
        <w:tc>
          <w:tcPr>
            <w:tcW w:w="855" w:type="dxa"/>
            <w:vAlign w:val="center"/>
          </w:tcPr>
          <w:p w14:paraId="153B9B69"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1</w:t>
            </w:r>
          </w:p>
        </w:tc>
        <w:tc>
          <w:tcPr>
            <w:tcW w:w="7245" w:type="dxa"/>
            <w:vAlign w:val="center"/>
          </w:tcPr>
          <w:p w14:paraId="2AC5C5AA"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使用非耐碱玻纤或非低碱水泥生产的玻纤增强水泥（</w:t>
            </w:r>
            <w:r w:rsidRPr="003718B5">
              <w:rPr>
                <w:rFonts w:ascii="Times New Roman" w:eastAsiaTheme="minorEastAsia" w:cs="Times New Roman"/>
                <w:color w:val="000000" w:themeColor="text1"/>
                <w:sz w:val="24"/>
                <w:szCs w:val="24"/>
              </w:rPr>
              <w:t>GRC</w:t>
            </w:r>
            <w:r w:rsidRPr="003718B5">
              <w:rPr>
                <w:rFonts w:ascii="Times New Roman" w:eastAsiaTheme="minorEastAsia" w:cs="Times New Roman"/>
                <w:color w:val="000000" w:themeColor="text1"/>
                <w:sz w:val="24"/>
                <w:szCs w:val="24"/>
              </w:rPr>
              <w:t>）空心条板</w:t>
            </w:r>
          </w:p>
        </w:tc>
      </w:tr>
      <w:tr w:rsidR="00BB3573" w:rsidRPr="003718B5" w14:paraId="15E60A95" w14:textId="77777777">
        <w:tc>
          <w:tcPr>
            <w:tcW w:w="855" w:type="dxa"/>
            <w:vAlign w:val="center"/>
          </w:tcPr>
          <w:p w14:paraId="3A4E7C70"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w:t>
            </w:r>
          </w:p>
        </w:tc>
        <w:tc>
          <w:tcPr>
            <w:tcW w:w="7245" w:type="dxa"/>
            <w:vAlign w:val="center"/>
          </w:tcPr>
          <w:p w14:paraId="70089FC4"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陶土坩埚拉丝玻璃纤维和制品及其增强塑料（玻璃钢）制品</w:t>
            </w:r>
          </w:p>
        </w:tc>
      </w:tr>
      <w:tr w:rsidR="00BB3573" w:rsidRPr="003718B5" w14:paraId="1FBFF10B" w14:textId="77777777">
        <w:tc>
          <w:tcPr>
            <w:tcW w:w="855" w:type="dxa"/>
            <w:vAlign w:val="center"/>
          </w:tcPr>
          <w:p w14:paraId="3530AAA8"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3</w:t>
            </w:r>
          </w:p>
        </w:tc>
        <w:tc>
          <w:tcPr>
            <w:tcW w:w="7245" w:type="dxa"/>
            <w:vAlign w:val="center"/>
          </w:tcPr>
          <w:p w14:paraId="270FAF2C"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25A</w:t>
            </w:r>
            <w:r w:rsidRPr="003718B5">
              <w:rPr>
                <w:rFonts w:ascii="Times New Roman" w:eastAsiaTheme="minorEastAsia" w:cs="Times New Roman"/>
                <w:color w:val="000000" w:themeColor="text1"/>
                <w:sz w:val="24"/>
                <w:szCs w:val="24"/>
              </w:rPr>
              <w:t>空腹钢窗</w:t>
            </w:r>
          </w:p>
        </w:tc>
      </w:tr>
      <w:tr w:rsidR="00BB3573" w:rsidRPr="003718B5" w14:paraId="6FE87630" w14:textId="77777777">
        <w:tc>
          <w:tcPr>
            <w:tcW w:w="855" w:type="dxa"/>
            <w:vAlign w:val="center"/>
          </w:tcPr>
          <w:p w14:paraId="218F0678"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4</w:t>
            </w:r>
          </w:p>
        </w:tc>
        <w:tc>
          <w:tcPr>
            <w:tcW w:w="7245" w:type="dxa"/>
            <w:vAlign w:val="center"/>
          </w:tcPr>
          <w:p w14:paraId="06F7EA69"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一次冲洗最大用水量</w:t>
            </w:r>
            <w:r w:rsidRPr="003718B5">
              <w:rPr>
                <w:rFonts w:ascii="Times New Roman" w:eastAsiaTheme="minorEastAsia" w:cs="Times New Roman"/>
                <w:color w:val="000000" w:themeColor="text1"/>
                <w:sz w:val="24"/>
                <w:szCs w:val="24"/>
              </w:rPr>
              <w:t>8</w:t>
            </w:r>
            <w:r w:rsidRPr="003718B5">
              <w:rPr>
                <w:rFonts w:ascii="Times New Roman" w:eastAsiaTheme="minorEastAsia" w:cs="Times New Roman"/>
                <w:color w:val="000000" w:themeColor="text1"/>
                <w:sz w:val="24"/>
                <w:szCs w:val="24"/>
              </w:rPr>
              <w:t>升以上的坐便器</w:t>
            </w:r>
          </w:p>
        </w:tc>
      </w:tr>
      <w:tr w:rsidR="00BB3573" w:rsidRPr="003718B5" w14:paraId="01BAA7F3" w14:textId="77777777">
        <w:tc>
          <w:tcPr>
            <w:tcW w:w="855" w:type="dxa"/>
            <w:vAlign w:val="center"/>
          </w:tcPr>
          <w:p w14:paraId="440B0A8B"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5</w:t>
            </w:r>
          </w:p>
        </w:tc>
        <w:tc>
          <w:tcPr>
            <w:tcW w:w="7245" w:type="dxa"/>
            <w:vAlign w:val="center"/>
          </w:tcPr>
          <w:p w14:paraId="76A0611E"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角闪石石棉（即蓝石棉）</w:t>
            </w:r>
          </w:p>
        </w:tc>
      </w:tr>
      <w:tr w:rsidR="00BB3573" w:rsidRPr="003718B5" w14:paraId="6891DC6C" w14:textId="77777777">
        <w:tc>
          <w:tcPr>
            <w:tcW w:w="855" w:type="dxa"/>
            <w:vAlign w:val="center"/>
          </w:tcPr>
          <w:p w14:paraId="70C9C60E"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6</w:t>
            </w:r>
          </w:p>
        </w:tc>
        <w:tc>
          <w:tcPr>
            <w:tcW w:w="7245" w:type="dxa"/>
            <w:vAlign w:val="center"/>
          </w:tcPr>
          <w:p w14:paraId="07BFEA72"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非机械生产的中空玻璃、双层双框各类门窗及单腔结构型的塑料门窗</w:t>
            </w:r>
          </w:p>
        </w:tc>
      </w:tr>
      <w:tr w:rsidR="00BB3573" w:rsidRPr="003718B5" w14:paraId="3535A180" w14:textId="77777777">
        <w:trPr>
          <w:trHeight w:val="1180"/>
        </w:trPr>
        <w:tc>
          <w:tcPr>
            <w:tcW w:w="855" w:type="dxa"/>
            <w:vAlign w:val="center"/>
          </w:tcPr>
          <w:p w14:paraId="3EC2003D" w14:textId="77777777" w:rsidR="00BB3573" w:rsidRPr="003718B5" w:rsidRDefault="001F55DA">
            <w:pPr>
              <w:widowControl/>
              <w:spacing w:line="400" w:lineRule="exact"/>
              <w:ind w:firstLineChars="0" w:firstLine="0"/>
              <w:jc w:val="center"/>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7</w:t>
            </w:r>
          </w:p>
        </w:tc>
        <w:tc>
          <w:tcPr>
            <w:tcW w:w="7245" w:type="dxa"/>
            <w:vAlign w:val="center"/>
          </w:tcPr>
          <w:p w14:paraId="338FF84E"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采用二次加热复合成型工艺生产的聚乙烯丙纶类复合防水卷材、聚乙烯丙纶复合防水卷材（聚乙烯芯材厚度在</w:t>
            </w:r>
            <w:r w:rsidRPr="003718B5">
              <w:rPr>
                <w:rFonts w:ascii="Times New Roman" w:eastAsiaTheme="minorEastAsia" w:cs="Times New Roman"/>
                <w:color w:val="000000" w:themeColor="text1"/>
                <w:sz w:val="24"/>
                <w:szCs w:val="24"/>
              </w:rPr>
              <w:t>0.5mm</w:t>
            </w:r>
            <w:r w:rsidRPr="003718B5">
              <w:rPr>
                <w:rFonts w:ascii="Times New Roman" w:eastAsiaTheme="minorEastAsia" w:cs="Times New Roman"/>
                <w:color w:val="000000" w:themeColor="text1"/>
                <w:sz w:val="24"/>
                <w:szCs w:val="24"/>
              </w:rPr>
              <w:t>以下）；棉涤玻纤（高碱）网格</w:t>
            </w:r>
            <w:proofErr w:type="gramStart"/>
            <w:r w:rsidRPr="003718B5">
              <w:rPr>
                <w:rFonts w:ascii="Times New Roman" w:eastAsiaTheme="minorEastAsia" w:cs="Times New Roman"/>
                <w:color w:val="000000" w:themeColor="text1"/>
                <w:sz w:val="24"/>
                <w:szCs w:val="24"/>
              </w:rPr>
              <w:t>复合胎基材料</w:t>
            </w:r>
            <w:proofErr w:type="gramEnd"/>
            <w:r w:rsidRPr="003718B5">
              <w:rPr>
                <w:rFonts w:ascii="Times New Roman" w:eastAsiaTheme="minorEastAsia" w:cs="Times New Roman"/>
                <w:color w:val="000000" w:themeColor="text1"/>
                <w:sz w:val="24"/>
                <w:szCs w:val="24"/>
              </w:rPr>
              <w:t>、聚氯乙烯防水卷材（</w:t>
            </w:r>
            <w:r w:rsidRPr="003718B5">
              <w:rPr>
                <w:rFonts w:ascii="Times New Roman" w:eastAsiaTheme="minorEastAsia" w:cs="Times New Roman"/>
                <w:color w:val="000000" w:themeColor="text1"/>
                <w:sz w:val="24"/>
                <w:szCs w:val="24"/>
              </w:rPr>
              <w:t>S</w:t>
            </w:r>
            <w:r w:rsidRPr="003718B5">
              <w:rPr>
                <w:rFonts w:ascii="Times New Roman" w:eastAsiaTheme="minorEastAsia" w:cs="Times New Roman"/>
                <w:color w:val="000000" w:themeColor="text1"/>
                <w:sz w:val="24"/>
                <w:szCs w:val="24"/>
              </w:rPr>
              <w:t>型）</w:t>
            </w:r>
          </w:p>
        </w:tc>
      </w:tr>
      <w:tr w:rsidR="00BB3573" w:rsidRPr="003718B5" w14:paraId="35C56231" w14:textId="77777777">
        <w:tc>
          <w:tcPr>
            <w:tcW w:w="8100" w:type="dxa"/>
            <w:gridSpan w:val="2"/>
            <w:vAlign w:val="center"/>
          </w:tcPr>
          <w:p w14:paraId="65818B2E" w14:textId="77777777" w:rsidR="00BB3573" w:rsidRPr="003718B5" w:rsidRDefault="001F55DA">
            <w:pPr>
              <w:widowControl/>
              <w:spacing w:line="400" w:lineRule="exact"/>
              <w:ind w:firstLineChars="0" w:firstLine="0"/>
              <w:jc w:val="left"/>
              <w:rPr>
                <w:rFonts w:ascii="Times New Roman" w:eastAsiaTheme="minorEastAsia" w:cs="Times New Roman"/>
                <w:color w:val="000000" w:themeColor="text1"/>
                <w:sz w:val="24"/>
                <w:szCs w:val="24"/>
              </w:rPr>
            </w:pPr>
            <w:r w:rsidRPr="003718B5">
              <w:rPr>
                <w:rFonts w:ascii="Times New Roman" w:eastAsiaTheme="minorEastAsia" w:cs="Times New Roman"/>
                <w:color w:val="000000" w:themeColor="text1"/>
                <w:sz w:val="24"/>
                <w:szCs w:val="24"/>
              </w:rPr>
              <w:t>注：禁止使用的产品目录取自国家发展改革委《产业结构调整指导目录（</w:t>
            </w:r>
            <w:r w:rsidRPr="003718B5">
              <w:rPr>
                <w:rFonts w:ascii="Times New Roman" w:eastAsiaTheme="minorEastAsia" w:cs="Times New Roman"/>
                <w:color w:val="000000" w:themeColor="text1"/>
                <w:sz w:val="24"/>
                <w:szCs w:val="24"/>
              </w:rPr>
              <w:t>2024</w:t>
            </w:r>
            <w:r w:rsidRPr="003718B5">
              <w:rPr>
                <w:rFonts w:ascii="Times New Roman" w:eastAsiaTheme="minorEastAsia" w:cs="Times New Roman"/>
                <w:color w:val="000000" w:themeColor="text1"/>
                <w:sz w:val="24"/>
                <w:szCs w:val="24"/>
              </w:rPr>
              <w:t>年本）》，实施过程中如有更新以最新版本为准。</w:t>
            </w:r>
          </w:p>
        </w:tc>
      </w:tr>
    </w:tbl>
    <w:p w14:paraId="7054BCA7" w14:textId="77777777" w:rsidR="00BB3573" w:rsidRPr="003718B5" w:rsidRDefault="00BB3573">
      <w:pPr>
        <w:widowControl/>
        <w:spacing w:line="240" w:lineRule="auto"/>
        <w:ind w:firstLineChars="0" w:firstLine="0"/>
        <w:jc w:val="left"/>
        <w:rPr>
          <w:rFonts w:eastAsiaTheme="minorEastAsia" w:cs="Times New Roman"/>
          <w:color w:val="000000" w:themeColor="text1"/>
        </w:rPr>
      </w:pPr>
    </w:p>
    <w:p w14:paraId="7DD63E1D" w14:textId="77777777" w:rsidR="00BB3573" w:rsidRPr="003718B5" w:rsidRDefault="001F55DA">
      <w:pPr>
        <w:widowControl/>
        <w:spacing w:line="240" w:lineRule="auto"/>
        <w:ind w:firstLineChars="0" w:firstLine="0"/>
        <w:jc w:val="left"/>
        <w:rPr>
          <w:rFonts w:eastAsiaTheme="minorEastAsia" w:cs="Times New Roman"/>
          <w:color w:val="000000" w:themeColor="text1"/>
        </w:rPr>
      </w:pPr>
      <w:r w:rsidRPr="003718B5">
        <w:rPr>
          <w:rFonts w:eastAsiaTheme="minorEastAsia" w:cs="Times New Roman"/>
          <w:color w:val="000000" w:themeColor="text1"/>
        </w:rPr>
        <w:br w:type="page"/>
      </w:r>
    </w:p>
    <w:p w14:paraId="1F19CAA9" w14:textId="77777777" w:rsidR="00BB3573" w:rsidRPr="003718B5" w:rsidRDefault="001F55DA">
      <w:pPr>
        <w:pStyle w:val="1"/>
        <w:spacing w:before="156" w:after="156" w:line="568" w:lineRule="exact"/>
        <w:rPr>
          <w:rFonts w:eastAsiaTheme="minorEastAsia" w:cs="Times New Roman"/>
          <w:color w:val="000000" w:themeColor="text1"/>
          <w:sz w:val="30"/>
          <w:szCs w:val="30"/>
        </w:rPr>
      </w:pPr>
      <w:bookmarkStart w:id="199" w:name="_Toc185325275"/>
      <w:bookmarkStart w:id="200" w:name="_Toc186533306"/>
      <w:r w:rsidRPr="003718B5">
        <w:rPr>
          <w:rFonts w:eastAsiaTheme="minorEastAsia" w:cs="Times New Roman"/>
          <w:color w:val="000000" w:themeColor="text1"/>
          <w:sz w:val="30"/>
          <w:szCs w:val="30"/>
        </w:rPr>
        <w:lastRenderedPageBreak/>
        <w:t>附录</w:t>
      </w:r>
      <w:r w:rsidRPr="003718B5">
        <w:rPr>
          <w:rFonts w:eastAsiaTheme="minorEastAsia" w:cs="Times New Roman"/>
          <w:color w:val="000000" w:themeColor="text1"/>
          <w:sz w:val="30"/>
          <w:szCs w:val="30"/>
        </w:rPr>
        <w:t>B</w:t>
      </w:r>
      <w:bookmarkEnd w:id="199"/>
      <w:bookmarkEnd w:id="200"/>
    </w:p>
    <w:p w14:paraId="3B806D11" w14:textId="77777777" w:rsidR="00BB3573" w:rsidRPr="003718B5" w:rsidRDefault="001F55DA">
      <w:pPr>
        <w:spacing w:beforeLines="50" w:before="156" w:afterLines="50" w:after="156" w:line="568" w:lineRule="exact"/>
        <w:ind w:firstLineChars="0" w:firstLine="0"/>
        <w:jc w:val="center"/>
        <w:rPr>
          <w:rFonts w:eastAsiaTheme="minorEastAsia" w:cs="Times New Roman"/>
          <w:color w:val="000000" w:themeColor="text1"/>
          <w:sz w:val="24"/>
          <w:szCs w:val="24"/>
        </w:rPr>
      </w:pPr>
      <w:r w:rsidRPr="003718B5">
        <w:rPr>
          <w:rFonts w:eastAsia="黑体" w:cs="Times New Roman"/>
          <w:color w:val="000000" w:themeColor="text1"/>
          <w:sz w:val="21"/>
          <w:szCs w:val="21"/>
        </w:rPr>
        <w:t>表</w:t>
      </w:r>
      <w:r w:rsidRPr="003718B5">
        <w:rPr>
          <w:rFonts w:eastAsia="黑体" w:cs="Times New Roman"/>
          <w:color w:val="000000" w:themeColor="text1"/>
          <w:sz w:val="21"/>
          <w:szCs w:val="21"/>
        </w:rPr>
        <w:t xml:space="preserve">B </w:t>
      </w:r>
      <w:r w:rsidRPr="003718B5">
        <w:rPr>
          <w:rFonts w:eastAsia="黑体" w:cs="Times New Roman"/>
          <w:color w:val="000000" w:themeColor="text1"/>
          <w:sz w:val="21"/>
          <w:szCs w:val="21"/>
        </w:rPr>
        <w:t>防水材料中不得添加的有害物质</w:t>
      </w: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7"/>
        <w:gridCol w:w="6007"/>
      </w:tblGrid>
      <w:tr w:rsidR="00BB3573" w:rsidRPr="003718B5" w14:paraId="44EAC26C" w14:textId="77777777">
        <w:trPr>
          <w:trHeight w:val="403"/>
        </w:trPr>
        <w:tc>
          <w:tcPr>
            <w:tcW w:w="738" w:type="dxa"/>
            <w:vAlign w:val="center"/>
          </w:tcPr>
          <w:p w14:paraId="48E4FD71" w14:textId="77777777" w:rsidR="00BB3573" w:rsidRPr="003718B5" w:rsidRDefault="001F55DA">
            <w:pPr>
              <w:widowControl/>
              <w:spacing w:line="400" w:lineRule="exact"/>
              <w:ind w:firstLineChars="0" w:firstLine="0"/>
              <w:rPr>
                <w:rFonts w:eastAsiaTheme="minorEastAsia" w:cs="Times New Roman"/>
                <w:color w:val="000000" w:themeColor="text1"/>
                <w:sz w:val="24"/>
                <w:szCs w:val="24"/>
              </w:rPr>
            </w:pPr>
            <w:r w:rsidRPr="003718B5">
              <w:rPr>
                <w:rFonts w:eastAsiaTheme="minorEastAsia" w:cs="Times New Roman"/>
                <w:color w:val="000000" w:themeColor="text1"/>
                <w:sz w:val="24"/>
                <w:szCs w:val="24"/>
              </w:rPr>
              <w:t>序号</w:t>
            </w:r>
          </w:p>
        </w:tc>
        <w:tc>
          <w:tcPr>
            <w:tcW w:w="1417" w:type="dxa"/>
            <w:vAlign w:val="center"/>
          </w:tcPr>
          <w:p w14:paraId="13DBB0D8"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类别</w:t>
            </w:r>
          </w:p>
        </w:tc>
        <w:tc>
          <w:tcPr>
            <w:tcW w:w="6007" w:type="dxa"/>
            <w:vAlign w:val="center"/>
          </w:tcPr>
          <w:p w14:paraId="6E1C0B4F"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品种说明</w:t>
            </w:r>
          </w:p>
        </w:tc>
      </w:tr>
      <w:tr w:rsidR="00BB3573" w:rsidRPr="003718B5" w14:paraId="0074355F" w14:textId="77777777">
        <w:tc>
          <w:tcPr>
            <w:tcW w:w="738" w:type="dxa"/>
            <w:vAlign w:val="center"/>
          </w:tcPr>
          <w:p w14:paraId="7D317249"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w:t>
            </w:r>
          </w:p>
        </w:tc>
        <w:tc>
          <w:tcPr>
            <w:tcW w:w="1417" w:type="dxa"/>
            <w:vAlign w:val="center"/>
          </w:tcPr>
          <w:p w14:paraId="6CFA5E8A"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苯</w:t>
            </w:r>
          </w:p>
        </w:tc>
        <w:tc>
          <w:tcPr>
            <w:tcW w:w="6007" w:type="dxa"/>
            <w:vAlign w:val="center"/>
          </w:tcPr>
          <w:p w14:paraId="5C09D66F"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w:t>
            </w:r>
          </w:p>
        </w:tc>
      </w:tr>
      <w:tr w:rsidR="00BB3573" w:rsidRPr="003718B5" w14:paraId="6661E783" w14:textId="77777777">
        <w:tc>
          <w:tcPr>
            <w:tcW w:w="738" w:type="dxa"/>
            <w:vAlign w:val="center"/>
          </w:tcPr>
          <w:p w14:paraId="05303736"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2</w:t>
            </w:r>
          </w:p>
        </w:tc>
        <w:tc>
          <w:tcPr>
            <w:tcW w:w="1417" w:type="dxa"/>
            <w:vAlign w:val="center"/>
          </w:tcPr>
          <w:p w14:paraId="25C2C0DA"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乙二醇醚及其酯类</w:t>
            </w:r>
          </w:p>
        </w:tc>
        <w:tc>
          <w:tcPr>
            <w:tcW w:w="6007" w:type="dxa"/>
            <w:vAlign w:val="center"/>
          </w:tcPr>
          <w:p w14:paraId="3B6D2CF1"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乙二醇甲醚、乙二醇甲醚醋酸酯、乙二醇乙醚、乙二醇乙醚醋酸酯、二乙二醇丁醚醋酸酯</w:t>
            </w:r>
          </w:p>
        </w:tc>
      </w:tr>
      <w:tr w:rsidR="00BB3573" w:rsidRPr="003718B5" w14:paraId="44CA0F74" w14:textId="77777777">
        <w:tc>
          <w:tcPr>
            <w:tcW w:w="738" w:type="dxa"/>
            <w:vAlign w:val="center"/>
          </w:tcPr>
          <w:p w14:paraId="54FB7989"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3</w:t>
            </w:r>
          </w:p>
        </w:tc>
        <w:tc>
          <w:tcPr>
            <w:tcW w:w="1417" w:type="dxa"/>
            <w:vAlign w:val="center"/>
          </w:tcPr>
          <w:p w14:paraId="4E725AA7"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二元胺</w:t>
            </w:r>
          </w:p>
        </w:tc>
        <w:tc>
          <w:tcPr>
            <w:tcW w:w="6007" w:type="dxa"/>
            <w:vAlign w:val="center"/>
          </w:tcPr>
          <w:p w14:paraId="140CA95D"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乙二胺、丙二胺、丁二胺、已二胺</w:t>
            </w:r>
          </w:p>
        </w:tc>
      </w:tr>
      <w:tr w:rsidR="00BB3573" w:rsidRPr="003718B5" w14:paraId="00C8C5D3" w14:textId="77777777">
        <w:tc>
          <w:tcPr>
            <w:tcW w:w="738" w:type="dxa"/>
            <w:vAlign w:val="center"/>
          </w:tcPr>
          <w:p w14:paraId="16BFB799"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4</w:t>
            </w:r>
          </w:p>
        </w:tc>
        <w:tc>
          <w:tcPr>
            <w:tcW w:w="1417" w:type="dxa"/>
            <w:vAlign w:val="center"/>
          </w:tcPr>
          <w:p w14:paraId="53F335FB"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有机溶剂</w:t>
            </w:r>
          </w:p>
        </w:tc>
        <w:tc>
          <w:tcPr>
            <w:tcW w:w="6007" w:type="dxa"/>
            <w:vAlign w:val="center"/>
          </w:tcPr>
          <w:p w14:paraId="346AD060"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二氯甲烷、二氯乙烷、三氯甲烷、三氯乙烷、三氯丙烷、三氯乙烯、四氯化碳、正己烷、溴丙烷、溴丁烷</w:t>
            </w:r>
          </w:p>
        </w:tc>
      </w:tr>
      <w:tr w:rsidR="00BB3573" w:rsidRPr="003718B5" w14:paraId="48ECE743" w14:textId="77777777">
        <w:tc>
          <w:tcPr>
            <w:tcW w:w="738" w:type="dxa"/>
            <w:vAlign w:val="center"/>
          </w:tcPr>
          <w:p w14:paraId="3159E60D"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5</w:t>
            </w:r>
          </w:p>
        </w:tc>
        <w:tc>
          <w:tcPr>
            <w:tcW w:w="1417" w:type="dxa"/>
            <w:vAlign w:val="center"/>
          </w:tcPr>
          <w:p w14:paraId="60DB559E"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酮类</w:t>
            </w:r>
          </w:p>
        </w:tc>
        <w:tc>
          <w:tcPr>
            <w:tcW w:w="6007" w:type="dxa"/>
            <w:vAlign w:val="center"/>
          </w:tcPr>
          <w:p w14:paraId="59706C05"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3,5,5-</w:t>
            </w:r>
            <w:r w:rsidRPr="003718B5">
              <w:rPr>
                <w:rFonts w:eastAsiaTheme="minorEastAsia" w:cs="Times New Roman"/>
                <w:color w:val="000000" w:themeColor="text1"/>
                <w:sz w:val="24"/>
                <w:szCs w:val="24"/>
              </w:rPr>
              <w:t>三甲基</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环己烯基</w:t>
            </w:r>
            <w:r w:rsidRPr="003718B5">
              <w:rPr>
                <w:rFonts w:eastAsiaTheme="minorEastAsia" w:cs="Times New Roman"/>
                <w:color w:val="000000" w:themeColor="text1"/>
                <w:sz w:val="24"/>
                <w:szCs w:val="24"/>
              </w:rPr>
              <w:t>-1-</w:t>
            </w:r>
            <w:r w:rsidRPr="003718B5">
              <w:rPr>
                <w:rFonts w:eastAsiaTheme="minorEastAsia" w:cs="Times New Roman"/>
                <w:color w:val="000000" w:themeColor="text1"/>
                <w:sz w:val="24"/>
                <w:szCs w:val="24"/>
              </w:rPr>
              <w:t>酮（</w:t>
            </w:r>
            <w:proofErr w:type="gramStart"/>
            <w:r w:rsidRPr="003718B5">
              <w:rPr>
                <w:rFonts w:eastAsiaTheme="minorEastAsia" w:cs="Times New Roman"/>
                <w:color w:val="000000" w:themeColor="text1"/>
                <w:sz w:val="24"/>
                <w:szCs w:val="24"/>
              </w:rPr>
              <w:t>异佛尔</w:t>
            </w:r>
            <w:proofErr w:type="gramEnd"/>
            <w:r w:rsidRPr="003718B5">
              <w:rPr>
                <w:rFonts w:eastAsiaTheme="minorEastAsia" w:cs="Times New Roman"/>
                <w:color w:val="000000" w:themeColor="text1"/>
                <w:sz w:val="24"/>
                <w:szCs w:val="24"/>
              </w:rPr>
              <w:t>酮）</w:t>
            </w:r>
          </w:p>
        </w:tc>
      </w:tr>
      <w:tr w:rsidR="00BB3573" w:rsidRPr="003718B5" w14:paraId="524B0891" w14:textId="77777777">
        <w:tc>
          <w:tcPr>
            <w:tcW w:w="738" w:type="dxa"/>
            <w:vAlign w:val="center"/>
          </w:tcPr>
          <w:p w14:paraId="4370E150"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6</w:t>
            </w:r>
          </w:p>
        </w:tc>
        <w:tc>
          <w:tcPr>
            <w:tcW w:w="1417" w:type="dxa"/>
            <w:vAlign w:val="center"/>
          </w:tcPr>
          <w:p w14:paraId="5C808A16"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持续性有机污染物</w:t>
            </w:r>
          </w:p>
        </w:tc>
        <w:tc>
          <w:tcPr>
            <w:tcW w:w="6007" w:type="dxa"/>
            <w:vAlign w:val="center"/>
          </w:tcPr>
          <w:p w14:paraId="4A3E4788"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多溴联苯（</w:t>
            </w:r>
            <w:r w:rsidRPr="003718B5">
              <w:rPr>
                <w:rFonts w:eastAsiaTheme="minorEastAsia" w:cs="Times New Roman"/>
                <w:color w:val="000000" w:themeColor="text1"/>
                <w:sz w:val="24"/>
                <w:szCs w:val="24"/>
              </w:rPr>
              <w:t>PBB</w:t>
            </w:r>
            <w:r w:rsidRPr="003718B5">
              <w:rPr>
                <w:rFonts w:eastAsiaTheme="minorEastAsia" w:cs="Times New Roman"/>
                <w:color w:val="000000" w:themeColor="text1"/>
                <w:sz w:val="24"/>
                <w:szCs w:val="24"/>
              </w:rPr>
              <w:t>）、多溴联苯醚（</w:t>
            </w:r>
            <w:r w:rsidRPr="003718B5">
              <w:rPr>
                <w:rFonts w:eastAsiaTheme="minorEastAsia" w:cs="Times New Roman"/>
                <w:color w:val="000000" w:themeColor="text1"/>
                <w:sz w:val="24"/>
                <w:szCs w:val="24"/>
              </w:rPr>
              <w:t>PBDE</w:t>
            </w:r>
            <w:r w:rsidRPr="003718B5">
              <w:rPr>
                <w:rFonts w:eastAsiaTheme="minorEastAsia" w:cs="Times New Roman"/>
                <w:color w:val="000000" w:themeColor="text1"/>
                <w:sz w:val="24"/>
                <w:szCs w:val="24"/>
              </w:rPr>
              <w:t>）</w:t>
            </w:r>
          </w:p>
        </w:tc>
      </w:tr>
      <w:tr w:rsidR="00BB3573" w:rsidRPr="003718B5" w14:paraId="1BF1D593" w14:textId="77777777">
        <w:tc>
          <w:tcPr>
            <w:tcW w:w="738" w:type="dxa"/>
            <w:vAlign w:val="center"/>
          </w:tcPr>
          <w:p w14:paraId="23948C8D"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7</w:t>
            </w:r>
          </w:p>
        </w:tc>
        <w:tc>
          <w:tcPr>
            <w:tcW w:w="1417" w:type="dxa"/>
            <w:vAlign w:val="center"/>
          </w:tcPr>
          <w:p w14:paraId="14E0C9F4"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消耗臭氧层物质</w:t>
            </w:r>
          </w:p>
        </w:tc>
        <w:tc>
          <w:tcPr>
            <w:tcW w:w="6007" w:type="dxa"/>
            <w:vAlign w:val="center"/>
          </w:tcPr>
          <w:p w14:paraId="0EB0491F" w14:textId="77777777" w:rsidR="00BB3573" w:rsidRPr="003718B5" w:rsidRDefault="001F55DA" w:rsidP="00125701">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《中国受控消耗臭氧层物质清单》列举的消耗臭氧层物质</w:t>
            </w:r>
          </w:p>
        </w:tc>
      </w:tr>
      <w:tr w:rsidR="00BB3573" w:rsidRPr="003718B5" w14:paraId="3CA5ADC7" w14:textId="77777777">
        <w:tc>
          <w:tcPr>
            <w:tcW w:w="738" w:type="dxa"/>
            <w:vAlign w:val="center"/>
          </w:tcPr>
          <w:p w14:paraId="279B1B6E"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8</w:t>
            </w:r>
          </w:p>
        </w:tc>
        <w:tc>
          <w:tcPr>
            <w:tcW w:w="1417" w:type="dxa"/>
            <w:vAlign w:val="center"/>
          </w:tcPr>
          <w:p w14:paraId="04781931"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邻苯二甲酸酯类</w:t>
            </w:r>
          </w:p>
        </w:tc>
        <w:tc>
          <w:tcPr>
            <w:tcW w:w="6007" w:type="dxa"/>
            <w:vAlign w:val="center"/>
          </w:tcPr>
          <w:p w14:paraId="0E6B1231"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邻苯二甲酸二（</w:t>
            </w:r>
            <w:r w:rsidRPr="003718B5">
              <w:rPr>
                <w:rFonts w:eastAsiaTheme="minorEastAsia" w:cs="Times New Roman"/>
                <w:color w:val="000000" w:themeColor="text1"/>
                <w:sz w:val="24"/>
                <w:szCs w:val="24"/>
              </w:rPr>
              <w:t>2-</w:t>
            </w:r>
            <w:r w:rsidRPr="003718B5">
              <w:rPr>
                <w:rFonts w:eastAsiaTheme="minorEastAsia" w:cs="Times New Roman"/>
                <w:color w:val="000000" w:themeColor="text1"/>
                <w:sz w:val="24"/>
                <w:szCs w:val="24"/>
              </w:rPr>
              <w:t>乙基己）酯</w:t>
            </w:r>
            <w:r w:rsidRPr="003718B5">
              <w:rPr>
                <w:rFonts w:eastAsiaTheme="minorEastAsia" w:cs="Times New Roman"/>
                <w:color w:val="000000" w:themeColor="text1"/>
                <w:sz w:val="24"/>
                <w:szCs w:val="24"/>
              </w:rPr>
              <w:t>(DEHP)</w:t>
            </w:r>
            <w:r w:rsidRPr="003718B5">
              <w:rPr>
                <w:rFonts w:eastAsiaTheme="minorEastAsia" w:cs="Times New Roman"/>
                <w:color w:val="000000" w:themeColor="text1"/>
                <w:sz w:val="24"/>
                <w:szCs w:val="24"/>
              </w:rPr>
              <w:t>、邻苯二</w:t>
            </w:r>
            <w:proofErr w:type="gramStart"/>
            <w:r w:rsidRPr="003718B5">
              <w:rPr>
                <w:rFonts w:eastAsiaTheme="minorEastAsia" w:cs="Times New Roman"/>
                <w:color w:val="000000" w:themeColor="text1"/>
                <w:sz w:val="24"/>
                <w:szCs w:val="24"/>
              </w:rPr>
              <w:t>甲酸二正丁</w:t>
            </w:r>
            <w:proofErr w:type="gramEnd"/>
            <w:r w:rsidRPr="003718B5">
              <w:rPr>
                <w:rFonts w:eastAsiaTheme="minorEastAsia" w:cs="Times New Roman"/>
                <w:color w:val="000000" w:themeColor="text1"/>
                <w:sz w:val="24"/>
                <w:szCs w:val="24"/>
              </w:rPr>
              <w:t>酯</w:t>
            </w:r>
            <w:r w:rsidRPr="003718B5">
              <w:rPr>
                <w:rFonts w:eastAsiaTheme="minorEastAsia" w:cs="Times New Roman"/>
                <w:color w:val="000000" w:themeColor="text1"/>
                <w:sz w:val="24"/>
                <w:szCs w:val="24"/>
              </w:rPr>
              <w:t>(DBP)</w:t>
            </w:r>
            <w:r w:rsidRPr="003718B5">
              <w:rPr>
                <w:rFonts w:eastAsiaTheme="minorEastAsia" w:cs="Times New Roman"/>
                <w:color w:val="000000" w:themeColor="text1"/>
                <w:sz w:val="24"/>
                <w:szCs w:val="24"/>
              </w:rPr>
              <w:t>、邻苯二甲酸丁</w:t>
            </w:r>
            <w:proofErr w:type="gramStart"/>
            <w:r w:rsidRPr="003718B5">
              <w:rPr>
                <w:rFonts w:eastAsiaTheme="minorEastAsia" w:cs="Times New Roman"/>
                <w:color w:val="000000" w:themeColor="text1"/>
                <w:sz w:val="24"/>
                <w:szCs w:val="24"/>
              </w:rPr>
              <w:t>苄</w:t>
            </w:r>
            <w:proofErr w:type="gramEnd"/>
            <w:r w:rsidRPr="003718B5">
              <w:rPr>
                <w:rFonts w:eastAsiaTheme="minorEastAsia" w:cs="Times New Roman"/>
                <w:color w:val="000000" w:themeColor="text1"/>
                <w:sz w:val="24"/>
                <w:szCs w:val="24"/>
              </w:rPr>
              <w:t>酯</w:t>
            </w:r>
            <w:r w:rsidRPr="003718B5">
              <w:rPr>
                <w:rFonts w:eastAsiaTheme="minorEastAsia" w:cs="Times New Roman"/>
                <w:color w:val="000000" w:themeColor="text1"/>
                <w:sz w:val="24"/>
                <w:szCs w:val="24"/>
              </w:rPr>
              <w:t>(BBP)</w:t>
            </w:r>
            <w:r w:rsidRPr="003718B5">
              <w:rPr>
                <w:rFonts w:eastAsiaTheme="minorEastAsia" w:cs="Times New Roman"/>
                <w:color w:val="000000" w:themeColor="text1"/>
                <w:sz w:val="24"/>
                <w:szCs w:val="24"/>
              </w:rPr>
              <w:t>、邻苯二甲酸</w:t>
            </w:r>
            <w:proofErr w:type="gramStart"/>
            <w:r w:rsidRPr="003718B5">
              <w:rPr>
                <w:rFonts w:eastAsiaTheme="minorEastAsia" w:cs="Times New Roman"/>
                <w:color w:val="000000" w:themeColor="text1"/>
                <w:sz w:val="24"/>
                <w:szCs w:val="24"/>
              </w:rPr>
              <w:t>二异辛酯</w:t>
            </w:r>
            <w:proofErr w:type="gramEnd"/>
            <w:r w:rsidRPr="003718B5">
              <w:rPr>
                <w:rFonts w:eastAsiaTheme="minorEastAsia" w:cs="Times New Roman"/>
                <w:color w:val="000000" w:themeColor="text1"/>
                <w:sz w:val="24"/>
                <w:szCs w:val="24"/>
              </w:rPr>
              <w:t>(DIOP)</w:t>
            </w:r>
            <w:r w:rsidRPr="003718B5">
              <w:rPr>
                <w:rFonts w:eastAsiaTheme="minorEastAsia" w:cs="Times New Roman"/>
                <w:color w:val="000000" w:themeColor="text1"/>
                <w:sz w:val="24"/>
                <w:szCs w:val="24"/>
              </w:rPr>
              <w:t>、邻苯二甲酸</w:t>
            </w:r>
            <w:proofErr w:type="gramStart"/>
            <w:r w:rsidRPr="003718B5">
              <w:rPr>
                <w:rFonts w:eastAsiaTheme="minorEastAsia" w:cs="Times New Roman"/>
                <w:color w:val="000000" w:themeColor="text1"/>
                <w:sz w:val="24"/>
                <w:szCs w:val="24"/>
              </w:rPr>
              <w:t>二正辛</w:t>
            </w:r>
            <w:proofErr w:type="gramEnd"/>
            <w:r w:rsidRPr="003718B5">
              <w:rPr>
                <w:rFonts w:eastAsiaTheme="minorEastAsia" w:cs="Times New Roman"/>
                <w:color w:val="000000" w:themeColor="text1"/>
                <w:sz w:val="24"/>
                <w:szCs w:val="24"/>
              </w:rPr>
              <w:t>酯</w:t>
            </w:r>
            <w:r w:rsidRPr="003718B5">
              <w:rPr>
                <w:rFonts w:eastAsiaTheme="minorEastAsia" w:cs="Times New Roman"/>
                <w:color w:val="000000" w:themeColor="text1"/>
                <w:sz w:val="24"/>
                <w:szCs w:val="24"/>
              </w:rPr>
              <w:t>(DNOP)</w:t>
            </w:r>
          </w:p>
        </w:tc>
      </w:tr>
      <w:tr w:rsidR="00BB3573" w:rsidRPr="003718B5" w14:paraId="2E65D853" w14:textId="77777777">
        <w:tc>
          <w:tcPr>
            <w:tcW w:w="738" w:type="dxa"/>
            <w:vAlign w:val="center"/>
          </w:tcPr>
          <w:p w14:paraId="3B088C2D"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9</w:t>
            </w:r>
          </w:p>
        </w:tc>
        <w:tc>
          <w:tcPr>
            <w:tcW w:w="1417" w:type="dxa"/>
            <w:vAlign w:val="center"/>
          </w:tcPr>
          <w:p w14:paraId="51F66EDE"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表面活性剂</w:t>
            </w:r>
          </w:p>
        </w:tc>
        <w:tc>
          <w:tcPr>
            <w:tcW w:w="6007" w:type="dxa"/>
            <w:vAlign w:val="center"/>
          </w:tcPr>
          <w:p w14:paraId="7608104A"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烷基酚聚氧乙烯醚</w:t>
            </w:r>
            <w:proofErr w:type="gramEnd"/>
            <w:r w:rsidRPr="003718B5">
              <w:rPr>
                <w:rFonts w:eastAsiaTheme="minorEastAsia" w:cs="Times New Roman"/>
                <w:color w:val="000000" w:themeColor="text1"/>
                <w:sz w:val="24"/>
                <w:szCs w:val="24"/>
              </w:rPr>
              <w:t>（</w:t>
            </w:r>
            <w:r w:rsidRPr="003718B5">
              <w:rPr>
                <w:rFonts w:eastAsiaTheme="minorEastAsia" w:cs="Times New Roman"/>
                <w:color w:val="000000" w:themeColor="text1"/>
                <w:sz w:val="24"/>
                <w:szCs w:val="24"/>
              </w:rPr>
              <w:t>APEO</w:t>
            </w:r>
            <w:r w:rsidRPr="003718B5">
              <w:rPr>
                <w:rFonts w:eastAsiaTheme="minorEastAsia" w:cs="Times New Roman"/>
                <w:color w:val="000000" w:themeColor="text1"/>
                <w:sz w:val="24"/>
                <w:szCs w:val="24"/>
              </w:rPr>
              <w:t>）、支链十二烷基苯磺酸钠（</w:t>
            </w:r>
            <w:r w:rsidRPr="003718B5">
              <w:rPr>
                <w:rFonts w:eastAsiaTheme="minorEastAsia" w:cs="Times New Roman"/>
                <w:color w:val="000000" w:themeColor="text1"/>
                <w:sz w:val="24"/>
                <w:szCs w:val="24"/>
              </w:rPr>
              <w:t>ABS</w:t>
            </w:r>
            <w:r w:rsidRPr="003718B5">
              <w:rPr>
                <w:rFonts w:eastAsiaTheme="minorEastAsia" w:cs="Times New Roman"/>
                <w:color w:val="000000" w:themeColor="text1"/>
                <w:sz w:val="24"/>
                <w:szCs w:val="24"/>
              </w:rPr>
              <w:t>）、壬基</w:t>
            </w:r>
            <w:proofErr w:type="gramStart"/>
            <w:r w:rsidRPr="003718B5">
              <w:rPr>
                <w:rFonts w:eastAsiaTheme="minorEastAsia" w:cs="Times New Roman"/>
                <w:color w:val="000000" w:themeColor="text1"/>
                <w:sz w:val="24"/>
                <w:szCs w:val="24"/>
              </w:rPr>
              <w:t>酚</w:t>
            </w:r>
            <w:proofErr w:type="gramEnd"/>
            <w:r w:rsidRPr="003718B5">
              <w:rPr>
                <w:rFonts w:eastAsiaTheme="minorEastAsia" w:cs="Times New Roman"/>
                <w:color w:val="000000" w:themeColor="text1"/>
                <w:sz w:val="24"/>
                <w:szCs w:val="24"/>
              </w:rPr>
              <w:t>、壬基</w:t>
            </w:r>
            <w:proofErr w:type="gramStart"/>
            <w:r w:rsidRPr="003718B5">
              <w:rPr>
                <w:rFonts w:eastAsiaTheme="minorEastAsia" w:cs="Times New Roman"/>
                <w:color w:val="000000" w:themeColor="text1"/>
                <w:sz w:val="24"/>
                <w:szCs w:val="24"/>
              </w:rPr>
              <w:t>酚聚氧</w:t>
            </w:r>
            <w:proofErr w:type="gramEnd"/>
            <w:r w:rsidRPr="003718B5">
              <w:rPr>
                <w:rFonts w:eastAsiaTheme="minorEastAsia" w:cs="Times New Roman"/>
                <w:color w:val="000000" w:themeColor="text1"/>
                <w:sz w:val="24"/>
                <w:szCs w:val="24"/>
              </w:rPr>
              <w:t>乙烯醚（</w:t>
            </w:r>
            <w:r w:rsidRPr="003718B5">
              <w:rPr>
                <w:rFonts w:eastAsiaTheme="minorEastAsia" w:cs="Times New Roman"/>
                <w:color w:val="000000" w:themeColor="text1"/>
                <w:sz w:val="24"/>
                <w:szCs w:val="24"/>
              </w:rPr>
              <w:t>NPEO</w:t>
            </w:r>
            <w:r w:rsidRPr="003718B5">
              <w:rPr>
                <w:rFonts w:eastAsiaTheme="minorEastAsia" w:cs="Times New Roman"/>
                <w:color w:val="000000" w:themeColor="text1"/>
                <w:sz w:val="24"/>
                <w:szCs w:val="24"/>
              </w:rPr>
              <w:t>）、辛基</w:t>
            </w:r>
            <w:proofErr w:type="gramStart"/>
            <w:r w:rsidRPr="003718B5">
              <w:rPr>
                <w:rFonts w:eastAsiaTheme="minorEastAsia" w:cs="Times New Roman"/>
                <w:color w:val="000000" w:themeColor="text1"/>
                <w:sz w:val="24"/>
                <w:szCs w:val="24"/>
              </w:rPr>
              <w:t>酚</w:t>
            </w:r>
            <w:proofErr w:type="gramEnd"/>
            <w:r w:rsidRPr="003718B5">
              <w:rPr>
                <w:rFonts w:eastAsiaTheme="minorEastAsia" w:cs="Times New Roman"/>
                <w:color w:val="000000" w:themeColor="text1"/>
                <w:sz w:val="24"/>
                <w:szCs w:val="24"/>
              </w:rPr>
              <w:t>、辛基</w:t>
            </w:r>
            <w:proofErr w:type="gramStart"/>
            <w:r w:rsidRPr="003718B5">
              <w:rPr>
                <w:rFonts w:eastAsiaTheme="minorEastAsia" w:cs="Times New Roman"/>
                <w:color w:val="000000" w:themeColor="text1"/>
                <w:sz w:val="24"/>
                <w:szCs w:val="24"/>
              </w:rPr>
              <w:t>酚聚氧</w:t>
            </w:r>
            <w:proofErr w:type="gramEnd"/>
            <w:r w:rsidRPr="003718B5">
              <w:rPr>
                <w:rFonts w:eastAsiaTheme="minorEastAsia" w:cs="Times New Roman"/>
                <w:color w:val="000000" w:themeColor="text1"/>
                <w:sz w:val="24"/>
                <w:szCs w:val="24"/>
              </w:rPr>
              <w:t>乙烯醚</w:t>
            </w:r>
            <w:r w:rsidRPr="003718B5">
              <w:rPr>
                <w:rFonts w:eastAsiaTheme="minorEastAsia" w:cs="Times New Roman"/>
                <w:color w:val="000000" w:themeColor="text1"/>
                <w:sz w:val="24"/>
                <w:szCs w:val="24"/>
              </w:rPr>
              <w:t>(OPEO)</w:t>
            </w:r>
          </w:p>
        </w:tc>
      </w:tr>
      <w:tr w:rsidR="00BB3573" w:rsidRPr="003718B5" w14:paraId="6C12B672" w14:textId="77777777">
        <w:tc>
          <w:tcPr>
            <w:tcW w:w="738" w:type="dxa"/>
            <w:vAlign w:val="center"/>
          </w:tcPr>
          <w:p w14:paraId="1428C24B"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10</w:t>
            </w:r>
          </w:p>
        </w:tc>
        <w:tc>
          <w:tcPr>
            <w:tcW w:w="1417" w:type="dxa"/>
            <w:vAlign w:val="center"/>
          </w:tcPr>
          <w:p w14:paraId="7AB27E6D"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多氯</w:t>
            </w:r>
            <w:proofErr w:type="gramStart"/>
            <w:r w:rsidRPr="003718B5">
              <w:rPr>
                <w:rFonts w:eastAsiaTheme="minorEastAsia" w:cs="Times New Roman"/>
                <w:color w:val="000000" w:themeColor="text1"/>
                <w:sz w:val="24"/>
                <w:szCs w:val="24"/>
              </w:rPr>
              <w:t>萘</w:t>
            </w:r>
            <w:proofErr w:type="gramEnd"/>
          </w:p>
        </w:tc>
        <w:tc>
          <w:tcPr>
            <w:tcW w:w="6007" w:type="dxa"/>
            <w:vAlign w:val="center"/>
          </w:tcPr>
          <w:p w14:paraId="2CA90ADE"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是指一类基于</w:t>
            </w:r>
            <w:proofErr w:type="gramStart"/>
            <w:r w:rsidRPr="003718B5">
              <w:rPr>
                <w:rFonts w:eastAsiaTheme="minorEastAsia" w:cs="Times New Roman"/>
                <w:color w:val="000000" w:themeColor="text1"/>
                <w:sz w:val="24"/>
                <w:szCs w:val="24"/>
              </w:rPr>
              <w:t>萘</w:t>
            </w:r>
            <w:proofErr w:type="gramEnd"/>
            <w:r w:rsidRPr="003718B5">
              <w:rPr>
                <w:rFonts w:eastAsiaTheme="minorEastAsia" w:cs="Times New Roman"/>
                <w:color w:val="000000" w:themeColor="text1"/>
                <w:sz w:val="24"/>
                <w:szCs w:val="24"/>
              </w:rPr>
              <w:t>环上的氢原子被氯原子所取代的化合物的总称，共有</w:t>
            </w:r>
            <w:r w:rsidRPr="003718B5">
              <w:rPr>
                <w:rFonts w:eastAsiaTheme="minorEastAsia" w:cs="Times New Roman"/>
                <w:color w:val="000000" w:themeColor="text1"/>
                <w:sz w:val="24"/>
                <w:szCs w:val="24"/>
              </w:rPr>
              <w:t xml:space="preserve"> 75 </w:t>
            </w:r>
            <w:r w:rsidRPr="003718B5">
              <w:rPr>
                <w:rFonts w:eastAsiaTheme="minorEastAsia" w:cs="Times New Roman"/>
                <w:color w:val="000000" w:themeColor="text1"/>
                <w:sz w:val="24"/>
                <w:szCs w:val="24"/>
              </w:rPr>
              <w:t>种同类物</w:t>
            </w:r>
          </w:p>
        </w:tc>
      </w:tr>
      <w:tr w:rsidR="00BB3573" w:rsidRPr="003718B5" w14:paraId="7505044D" w14:textId="77777777">
        <w:tc>
          <w:tcPr>
            <w:tcW w:w="738" w:type="dxa"/>
            <w:vAlign w:val="center"/>
          </w:tcPr>
          <w:p w14:paraId="24EE1E6A"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11</w:t>
            </w:r>
          </w:p>
        </w:tc>
        <w:tc>
          <w:tcPr>
            <w:tcW w:w="1417" w:type="dxa"/>
            <w:vAlign w:val="center"/>
          </w:tcPr>
          <w:p w14:paraId="5E118AAB"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多氯联苯</w:t>
            </w:r>
          </w:p>
        </w:tc>
        <w:tc>
          <w:tcPr>
            <w:tcW w:w="6007" w:type="dxa"/>
            <w:vAlign w:val="center"/>
          </w:tcPr>
          <w:p w14:paraId="6201AADE"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r w:rsidRPr="003718B5">
              <w:rPr>
                <w:rFonts w:eastAsiaTheme="minorEastAsia" w:cs="Times New Roman"/>
                <w:color w:val="000000" w:themeColor="text1"/>
                <w:sz w:val="24"/>
                <w:szCs w:val="24"/>
              </w:rPr>
              <w:t>三氯联苯</w:t>
            </w:r>
            <w:r w:rsidRPr="003718B5">
              <w:rPr>
                <w:rFonts w:eastAsiaTheme="minorEastAsia" w:cs="Times New Roman"/>
                <w:color w:val="000000" w:themeColor="text1"/>
                <w:sz w:val="24"/>
                <w:szCs w:val="24"/>
              </w:rPr>
              <w:t>(PBC3)</w:t>
            </w:r>
            <w:r w:rsidRPr="003718B5">
              <w:rPr>
                <w:rFonts w:eastAsiaTheme="minorEastAsia" w:cs="Times New Roman"/>
                <w:color w:val="000000" w:themeColor="text1"/>
                <w:sz w:val="24"/>
                <w:szCs w:val="24"/>
              </w:rPr>
              <w:t>、四氯联苯</w:t>
            </w:r>
            <w:r w:rsidRPr="003718B5">
              <w:rPr>
                <w:rFonts w:eastAsiaTheme="minorEastAsia" w:cs="Times New Roman"/>
                <w:color w:val="000000" w:themeColor="text1"/>
                <w:sz w:val="24"/>
                <w:szCs w:val="24"/>
              </w:rPr>
              <w:t>(PBC4)</w:t>
            </w:r>
            <w:r w:rsidRPr="003718B5">
              <w:rPr>
                <w:rFonts w:eastAsiaTheme="minorEastAsia" w:cs="Times New Roman"/>
                <w:color w:val="000000" w:themeColor="text1"/>
                <w:sz w:val="24"/>
                <w:szCs w:val="24"/>
              </w:rPr>
              <w:t>、五氯联苯</w:t>
            </w:r>
            <w:r w:rsidRPr="003718B5">
              <w:rPr>
                <w:rFonts w:eastAsiaTheme="minorEastAsia" w:cs="Times New Roman"/>
                <w:color w:val="000000" w:themeColor="text1"/>
                <w:sz w:val="24"/>
                <w:szCs w:val="24"/>
              </w:rPr>
              <w:t>(PBC5)</w:t>
            </w:r>
            <w:r w:rsidRPr="003718B5">
              <w:rPr>
                <w:rFonts w:eastAsiaTheme="minorEastAsia" w:cs="Times New Roman"/>
                <w:color w:val="000000" w:themeColor="text1"/>
                <w:sz w:val="24"/>
                <w:szCs w:val="24"/>
              </w:rPr>
              <w:t>、六氯联苯</w:t>
            </w:r>
            <w:r w:rsidRPr="003718B5">
              <w:rPr>
                <w:rFonts w:eastAsiaTheme="minorEastAsia" w:cs="Times New Roman"/>
                <w:color w:val="000000" w:themeColor="text1"/>
                <w:sz w:val="24"/>
                <w:szCs w:val="24"/>
              </w:rPr>
              <w:t>(PBC6)</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七氯联苯</w:t>
            </w:r>
            <w:proofErr w:type="gramEnd"/>
            <w:r w:rsidRPr="003718B5">
              <w:rPr>
                <w:rFonts w:eastAsiaTheme="minorEastAsia" w:cs="Times New Roman"/>
                <w:color w:val="000000" w:themeColor="text1"/>
                <w:sz w:val="24"/>
                <w:szCs w:val="24"/>
              </w:rPr>
              <w:t>(PBC7)</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八氯联苯</w:t>
            </w:r>
            <w:proofErr w:type="gramEnd"/>
            <w:r w:rsidRPr="003718B5">
              <w:rPr>
                <w:rFonts w:eastAsiaTheme="minorEastAsia" w:cs="Times New Roman"/>
                <w:color w:val="000000" w:themeColor="text1"/>
                <w:sz w:val="24"/>
                <w:szCs w:val="24"/>
              </w:rPr>
              <w:t>(PBC8)</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九氯联苯</w:t>
            </w:r>
            <w:proofErr w:type="gramEnd"/>
            <w:r w:rsidRPr="003718B5">
              <w:rPr>
                <w:rFonts w:eastAsiaTheme="minorEastAsia" w:cs="Times New Roman"/>
                <w:color w:val="000000" w:themeColor="text1"/>
                <w:sz w:val="24"/>
                <w:szCs w:val="24"/>
              </w:rPr>
              <w:t>(PBC9)</w:t>
            </w:r>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十氯联苯</w:t>
            </w:r>
            <w:proofErr w:type="gramEnd"/>
            <w:r w:rsidRPr="003718B5">
              <w:rPr>
                <w:rFonts w:eastAsiaTheme="minorEastAsia" w:cs="Times New Roman"/>
                <w:color w:val="000000" w:themeColor="text1"/>
                <w:sz w:val="24"/>
                <w:szCs w:val="24"/>
              </w:rPr>
              <w:t xml:space="preserve">(PBC10)  </w:t>
            </w:r>
          </w:p>
        </w:tc>
      </w:tr>
      <w:tr w:rsidR="00BB3573" w:rsidRPr="003718B5" w14:paraId="06140222" w14:textId="77777777">
        <w:tc>
          <w:tcPr>
            <w:tcW w:w="738" w:type="dxa"/>
            <w:vAlign w:val="center"/>
          </w:tcPr>
          <w:p w14:paraId="5C82EF43"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r w:rsidRPr="003718B5">
              <w:rPr>
                <w:rFonts w:eastAsiaTheme="minorEastAsia" w:cs="Times New Roman"/>
                <w:color w:val="000000" w:themeColor="text1"/>
                <w:sz w:val="24"/>
                <w:szCs w:val="24"/>
              </w:rPr>
              <w:t>12</w:t>
            </w:r>
          </w:p>
        </w:tc>
        <w:tc>
          <w:tcPr>
            <w:tcW w:w="1417" w:type="dxa"/>
            <w:vAlign w:val="center"/>
          </w:tcPr>
          <w:p w14:paraId="2621CFC2" w14:textId="77777777" w:rsidR="00BB3573" w:rsidRPr="003718B5" w:rsidRDefault="001F55DA">
            <w:pPr>
              <w:widowControl/>
              <w:spacing w:line="400" w:lineRule="exact"/>
              <w:ind w:firstLineChars="0" w:firstLine="0"/>
              <w:jc w:val="center"/>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全氟烷基</w:t>
            </w:r>
            <w:proofErr w:type="gramEnd"/>
            <w:r w:rsidRPr="003718B5">
              <w:rPr>
                <w:rFonts w:eastAsiaTheme="minorEastAsia" w:cs="Times New Roman"/>
                <w:color w:val="000000" w:themeColor="text1"/>
                <w:sz w:val="24"/>
                <w:szCs w:val="24"/>
              </w:rPr>
              <w:t>化合物</w:t>
            </w:r>
          </w:p>
        </w:tc>
        <w:tc>
          <w:tcPr>
            <w:tcW w:w="6007" w:type="dxa"/>
            <w:vAlign w:val="center"/>
          </w:tcPr>
          <w:p w14:paraId="7A2C06F6" w14:textId="77777777" w:rsidR="00BB3573" w:rsidRPr="003718B5" w:rsidRDefault="001F55DA">
            <w:pPr>
              <w:widowControl/>
              <w:spacing w:line="400" w:lineRule="exact"/>
              <w:ind w:firstLineChars="0" w:firstLine="0"/>
              <w:jc w:val="left"/>
              <w:rPr>
                <w:rFonts w:eastAsiaTheme="minorEastAsia" w:cs="Times New Roman"/>
                <w:color w:val="000000" w:themeColor="text1"/>
                <w:sz w:val="24"/>
                <w:szCs w:val="24"/>
              </w:rPr>
            </w:pPr>
            <w:proofErr w:type="gramStart"/>
            <w:r w:rsidRPr="003718B5">
              <w:rPr>
                <w:rFonts w:eastAsiaTheme="minorEastAsia" w:cs="Times New Roman"/>
                <w:color w:val="000000" w:themeColor="text1"/>
                <w:sz w:val="24"/>
                <w:szCs w:val="24"/>
              </w:rPr>
              <w:t>全氟己</w:t>
            </w:r>
            <w:proofErr w:type="gramEnd"/>
            <w:r w:rsidRPr="003718B5">
              <w:rPr>
                <w:rFonts w:eastAsiaTheme="minorEastAsia" w:cs="Times New Roman"/>
                <w:color w:val="000000" w:themeColor="text1"/>
                <w:sz w:val="24"/>
                <w:szCs w:val="24"/>
              </w:rPr>
              <w:t>酸、</w:t>
            </w:r>
            <w:proofErr w:type="gramStart"/>
            <w:r w:rsidRPr="003718B5">
              <w:rPr>
                <w:rFonts w:eastAsiaTheme="minorEastAsia" w:cs="Times New Roman"/>
                <w:color w:val="000000" w:themeColor="text1"/>
                <w:sz w:val="24"/>
                <w:szCs w:val="24"/>
              </w:rPr>
              <w:t>全氟辛酸</w:t>
            </w:r>
            <w:proofErr w:type="gramEnd"/>
            <w:r w:rsidRPr="003718B5">
              <w:rPr>
                <w:rFonts w:eastAsiaTheme="minorEastAsia" w:cs="Times New Roman"/>
                <w:color w:val="000000" w:themeColor="text1"/>
                <w:sz w:val="24"/>
                <w:szCs w:val="24"/>
              </w:rPr>
              <w:t>、</w:t>
            </w:r>
            <w:proofErr w:type="gramStart"/>
            <w:r w:rsidRPr="003718B5">
              <w:rPr>
                <w:rFonts w:eastAsiaTheme="minorEastAsia" w:cs="Times New Roman"/>
                <w:color w:val="000000" w:themeColor="text1"/>
                <w:sz w:val="24"/>
                <w:szCs w:val="24"/>
              </w:rPr>
              <w:t>全氟壬</w:t>
            </w:r>
            <w:proofErr w:type="gramEnd"/>
            <w:r w:rsidRPr="003718B5">
              <w:rPr>
                <w:rFonts w:eastAsiaTheme="minorEastAsia" w:cs="Times New Roman"/>
                <w:color w:val="000000" w:themeColor="text1"/>
                <w:sz w:val="24"/>
                <w:szCs w:val="24"/>
              </w:rPr>
              <w:t>酸、全氟</w:t>
            </w:r>
            <w:proofErr w:type="gramStart"/>
            <w:r w:rsidRPr="003718B5">
              <w:rPr>
                <w:rFonts w:eastAsiaTheme="minorEastAsia" w:cs="Times New Roman"/>
                <w:color w:val="000000" w:themeColor="text1"/>
                <w:sz w:val="24"/>
                <w:szCs w:val="24"/>
              </w:rPr>
              <w:t>癸</w:t>
            </w:r>
            <w:proofErr w:type="gramEnd"/>
            <w:r w:rsidRPr="003718B5">
              <w:rPr>
                <w:rFonts w:eastAsiaTheme="minorEastAsia" w:cs="Times New Roman"/>
                <w:color w:val="000000" w:themeColor="text1"/>
                <w:sz w:val="24"/>
                <w:szCs w:val="24"/>
              </w:rPr>
              <w:t>酸、</w:t>
            </w:r>
            <w:proofErr w:type="gramStart"/>
            <w:r w:rsidRPr="003718B5">
              <w:rPr>
                <w:rFonts w:eastAsiaTheme="minorEastAsia" w:cs="Times New Roman"/>
                <w:color w:val="000000" w:themeColor="text1"/>
                <w:sz w:val="24"/>
                <w:szCs w:val="24"/>
              </w:rPr>
              <w:t>全氟十一</w:t>
            </w:r>
            <w:proofErr w:type="gramEnd"/>
            <w:r w:rsidRPr="003718B5">
              <w:rPr>
                <w:rFonts w:eastAsiaTheme="minorEastAsia" w:cs="Times New Roman"/>
                <w:color w:val="000000" w:themeColor="text1"/>
                <w:sz w:val="24"/>
                <w:szCs w:val="24"/>
              </w:rPr>
              <w:t>酸</w:t>
            </w:r>
          </w:p>
        </w:tc>
      </w:tr>
      <w:bookmarkEnd w:id="198"/>
    </w:tbl>
    <w:p w14:paraId="48A28215" w14:textId="77777777" w:rsidR="00BB3573" w:rsidRPr="003718B5" w:rsidRDefault="00BB3573">
      <w:pPr>
        <w:spacing w:beforeLines="50" w:before="156" w:afterLines="50" w:after="156" w:line="568" w:lineRule="exact"/>
        <w:ind w:firstLineChars="0" w:firstLine="0"/>
        <w:rPr>
          <w:rFonts w:eastAsiaTheme="minorEastAsia" w:cs="Times New Roman"/>
          <w:color w:val="000000" w:themeColor="text1"/>
        </w:rPr>
      </w:pPr>
    </w:p>
    <w:sectPr w:rsidR="00BB3573" w:rsidRPr="003718B5">
      <w:headerReference w:type="even" r:id="rId22"/>
      <w:headerReference w:type="default" r:id="rId23"/>
      <w:footerReference w:type="default" r:id="rId24"/>
      <w:headerReference w:type="first" r:id="rId25"/>
      <w:pgSz w:w="11906" w:h="16838"/>
      <w:pgMar w:top="1701" w:right="1871" w:bottom="1701" w:left="187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9753" w14:textId="77777777" w:rsidR="00A91022" w:rsidRDefault="00A91022">
      <w:pPr>
        <w:spacing w:line="240" w:lineRule="auto"/>
        <w:ind w:firstLine="560"/>
      </w:pPr>
      <w:r>
        <w:separator/>
      </w:r>
    </w:p>
  </w:endnote>
  <w:endnote w:type="continuationSeparator" w:id="0">
    <w:p w14:paraId="5676EFBD" w14:textId="77777777" w:rsidR="00A91022" w:rsidRDefault="00A9102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embedRegular r:id="rId1" w:subsetted="1" w:fontKey="{FA78BE8A-7ADE-4395-9890-93C1C1771798}"/>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2" w:subsetted="1" w:fontKey="{16181E8E-F29F-4BD6-A5B6-436CCD556F4C}"/>
  </w:font>
  <w:font w:name="Wingdings 2">
    <w:panose1 w:val="05020102010507070707"/>
    <w:charset w:val="02"/>
    <w:family w:val="roman"/>
    <w:pitch w:val="variable"/>
    <w:sig w:usb0="00000000" w:usb1="10000000" w:usb2="00000000" w:usb3="00000000" w:csb0="80000000" w:csb1="00000000"/>
    <w:embedRegular r:id="rId3" w:fontKey="{66534688-D43F-4C3A-BC31-F7CBDB48B49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B4FF" w14:textId="77777777" w:rsidR="00BB3573" w:rsidRDefault="00BB3573">
    <w:pPr>
      <w:pStyle w:val="af2"/>
      <w:ind w:firstLine="360"/>
    </w:pPr>
  </w:p>
  <w:p w14:paraId="7D878A0D" w14:textId="77777777" w:rsidR="00BB3573" w:rsidRDefault="00BB3573">
    <w:pPr>
      <w:ind w:firstLine="560"/>
    </w:pPr>
  </w:p>
  <w:p w14:paraId="53C818BF" w14:textId="77777777" w:rsidR="00BB3573" w:rsidRDefault="00BB3573">
    <w:pPr>
      <w:ind w:firstLine="5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CC20" w14:textId="77777777" w:rsidR="00BB3573" w:rsidRDefault="001F55DA">
    <w:pPr>
      <w:pStyle w:val="af2"/>
      <w:tabs>
        <w:tab w:val="clear" w:pos="4153"/>
        <w:tab w:val="center" w:pos="4082"/>
      </w:tabs>
      <w:ind w:firstLine="360"/>
      <w:jc w:val="both"/>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0702" w14:textId="77777777" w:rsidR="00BB3573" w:rsidRDefault="00BB3573">
    <w:pPr>
      <w:pStyle w:val="af2"/>
      <w:ind w:firstLine="360"/>
    </w:pPr>
  </w:p>
  <w:p w14:paraId="15AFCC3E" w14:textId="77777777" w:rsidR="00BB3573" w:rsidRDefault="00BB3573">
    <w:pPr>
      <w:ind w:firstLine="560"/>
    </w:pPr>
  </w:p>
  <w:p w14:paraId="143B2B50" w14:textId="77777777" w:rsidR="00BB3573" w:rsidRDefault="00BB3573">
    <w:pPr>
      <w:ind w:firstLine="5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F5ED" w14:textId="77777777" w:rsidR="00BB3573" w:rsidRDefault="001F55DA">
    <w:pPr>
      <w:pStyle w:val="af2"/>
      <w:tabs>
        <w:tab w:val="clear" w:pos="4153"/>
        <w:tab w:val="center" w:pos="4082"/>
      </w:tabs>
      <w:ind w:firstLine="360"/>
      <w:jc w:val="both"/>
    </w:pPr>
    <w:r>
      <w:rPr>
        <w:noProof/>
      </w:rPr>
      <mc:AlternateContent>
        <mc:Choice Requires="wps">
          <w:drawing>
            <wp:anchor distT="0" distB="0" distL="114300" distR="114300" simplePos="0" relativeHeight="251660288" behindDoc="0" locked="0" layoutInCell="1" allowOverlap="1" wp14:anchorId="2EDEC654" wp14:editId="336B51D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04110145"/>
                          </w:sdtPr>
                          <w:sdtEndPr/>
                          <w:sdtContent>
                            <w:p w14:paraId="1B35D985" w14:textId="77777777" w:rsidR="00BB3573" w:rsidRDefault="001F55DA">
                              <w:pPr>
                                <w:pStyle w:val="af2"/>
                                <w:ind w:firstLine="360"/>
                                <w:jc w:val="center"/>
                              </w:pPr>
                              <w:r>
                                <w:fldChar w:fldCharType="begin"/>
                              </w:r>
                              <w:r>
                                <w:instrText>PAGE   \* MERGEFORMAT</w:instrText>
                              </w:r>
                              <w:r>
                                <w:fldChar w:fldCharType="separate"/>
                              </w:r>
                              <w:r w:rsidR="003F162D" w:rsidRPr="003F162D">
                                <w:rPr>
                                  <w:noProof/>
                                  <w:lang w:val="zh-CN"/>
                                </w:rPr>
                                <w:t>4</w:t>
                              </w:r>
                              <w:r>
                                <w:fldChar w:fldCharType="end"/>
                              </w:r>
                            </w:p>
                          </w:sdtContent>
                        </w:sdt>
                        <w:p w14:paraId="7BE6755D" w14:textId="77777777" w:rsidR="00BB3573" w:rsidRDefault="00BB3573">
                          <w:pPr>
                            <w:ind w:firstLine="5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904110145"/>
                    </w:sdtPr>
                    <w:sdtEndPr/>
                    <w:sdtContent>
                      <w:p w:rsidR="00BB3573" w:rsidRDefault="001F55DA">
                        <w:pPr>
                          <w:pStyle w:val="af2"/>
                          <w:ind w:firstLine="360"/>
                          <w:jc w:val="center"/>
                        </w:pPr>
                        <w:r>
                          <w:fldChar w:fldCharType="begin"/>
                        </w:r>
                        <w:r>
                          <w:instrText>PAGE   \* MERGEFORMAT</w:instrText>
                        </w:r>
                        <w:r>
                          <w:fldChar w:fldCharType="separate"/>
                        </w:r>
                        <w:r w:rsidR="003F162D" w:rsidRPr="003F162D">
                          <w:rPr>
                            <w:noProof/>
                            <w:lang w:val="zh-CN"/>
                          </w:rPr>
                          <w:t>4</w:t>
                        </w:r>
                        <w:r>
                          <w:fldChar w:fldCharType="end"/>
                        </w:r>
                      </w:p>
                    </w:sdtContent>
                  </w:sdt>
                  <w:p w:rsidR="00BB3573" w:rsidRDefault="00BB3573">
                    <w:pPr>
                      <w:ind w:firstLine="560"/>
                    </w:pPr>
                  </w:p>
                </w:txbxContent>
              </v:textbox>
              <w10:wrap anchorx="margin"/>
            </v:shape>
          </w:pict>
        </mc:Fallback>
      </mc:AlternateContent>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CF5E" w14:textId="77777777" w:rsidR="00BB3573" w:rsidRDefault="001F55DA">
    <w:pPr>
      <w:pStyle w:val="af2"/>
      <w:ind w:firstLine="360"/>
      <w:jc w:val="center"/>
    </w:pPr>
    <w:r>
      <w:rPr>
        <w:noProof/>
      </w:rPr>
      <mc:AlternateContent>
        <mc:Choice Requires="wps">
          <w:drawing>
            <wp:anchor distT="0" distB="0" distL="114300" distR="114300" simplePos="0" relativeHeight="251659264" behindDoc="0" locked="0" layoutInCell="1" allowOverlap="1" wp14:anchorId="372F9054" wp14:editId="36C0BD9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6D56A" w14:textId="77777777" w:rsidR="00BB3573" w:rsidRDefault="001F55DA">
                          <w:pPr>
                            <w:pStyle w:val="af2"/>
                            <w:ind w:firstLine="360"/>
                            <w:jc w:val="center"/>
                          </w:pPr>
                          <w:r>
                            <w:fldChar w:fldCharType="begin"/>
                          </w:r>
                          <w:r>
                            <w:instrText>PAGE   \* MERGEFORMAT</w:instrText>
                          </w:r>
                          <w:r>
                            <w:fldChar w:fldCharType="separate"/>
                          </w:r>
                          <w:r w:rsidR="003F162D" w:rsidRPr="003F162D">
                            <w:rPr>
                              <w:noProof/>
                              <w:lang w:val="zh-CN"/>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B3573" w:rsidRDefault="001F55DA">
                    <w:pPr>
                      <w:pStyle w:val="af2"/>
                      <w:ind w:firstLine="360"/>
                      <w:jc w:val="center"/>
                    </w:pPr>
                    <w:r>
                      <w:fldChar w:fldCharType="begin"/>
                    </w:r>
                    <w:r>
                      <w:instrText>PAGE   \* MERGEFORMAT</w:instrText>
                    </w:r>
                    <w:r>
                      <w:fldChar w:fldCharType="separate"/>
                    </w:r>
                    <w:r w:rsidR="003F162D" w:rsidRPr="003F162D">
                      <w:rPr>
                        <w:noProof/>
                        <w:lang w:val="zh-CN"/>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8913" w14:textId="77777777" w:rsidR="00A91022" w:rsidRDefault="00A91022">
      <w:pPr>
        <w:ind w:firstLine="560"/>
      </w:pPr>
      <w:r>
        <w:separator/>
      </w:r>
    </w:p>
  </w:footnote>
  <w:footnote w:type="continuationSeparator" w:id="0">
    <w:p w14:paraId="3465211D" w14:textId="77777777" w:rsidR="00A91022" w:rsidRDefault="00A91022">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9D6B" w14:textId="77777777" w:rsidR="00BB3573" w:rsidRDefault="00BB3573">
    <w:pPr>
      <w:pStyle w:val="af4"/>
      <w:ind w:firstLine="360"/>
    </w:pPr>
  </w:p>
  <w:p w14:paraId="462D087C" w14:textId="77777777" w:rsidR="00BB3573" w:rsidRDefault="00BB3573">
    <w:pPr>
      <w:ind w:firstLine="560"/>
    </w:pPr>
  </w:p>
  <w:p w14:paraId="48AB4534" w14:textId="77777777" w:rsidR="00BB3573" w:rsidRDefault="00BB3573">
    <w:pPr>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BDE8" w14:textId="77777777" w:rsidR="00BB3573" w:rsidRDefault="00BB3573">
    <w:pPr>
      <w:pStyle w:val="af4"/>
      <w:pBdr>
        <w:bottom w:val="none" w:sz="0" w:space="0" w:color="auto"/>
      </w:pBdr>
      <w:ind w:firstLine="360"/>
    </w:pPr>
  </w:p>
  <w:p w14:paraId="54265641" w14:textId="77777777" w:rsidR="00BB3573" w:rsidRDefault="00BB3573">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4769" w14:textId="77777777" w:rsidR="00BB3573" w:rsidRDefault="00BB3573">
    <w:pPr>
      <w:pStyle w:val="af4"/>
      <w:ind w:firstLine="360"/>
    </w:pPr>
  </w:p>
  <w:p w14:paraId="3CAC6362" w14:textId="77777777" w:rsidR="00BB3573" w:rsidRDefault="00BB3573">
    <w:pPr>
      <w:ind w:firstLine="560"/>
    </w:pPr>
  </w:p>
  <w:p w14:paraId="3C6D7115" w14:textId="77777777" w:rsidR="00BB3573" w:rsidRDefault="00BB3573">
    <w:pPr>
      <w:ind w:firstLine="5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839E" w14:textId="77777777" w:rsidR="00BB3573" w:rsidRDefault="00BB3573">
    <w:pPr>
      <w:pStyle w:val="af4"/>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DEF0" w14:textId="77777777" w:rsidR="00BB3573" w:rsidRDefault="00BB3573">
    <w:pPr>
      <w:pStyle w:val="af4"/>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79BA" w14:textId="77777777" w:rsidR="00BB3573" w:rsidRDefault="00BB3573">
    <w:pPr>
      <w:pStyle w:val="af4"/>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500" w14:textId="77777777" w:rsidR="00BB3573" w:rsidRDefault="00BB3573">
    <w:pPr>
      <w:pStyle w:val="af4"/>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C574" w14:textId="77777777" w:rsidR="00BB3573" w:rsidRDefault="00BB3573">
    <w:pPr>
      <w:pStyle w:val="af4"/>
      <w:pBdr>
        <w:bottom w:val="none" w:sz="0" w:space="0" w:color="auto"/>
      </w:pBdr>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3184" w14:textId="77777777" w:rsidR="00BB3573" w:rsidRDefault="00BB3573">
    <w:pPr>
      <w:pStyle w:val="a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AEB8EBE"/>
    <w:multiLevelType w:val="multilevel"/>
    <w:tmpl w:val="2AEB8EBE"/>
    <w:lvl w:ilvl="0">
      <w:start w:val="1"/>
      <w:numFmt w:val="decimal"/>
      <w:lvlText w:val="%1"/>
      <w:lvlJc w:val="left"/>
      <w:pPr>
        <w:ind w:left="425" w:hanging="425"/>
      </w:pPr>
      <w:rPr>
        <w:rFonts w:ascii="Times New Roman" w:eastAsia="宋体" w:hAnsi="Times New Roman" w:cs="Times New Roman" w:hint="default"/>
      </w:rPr>
    </w:lvl>
    <w:lvl w:ilvl="1">
      <w:start w:val="4"/>
      <w:numFmt w:val="decimal"/>
      <w:pStyle w:val="2"/>
      <w:lvlText w:val="%1.%2"/>
      <w:lvlJc w:val="left"/>
      <w:pPr>
        <w:ind w:left="709" w:hanging="567"/>
      </w:pPr>
      <w:rPr>
        <w:rFonts w:ascii="Times New Roman" w:eastAsia="宋体" w:hAnsi="Times New Roman" w:cs="Times New Roman" w:hint="default"/>
      </w:rPr>
    </w:lvl>
    <w:lvl w:ilvl="2">
      <w:start w:val="1"/>
      <w:numFmt w:val="decimal"/>
      <w:lvlText w:val="%1.%2.%3"/>
      <w:lvlJc w:val="left"/>
      <w:pPr>
        <w:ind w:left="1844" w:hanging="709"/>
      </w:pPr>
      <w:rPr>
        <w:rFonts w:ascii="Times New Roman" w:eastAsia="宋体" w:hAnsi="Times New Roman" w:cs="Times New Roman"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3E5BD5A2"/>
    <w:multiLevelType w:val="singleLevel"/>
    <w:tmpl w:val="3E5BD5A2"/>
    <w:lvl w:ilvl="0">
      <w:start w:val="1"/>
      <w:numFmt w:val="decimal"/>
      <w:lvlText w:val="%1."/>
      <w:lvlJc w:val="left"/>
      <w:pPr>
        <w:tabs>
          <w:tab w:val="left" w:pos="312"/>
        </w:tabs>
      </w:pPr>
    </w:lvl>
  </w:abstractNum>
  <w:abstractNum w:abstractNumId="3" w15:restartNumberingAfterBreak="0">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242324"/>
    <w:rsid w:val="82F875DF"/>
    <w:rsid w:val="94DB71A6"/>
    <w:rsid w:val="9DB9156A"/>
    <w:rsid w:val="9E6F9B7E"/>
    <w:rsid w:val="9FE5F2D9"/>
    <w:rsid w:val="A7FC404B"/>
    <w:rsid w:val="AAFA55F0"/>
    <w:rsid w:val="AF7F4EDF"/>
    <w:rsid w:val="B37E3F9F"/>
    <w:rsid w:val="B7AE4B9B"/>
    <w:rsid w:val="B7BD25A8"/>
    <w:rsid w:val="B7EE0DAA"/>
    <w:rsid w:val="B7EFC64F"/>
    <w:rsid w:val="B7FDFFA0"/>
    <w:rsid w:val="B9FD2EA1"/>
    <w:rsid w:val="BBFB9DA7"/>
    <w:rsid w:val="BBFBB82C"/>
    <w:rsid w:val="BCE69672"/>
    <w:rsid w:val="BDFBB841"/>
    <w:rsid w:val="BDFDED21"/>
    <w:rsid w:val="BDFF42FD"/>
    <w:rsid w:val="BE7B724C"/>
    <w:rsid w:val="BEF7BEFC"/>
    <w:rsid w:val="BF5E1563"/>
    <w:rsid w:val="BF7F2BFC"/>
    <w:rsid w:val="BFBA2FBD"/>
    <w:rsid w:val="BFF37C6E"/>
    <w:rsid w:val="C57920A2"/>
    <w:rsid w:val="C69E21FD"/>
    <w:rsid w:val="C77B1332"/>
    <w:rsid w:val="CFBFBEEC"/>
    <w:rsid w:val="CFF08E22"/>
    <w:rsid w:val="D3D86B5E"/>
    <w:rsid w:val="D3F1AD98"/>
    <w:rsid w:val="D4DFD801"/>
    <w:rsid w:val="D5536492"/>
    <w:rsid w:val="D5FC878F"/>
    <w:rsid w:val="D6FB22AB"/>
    <w:rsid w:val="D98759EE"/>
    <w:rsid w:val="DDB3BBEB"/>
    <w:rsid w:val="DDF3FEDF"/>
    <w:rsid w:val="DDFC5987"/>
    <w:rsid w:val="DE9FD0E4"/>
    <w:rsid w:val="DF9FF365"/>
    <w:rsid w:val="DFA7C9FA"/>
    <w:rsid w:val="DFD2CA5A"/>
    <w:rsid w:val="DFDADAF2"/>
    <w:rsid w:val="DFFE6647"/>
    <w:rsid w:val="E0CBB317"/>
    <w:rsid w:val="E5BF2D1F"/>
    <w:rsid w:val="E6356104"/>
    <w:rsid w:val="E75E96C3"/>
    <w:rsid w:val="E775DDE9"/>
    <w:rsid w:val="E7F79CB4"/>
    <w:rsid w:val="EA73875C"/>
    <w:rsid w:val="EBED000E"/>
    <w:rsid w:val="EDEFEF7E"/>
    <w:rsid w:val="EE7F96E9"/>
    <w:rsid w:val="EEFF652E"/>
    <w:rsid w:val="EF3F0B25"/>
    <w:rsid w:val="EF591F24"/>
    <w:rsid w:val="EF8896A0"/>
    <w:rsid w:val="EFBB6575"/>
    <w:rsid w:val="F0F53D9B"/>
    <w:rsid w:val="F1FB1089"/>
    <w:rsid w:val="F1FFB05C"/>
    <w:rsid w:val="F35FCC16"/>
    <w:rsid w:val="F5FB6AB7"/>
    <w:rsid w:val="F5FEF803"/>
    <w:rsid w:val="F6E029E6"/>
    <w:rsid w:val="F6FB3CE0"/>
    <w:rsid w:val="F6FD7E0B"/>
    <w:rsid w:val="F75FE059"/>
    <w:rsid w:val="F79DFFFE"/>
    <w:rsid w:val="F7A9008E"/>
    <w:rsid w:val="F7FF0EE8"/>
    <w:rsid w:val="F97BC5D2"/>
    <w:rsid w:val="F9AB2735"/>
    <w:rsid w:val="F9AED94E"/>
    <w:rsid w:val="F9D99E44"/>
    <w:rsid w:val="F9DFB6F5"/>
    <w:rsid w:val="FA7FA031"/>
    <w:rsid w:val="FB5F9B10"/>
    <w:rsid w:val="FBCFE669"/>
    <w:rsid w:val="FBFC6306"/>
    <w:rsid w:val="FD6EE592"/>
    <w:rsid w:val="FD7FF784"/>
    <w:rsid w:val="FDDD0D9C"/>
    <w:rsid w:val="FDDE3A54"/>
    <w:rsid w:val="FDEBB479"/>
    <w:rsid w:val="FDFB8F0D"/>
    <w:rsid w:val="FDFEED26"/>
    <w:rsid w:val="FE3F65CC"/>
    <w:rsid w:val="FEBF1426"/>
    <w:rsid w:val="FECDC2BA"/>
    <w:rsid w:val="FEE69DB1"/>
    <w:rsid w:val="FF7ADDEB"/>
    <w:rsid w:val="FF7F141F"/>
    <w:rsid w:val="FF91276F"/>
    <w:rsid w:val="FFBF1393"/>
    <w:rsid w:val="FFF74DB8"/>
    <w:rsid w:val="00000C84"/>
    <w:rsid w:val="00001897"/>
    <w:rsid w:val="000018B2"/>
    <w:rsid w:val="00004CDD"/>
    <w:rsid w:val="000059CC"/>
    <w:rsid w:val="00005C80"/>
    <w:rsid w:val="00005FDA"/>
    <w:rsid w:val="000066E8"/>
    <w:rsid w:val="000079AE"/>
    <w:rsid w:val="00010EFE"/>
    <w:rsid w:val="000129BB"/>
    <w:rsid w:val="00014F47"/>
    <w:rsid w:val="0001619B"/>
    <w:rsid w:val="000174A2"/>
    <w:rsid w:val="00020141"/>
    <w:rsid w:val="00021D95"/>
    <w:rsid w:val="00021DFB"/>
    <w:rsid w:val="00021EA6"/>
    <w:rsid w:val="00022F01"/>
    <w:rsid w:val="00022F04"/>
    <w:rsid w:val="00023CEB"/>
    <w:rsid w:val="0002438A"/>
    <w:rsid w:val="00024625"/>
    <w:rsid w:val="0002568F"/>
    <w:rsid w:val="00026338"/>
    <w:rsid w:val="0002698D"/>
    <w:rsid w:val="00030087"/>
    <w:rsid w:val="00031BD8"/>
    <w:rsid w:val="00031ECB"/>
    <w:rsid w:val="00033118"/>
    <w:rsid w:val="000345BF"/>
    <w:rsid w:val="0003460E"/>
    <w:rsid w:val="00034677"/>
    <w:rsid w:val="00034BD5"/>
    <w:rsid w:val="0003653B"/>
    <w:rsid w:val="000410E4"/>
    <w:rsid w:val="00041681"/>
    <w:rsid w:val="00041894"/>
    <w:rsid w:val="0004318E"/>
    <w:rsid w:val="00043E81"/>
    <w:rsid w:val="00044114"/>
    <w:rsid w:val="000441CA"/>
    <w:rsid w:val="00044259"/>
    <w:rsid w:val="00044946"/>
    <w:rsid w:val="000453A1"/>
    <w:rsid w:val="000453A5"/>
    <w:rsid w:val="000464CE"/>
    <w:rsid w:val="00046679"/>
    <w:rsid w:val="00047E38"/>
    <w:rsid w:val="00047F80"/>
    <w:rsid w:val="00050E42"/>
    <w:rsid w:val="000510BD"/>
    <w:rsid w:val="00051926"/>
    <w:rsid w:val="00052757"/>
    <w:rsid w:val="00052A8E"/>
    <w:rsid w:val="00052E4A"/>
    <w:rsid w:val="0005369D"/>
    <w:rsid w:val="000539F1"/>
    <w:rsid w:val="00053D61"/>
    <w:rsid w:val="00053E20"/>
    <w:rsid w:val="000550D9"/>
    <w:rsid w:val="000552CB"/>
    <w:rsid w:val="00056530"/>
    <w:rsid w:val="000607E2"/>
    <w:rsid w:val="00060EEC"/>
    <w:rsid w:val="000615C6"/>
    <w:rsid w:val="00062826"/>
    <w:rsid w:val="00063DD9"/>
    <w:rsid w:val="00064D91"/>
    <w:rsid w:val="00066FA1"/>
    <w:rsid w:val="000676A6"/>
    <w:rsid w:val="0007010E"/>
    <w:rsid w:val="0007136F"/>
    <w:rsid w:val="00072027"/>
    <w:rsid w:val="00072089"/>
    <w:rsid w:val="000731B9"/>
    <w:rsid w:val="00073731"/>
    <w:rsid w:val="000746F2"/>
    <w:rsid w:val="000758FA"/>
    <w:rsid w:val="000765E3"/>
    <w:rsid w:val="00077ECF"/>
    <w:rsid w:val="00081FB5"/>
    <w:rsid w:val="0008364A"/>
    <w:rsid w:val="0008564E"/>
    <w:rsid w:val="000873D4"/>
    <w:rsid w:val="00087AAD"/>
    <w:rsid w:val="0009003B"/>
    <w:rsid w:val="000922FF"/>
    <w:rsid w:val="000933AC"/>
    <w:rsid w:val="000935D0"/>
    <w:rsid w:val="00094980"/>
    <w:rsid w:val="000950C9"/>
    <w:rsid w:val="0009527A"/>
    <w:rsid w:val="0009576B"/>
    <w:rsid w:val="00095A89"/>
    <w:rsid w:val="00097533"/>
    <w:rsid w:val="00097920"/>
    <w:rsid w:val="0009795C"/>
    <w:rsid w:val="000A096B"/>
    <w:rsid w:val="000A25A4"/>
    <w:rsid w:val="000A27B5"/>
    <w:rsid w:val="000A31BF"/>
    <w:rsid w:val="000A3AC6"/>
    <w:rsid w:val="000A4124"/>
    <w:rsid w:val="000A4A59"/>
    <w:rsid w:val="000A5059"/>
    <w:rsid w:val="000A5CE4"/>
    <w:rsid w:val="000A6D9B"/>
    <w:rsid w:val="000A71C9"/>
    <w:rsid w:val="000A74F4"/>
    <w:rsid w:val="000A7D37"/>
    <w:rsid w:val="000B08D3"/>
    <w:rsid w:val="000B0BF6"/>
    <w:rsid w:val="000B0C74"/>
    <w:rsid w:val="000B192A"/>
    <w:rsid w:val="000B19FA"/>
    <w:rsid w:val="000B432D"/>
    <w:rsid w:val="000B436C"/>
    <w:rsid w:val="000C0151"/>
    <w:rsid w:val="000C07A6"/>
    <w:rsid w:val="000C1391"/>
    <w:rsid w:val="000C1C93"/>
    <w:rsid w:val="000C25E0"/>
    <w:rsid w:val="000C27DD"/>
    <w:rsid w:val="000C4126"/>
    <w:rsid w:val="000C561A"/>
    <w:rsid w:val="000C5A04"/>
    <w:rsid w:val="000D17BA"/>
    <w:rsid w:val="000D1977"/>
    <w:rsid w:val="000D1ADF"/>
    <w:rsid w:val="000D2357"/>
    <w:rsid w:val="000D2388"/>
    <w:rsid w:val="000D2FB9"/>
    <w:rsid w:val="000D40F1"/>
    <w:rsid w:val="000D5BE3"/>
    <w:rsid w:val="000D5E4B"/>
    <w:rsid w:val="000D69DC"/>
    <w:rsid w:val="000E0B82"/>
    <w:rsid w:val="000E1DAE"/>
    <w:rsid w:val="000E2044"/>
    <w:rsid w:val="000E26D3"/>
    <w:rsid w:val="000E2C65"/>
    <w:rsid w:val="000E2E3C"/>
    <w:rsid w:val="000E32BD"/>
    <w:rsid w:val="000E38E6"/>
    <w:rsid w:val="000E50B7"/>
    <w:rsid w:val="000E5A29"/>
    <w:rsid w:val="000E61B8"/>
    <w:rsid w:val="000E77AA"/>
    <w:rsid w:val="000E7A71"/>
    <w:rsid w:val="000F0104"/>
    <w:rsid w:val="000F0212"/>
    <w:rsid w:val="000F0FC3"/>
    <w:rsid w:val="000F29B1"/>
    <w:rsid w:val="000F3286"/>
    <w:rsid w:val="000F32A5"/>
    <w:rsid w:val="000F43CB"/>
    <w:rsid w:val="000F63D8"/>
    <w:rsid w:val="000F69D3"/>
    <w:rsid w:val="001005BC"/>
    <w:rsid w:val="00100FDB"/>
    <w:rsid w:val="00101137"/>
    <w:rsid w:val="00104ACD"/>
    <w:rsid w:val="00104C81"/>
    <w:rsid w:val="00104E69"/>
    <w:rsid w:val="001063B1"/>
    <w:rsid w:val="001069DF"/>
    <w:rsid w:val="001072B6"/>
    <w:rsid w:val="00107BB9"/>
    <w:rsid w:val="00107F11"/>
    <w:rsid w:val="00107FB8"/>
    <w:rsid w:val="00111846"/>
    <w:rsid w:val="00111B85"/>
    <w:rsid w:val="00111CA0"/>
    <w:rsid w:val="001127B1"/>
    <w:rsid w:val="0011297E"/>
    <w:rsid w:val="0011381E"/>
    <w:rsid w:val="0011419E"/>
    <w:rsid w:val="0011542B"/>
    <w:rsid w:val="00115877"/>
    <w:rsid w:val="001165BE"/>
    <w:rsid w:val="00116E97"/>
    <w:rsid w:val="001177BD"/>
    <w:rsid w:val="001179A7"/>
    <w:rsid w:val="00117D9A"/>
    <w:rsid w:val="001201F4"/>
    <w:rsid w:val="001228F7"/>
    <w:rsid w:val="00122F4B"/>
    <w:rsid w:val="00123087"/>
    <w:rsid w:val="0012380A"/>
    <w:rsid w:val="00124127"/>
    <w:rsid w:val="00124499"/>
    <w:rsid w:val="00124CDE"/>
    <w:rsid w:val="00125701"/>
    <w:rsid w:val="00126414"/>
    <w:rsid w:val="0012675D"/>
    <w:rsid w:val="00126A3C"/>
    <w:rsid w:val="00126CA3"/>
    <w:rsid w:val="001272EA"/>
    <w:rsid w:val="0013083C"/>
    <w:rsid w:val="00130F6B"/>
    <w:rsid w:val="00131B45"/>
    <w:rsid w:val="00131DA1"/>
    <w:rsid w:val="0013209F"/>
    <w:rsid w:val="00132824"/>
    <w:rsid w:val="00134926"/>
    <w:rsid w:val="00135187"/>
    <w:rsid w:val="001358EE"/>
    <w:rsid w:val="00136627"/>
    <w:rsid w:val="001367B6"/>
    <w:rsid w:val="001372F9"/>
    <w:rsid w:val="001410DA"/>
    <w:rsid w:val="00141483"/>
    <w:rsid w:val="00141F9A"/>
    <w:rsid w:val="001428C3"/>
    <w:rsid w:val="00142C0B"/>
    <w:rsid w:val="00143BFC"/>
    <w:rsid w:val="00144466"/>
    <w:rsid w:val="00144C44"/>
    <w:rsid w:val="001450DA"/>
    <w:rsid w:val="001456D8"/>
    <w:rsid w:val="00146E39"/>
    <w:rsid w:val="00147D1C"/>
    <w:rsid w:val="001501F4"/>
    <w:rsid w:val="001506AD"/>
    <w:rsid w:val="00150851"/>
    <w:rsid w:val="001512C6"/>
    <w:rsid w:val="00151B1D"/>
    <w:rsid w:val="00152996"/>
    <w:rsid w:val="00152C74"/>
    <w:rsid w:val="001539DB"/>
    <w:rsid w:val="00155CDF"/>
    <w:rsid w:val="00156730"/>
    <w:rsid w:val="001567B3"/>
    <w:rsid w:val="0015702B"/>
    <w:rsid w:val="00157190"/>
    <w:rsid w:val="00157685"/>
    <w:rsid w:val="0016024F"/>
    <w:rsid w:val="00160D74"/>
    <w:rsid w:val="001610D2"/>
    <w:rsid w:val="001622E8"/>
    <w:rsid w:val="00162E26"/>
    <w:rsid w:val="00164057"/>
    <w:rsid w:val="0016422B"/>
    <w:rsid w:val="00164325"/>
    <w:rsid w:val="001643A7"/>
    <w:rsid w:val="00165AC6"/>
    <w:rsid w:val="00166D8A"/>
    <w:rsid w:val="00167B23"/>
    <w:rsid w:val="00167E70"/>
    <w:rsid w:val="00170191"/>
    <w:rsid w:val="00170B76"/>
    <w:rsid w:val="00170E30"/>
    <w:rsid w:val="001717BD"/>
    <w:rsid w:val="0017339B"/>
    <w:rsid w:val="001738EE"/>
    <w:rsid w:val="0017402C"/>
    <w:rsid w:val="001759B1"/>
    <w:rsid w:val="00176505"/>
    <w:rsid w:val="0017769D"/>
    <w:rsid w:val="00177793"/>
    <w:rsid w:val="0017797C"/>
    <w:rsid w:val="00177D50"/>
    <w:rsid w:val="001809F3"/>
    <w:rsid w:val="00181C7D"/>
    <w:rsid w:val="00183387"/>
    <w:rsid w:val="00185DC9"/>
    <w:rsid w:val="001870A7"/>
    <w:rsid w:val="0018719D"/>
    <w:rsid w:val="001872D2"/>
    <w:rsid w:val="001900E1"/>
    <w:rsid w:val="0019057E"/>
    <w:rsid w:val="00192354"/>
    <w:rsid w:val="0019310B"/>
    <w:rsid w:val="00193141"/>
    <w:rsid w:val="001953F7"/>
    <w:rsid w:val="0019667D"/>
    <w:rsid w:val="00196843"/>
    <w:rsid w:val="0019693A"/>
    <w:rsid w:val="001A0C4A"/>
    <w:rsid w:val="001A0C89"/>
    <w:rsid w:val="001A1369"/>
    <w:rsid w:val="001A359E"/>
    <w:rsid w:val="001A68A6"/>
    <w:rsid w:val="001A7AEF"/>
    <w:rsid w:val="001A7C88"/>
    <w:rsid w:val="001B05AC"/>
    <w:rsid w:val="001B11D2"/>
    <w:rsid w:val="001B1A8E"/>
    <w:rsid w:val="001B21A0"/>
    <w:rsid w:val="001B32DE"/>
    <w:rsid w:val="001B4787"/>
    <w:rsid w:val="001B47C1"/>
    <w:rsid w:val="001B5819"/>
    <w:rsid w:val="001B5897"/>
    <w:rsid w:val="001B655D"/>
    <w:rsid w:val="001B681C"/>
    <w:rsid w:val="001C0EF8"/>
    <w:rsid w:val="001C158E"/>
    <w:rsid w:val="001C1713"/>
    <w:rsid w:val="001C17C7"/>
    <w:rsid w:val="001C1FDF"/>
    <w:rsid w:val="001C43BC"/>
    <w:rsid w:val="001C4BC0"/>
    <w:rsid w:val="001C5F78"/>
    <w:rsid w:val="001C60FF"/>
    <w:rsid w:val="001C6178"/>
    <w:rsid w:val="001C638F"/>
    <w:rsid w:val="001C68AC"/>
    <w:rsid w:val="001C708E"/>
    <w:rsid w:val="001D0397"/>
    <w:rsid w:val="001D0A3A"/>
    <w:rsid w:val="001D0EAD"/>
    <w:rsid w:val="001D21D1"/>
    <w:rsid w:val="001D242C"/>
    <w:rsid w:val="001D2E7A"/>
    <w:rsid w:val="001D4695"/>
    <w:rsid w:val="001D46EE"/>
    <w:rsid w:val="001D62A0"/>
    <w:rsid w:val="001D62CC"/>
    <w:rsid w:val="001D63EB"/>
    <w:rsid w:val="001D6B7F"/>
    <w:rsid w:val="001E04F1"/>
    <w:rsid w:val="001E10EF"/>
    <w:rsid w:val="001E3523"/>
    <w:rsid w:val="001E353C"/>
    <w:rsid w:val="001E6465"/>
    <w:rsid w:val="001E6E19"/>
    <w:rsid w:val="001E759F"/>
    <w:rsid w:val="001E77FF"/>
    <w:rsid w:val="001E7C08"/>
    <w:rsid w:val="001F0B48"/>
    <w:rsid w:val="001F1A69"/>
    <w:rsid w:val="001F1DD6"/>
    <w:rsid w:val="001F2747"/>
    <w:rsid w:val="001F399A"/>
    <w:rsid w:val="001F55DA"/>
    <w:rsid w:val="001F5DAA"/>
    <w:rsid w:val="001F662B"/>
    <w:rsid w:val="001F7384"/>
    <w:rsid w:val="001F752D"/>
    <w:rsid w:val="002020D2"/>
    <w:rsid w:val="00203B41"/>
    <w:rsid w:val="00203D4D"/>
    <w:rsid w:val="002074D2"/>
    <w:rsid w:val="0020761C"/>
    <w:rsid w:val="00207A2F"/>
    <w:rsid w:val="0021034C"/>
    <w:rsid w:val="002105FE"/>
    <w:rsid w:val="00210FA8"/>
    <w:rsid w:val="0021212A"/>
    <w:rsid w:val="00212840"/>
    <w:rsid w:val="0021309B"/>
    <w:rsid w:val="00213502"/>
    <w:rsid w:val="0021415D"/>
    <w:rsid w:val="00214CC7"/>
    <w:rsid w:val="002157BE"/>
    <w:rsid w:val="00215BB8"/>
    <w:rsid w:val="002164AB"/>
    <w:rsid w:val="00216875"/>
    <w:rsid w:val="0022188C"/>
    <w:rsid w:val="00221C96"/>
    <w:rsid w:val="002223DB"/>
    <w:rsid w:val="00222A09"/>
    <w:rsid w:val="002238AD"/>
    <w:rsid w:val="0022491A"/>
    <w:rsid w:val="00224BE2"/>
    <w:rsid w:val="002250CA"/>
    <w:rsid w:val="002264F6"/>
    <w:rsid w:val="00227262"/>
    <w:rsid w:val="00230D35"/>
    <w:rsid w:val="00231618"/>
    <w:rsid w:val="002317AD"/>
    <w:rsid w:val="00232652"/>
    <w:rsid w:val="0023284E"/>
    <w:rsid w:val="00234734"/>
    <w:rsid w:val="002348AB"/>
    <w:rsid w:val="002352F7"/>
    <w:rsid w:val="00235FC7"/>
    <w:rsid w:val="00235FD7"/>
    <w:rsid w:val="00236EE1"/>
    <w:rsid w:val="00237117"/>
    <w:rsid w:val="00237CCE"/>
    <w:rsid w:val="00237FDA"/>
    <w:rsid w:val="002406F4"/>
    <w:rsid w:val="00242205"/>
    <w:rsid w:val="00242324"/>
    <w:rsid w:val="00242B8D"/>
    <w:rsid w:val="00242BB9"/>
    <w:rsid w:val="002430B7"/>
    <w:rsid w:val="0024397C"/>
    <w:rsid w:val="00243BDE"/>
    <w:rsid w:val="00244034"/>
    <w:rsid w:val="00244CA4"/>
    <w:rsid w:val="00244E09"/>
    <w:rsid w:val="00246793"/>
    <w:rsid w:val="00247B58"/>
    <w:rsid w:val="002512AA"/>
    <w:rsid w:val="00252542"/>
    <w:rsid w:val="002525DD"/>
    <w:rsid w:val="00252CFE"/>
    <w:rsid w:val="002531C4"/>
    <w:rsid w:val="002534FE"/>
    <w:rsid w:val="00254E82"/>
    <w:rsid w:val="00255E8A"/>
    <w:rsid w:val="00255EFE"/>
    <w:rsid w:val="0025787F"/>
    <w:rsid w:val="002579FE"/>
    <w:rsid w:val="00257DAE"/>
    <w:rsid w:val="0026062E"/>
    <w:rsid w:val="00261021"/>
    <w:rsid w:val="0026134F"/>
    <w:rsid w:val="00262292"/>
    <w:rsid w:val="002635D0"/>
    <w:rsid w:val="00263986"/>
    <w:rsid w:val="00263B1E"/>
    <w:rsid w:val="00263E36"/>
    <w:rsid w:val="002679C4"/>
    <w:rsid w:val="00267B9F"/>
    <w:rsid w:val="002707DC"/>
    <w:rsid w:val="00270C29"/>
    <w:rsid w:val="00270E85"/>
    <w:rsid w:val="00271259"/>
    <w:rsid w:val="00271408"/>
    <w:rsid w:val="00271791"/>
    <w:rsid w:val="002725E5"/>
    <w:rsid w:val="00272A3D"/>
    <w:rsid w:val="00272C54"/>
    <w:rsid w:val="00272F69"/>
    <w:rsid w:val="002731B3"/>
    <w:rsid w:val="00273B30"/>
    <w:rsid w:val="00275F72"/>
    <w:rsid w:val="00277B77"/>
    <w:rsid w:val="002801F4"/>
    <w:rsid w:val="00280757"/>
    <w:rsid w:val="00280CE4"/>
    <w:rsid w:val="00280D7C"/>
    <w:rsid w:val="00281695"/>
    <w:rsid w:val="002823ED"/>
    <w:rsid w:val="002826D3"/>
    <w:rsid w:val="002835B0"/>
    <w:rsid w:val="00283C2B"/>
    <w:rsid w:val="00283EB5"/>
    <w:rsid w:val="00284E83"/>
    <w:rsid w:val="00284FD7"/>
    <w:rsid w:val="00285935"/>
    <w:rsid w:val="00285E02"/>
    <w:rsid w:val="00286C3C"/>
    <w:rsid w:val="00287826"/>
    <w:rsid w:val="00290289"/>
    <w:rsid w:val="00290A8E"/>
    <w:rsid w:val="00290AD1"/>
    <w:rsid w:val="00292F97"/>
    <w:rsid w:val="002962F6"/>
    <w:rsid w:val="0029693F"/>
    <w:rsid w:val="00296E26"/>
    <w:rsid w:val="00296FD4"/>
    <w:rsid w:val="002976F7"/>
    <w:rsid w:val="00297ECF"/>
    <w:rsid w:val="002A06F2"/>
    <w:rsid w:val="002A0F29"/>
    <w:rsid w:val="002A1A17"/>
    <w:rsid w:val="002A1EAF"/>
    <w:rsid w:val="002A24DA"/>
    <w:rsid w:val="002A273F"/>
    <w:rsid w:val="002A4637"/>
    <w:rsid w:val="002A463F"/>
    <w:rsid w:val="002A4C96"/>
    <w:rsid w:val="002A4EC3"/>
    <w:rsid w:val="002A5D6D"/>
    <w:rsid w:val="002A5DE7"/>
    <w:rsid w:val="002A6067"/>
    <w:rsid w:val="002A69E4"/>
    <w:rsid w:val="002A7209"/>
    <w:rsid w:val="002A7EB0"/>
    <w:rsid w:val="002B0620"/>
    <w:rsid w:val="002B0948"/>
    <w:rsid w:val="002B24E2"/>
    <w:rsid w:val="002B28ED"/>
    <w:rsid w:val="002B3C22"/>
    <w:rsid w:val="002B5C53"/>
    <w:rsid w:val="002B72D7"/>
    <w:rsid w:val="002B757F"/>
    <w:rsid w:val="002B7E34"/>
    <w:rsid w:val="002B7FEF"/>
    <w:rsid w:val="002C0032"/>
    <w:rsid w:val="002C59F3"/>
    <w:rsid w:val="002C6D38"/>
    <w:rsid w:val="002C6E49"/>
    <w:rsid w:val="002C7557"/>
    <w:rsid w:val="002C7784"/>
    <w:rsid w:val="002D2345"/>
    <w:rsid w:val="002D261D"/>
    <w:rsid w:val="002D2D62"/>
    <w:rsid w:val="002D2F7E"/>
    <w:rsid w:val="002D35E4"/>
    <w:rsid w:val="002D3650"/>
    <w:rsid w:val="002D3D74"/>
    <w:rsid w:val="002D4690"/>
    <w:rsid w:val="002D4E4C"/>
    <w:rsid w:val="002D5FE3"/>
    <w:rsid w:val="002D6ABE"/>
    <w:rsid w:val="002D7135"/>
    <w:rsid w:val="002D7408"/>
    <w:rsid w:val="002D75DF"/>
    <w:rsid w:val="002D775D"/>
    <w:rsid w:val="002D7865"/>
    <w:rsid w:val="002D7D6C"/>
    <w:rsid w:val="002E04E3"/>
    <w:rsid w:val="002E268F"/>
    <w:rsid w:val="002E4706"/>
    <w:rsid w:val="002E5061"/>
    <w:rsid w:val="002E5F46"/>
    <w:rsid w:val="002F05E9"/>
    <w:rsid w:val="002F0620"/>
    <w:rsid w:val="002F0A6D"/>
    <w:rsid w:val="002F1350"/>
    <w:rsid w:val="002F1672"/>
    <w:rsid w:val="002F2ACA"/>
    <w:rsid w:val="002F2DFE"/>
    <w:rsid w:val="002F4E36"/>
    <w:rsid w:val="002F5055"/>
    <w:rsid w:val="002F77FC"/>
    <w:rsid w:val="002F79AC"/>
    <w:rsid w:val="00300ACF"/>
    <w:rsid w:val="00300EE7"/>
    <w:rsid w:val="003013EA"/>
    <w:rsid w:val="003028BC"/>
    <w:rsid w:val="00302E0B"/>
    <w:rsid w:val="00307512"/>
    <w:rsid w:val="00307940"/>
    <w:rsid w:val="00307C01"/>
    <w:rsid w:val="00310A6D"/>
    <w:rsid w:val="00310D86"/>
    <w:rsid w:val="00311659"/>
    <w:rsid w:val="00311FA5"/>
    <w:rsid w:val="0031257E"/>
    <w:rsid w:val="00312E1D"/>
    <w:rsid w:val="00313913"/>
    <w:rsid w:val="0031469E"/>
    <w:rsid w:val="00315B9E"/>
    <w:rsid w:val="00315FDB"/>
    <w:rsid w:val="00316259"/>
    <w:rsid w:val="0031626A"/>
    <w:rsid w:val="00316BD4"/>
    <w:rsid w:val="003170AE"/>
    <w:rsid w:val="00320779"/>
    <w:rsid w:val="00321A87"/>
    <w:rsid w:val="00322597"/>
    <w:rsid w:val="003229DC"/>
    <w:rsid w:val="00322F2E"/>
    <w:rsid w:val="00325657"/>
    <w:rsid w:val="0032640D"/>
    <w:rsid w:val="00326D30"/>
    <w:rsid w:val="0032711C"/>
    <w:rsid w:val="00327BC7"/>
    <w:rsid w:val="00330F7C"/>
    <w:rsid w:val="00331048"/>
    <w:rsid w:val="003312A2"/>
    <w:rsid w:val="0033162F"/>
    <w:rsid w:val="003319DC"/>
    <w:rsid w:val="003320A8"/>
    <w:rsid w:val="00332906"/>
    <w:rsid w:val="00333C7F"/>
    <w:rsid w:val="00334731"/>
    <w:rsid w:val="003355EA"/>
    <w:rsid w:val="00335FAD"/>
    <w:rsid w:val="003362EE"/>
    <w:rsid w:val="003366C6"/>
    <w:rsid w:val="00336A05"/>
    <w:rsid w:val="00337DDD"/>
    <w:rsid w:val="0034233C"/>
    <w:rsid w:val="0034442E"/>
    <w:rsid w:val="003444D6"/>
    <w:rsid w:val="00344799"/>
    <w:rsid w:val="00344B6E"/>
    <w:rsid w:val="00344EE1"/>
    <w:rsid w:val="003458FB"/>
    <w:rsid w:val="0034610F"/>
    <w:rsid w:val="00346231"/>
    <w:rsid w:val="0034625E"/>
    <w:rsid w:val="0035158A"/>
    <w:rsid w:val="00353389"/>
    <w:rsid w:val="00353B47"/>
    <w:rsid w:val="003552DB"/>
    <w:rsid w:val="00355714"/>
    <w:rsid w:val="00355A28"/>
    <w:rsid w:val="00355C00"/>
    <w:rsid w:val="00356222"/>
    <w:rsid w:val="00356E75"/>
    <w:rsid w:val="00356F87"/>
    <w:rsid w:val="00360088"/>
    <w:rsid w:val="003601EB"/>
    <w:rsid w:val="003606A9"/>
    <w:rsid w:val="00360D7F"/>
    <w:rsid w:val="00362221"/>
    <w:rsid w:val="0036272D"/>
    <w:rsid w:val="00362C1D"/>
    <w:rsid w:val="00363D2F"/>
    <w:rsid w:val="00363FB0"/>
    <w:rsid w:val="003647D3"/>
    <w:rsid w:val="003651F7"/>
    <w:rsid w:val="00365612"/>
    <w:rsid w:val="00367BA8"/>
    <w:rsid w:val="0037069B"/>
    <w:rsid w:val="00370A84"/>
    <w:rsid w:val="003716A6"/>
    <w:rsid w:val="003718B5"/>
    <w:rsid w:val="00371DC4"/>
    <w:rsid w:val="00372061"/>
    <w:rsid w:val="0037429A"/>
    <w:rsid w:val="00376CD2"/>
    <w:rsid w:val="00376E53"/>
    <w:rsid w:val="00380DAC"/>
    <w:rsid w:val="003817E4"/>
    <w:rsid w:val="00385639"/>
    <w:rsid w:val="00385DAE"/>
    <w:rsid w:val="00386D5C"/>
    <w:rsid w:val="00390580"/>
    <w:rsid w:val="00392036"/>
    <w:rsid w:val="00392196"/>
    <w:rsid w:val="003922EF"/>
    <w:rsid w:val="00393642"/>
    <w:rsid w:val="00394B82"/>
    <w:rsid w:val="00396637"/>
    <w:rsid w:val="003A0020"/>
    <w:rsid w:val="003A1542"/>
    <w:rsid w:val="003A1C01"/>
    <w:rsid w:val="003A200A"/>
    <w:rsid w:val="003A3F88"/>
    <w:rsid w:val="003A4C29"/>
    <w:rsid w:val="003A65DA"/>
    <w:rsid w:val="003A6DBD"/>
    <w:rsid w:val="003A6EB4"/>
    <w:rsid w:val="003A7387"/>
    <w:rsid w:val="003A753A"/>
    <w:rsid w:val="003B0B81"/>
    <w:rsid w:val="003B14A5"/>
    <w:rsid w:val="003B14F0"/>
    <w:rsid w:val="003B2058"/>
    <w:rsid w:val="003B2A5A"/>
    <w:rsid w:val="003B35B9"/>
    <w:rsid w:val="003B468F"/>
    <w:rsid w:val="003B5319"/>
    <w:rsid w:val="003B5810"/>
    <w:rsid w:val="003B5879"/>
    <w:rsid w:val="003C0A1E"/>
    <w:rsid w:val="003C12D0"/>
    <w:rsid w:val="003C4792"/>
    <w:rsid w:val="003C481E"/>
    <w:rsid w:val="003C4F48"/>
    <w:rsid w:val="003C5ABA"/>
    <w:rsid w:val="003C5E81"/>
    <w:rsid w:val="003C6109"/>
    <w:rsid w:val="003C6609"/>
    <w:rsid w:val="003C664A"/>
    <w:rsid w:val="003C705B"/>
    <w:rsid w:val="003D0592"/>
    <w:rsid w:val="003D08CF"/>
    <w:rsid w:val="003D17CC"/>
    <w:rsid w:val="003D5235"/>
    <w:rsid w:val="003D6B7D"/>
    <w:rsid w:val="003D723E"/>
    <w:rsid w:val="003E0125"/>
    <w:rsid w:val="003E055C"/>
    <w:rsid w:val="003E0A6F"/>
    <w:rsid w:val="003E227C"/>
    <w:rsid w:val="003E2A7F"/>
    <w:rsid w:val="003E2D80"/>
    <w:rsid w:val="003E2F19"/>
    <w:rsid w:val="003E36F4"/>
    <w:rsid w:val="003E40B7"/>
    <w:rsid w:val="003E4B1E"/>
    <w:rsid w:val="003E69BC"/>
    <w:rsid w:val="003E7231"/>
    <w:rsid w:val="003F1369"/>
    <w:rsid w:val="003F162D"/>
    <w:rsid w:val="003F1D92"/>
    <w:rsid w:val="003F2A21"/>
    <w:rsid w:val="003F2EFB"/>
    <w:rsid w:val="003F36EA"/>
    <w:rsid w:val="003F4F5B"/>
    <w:rsid w:val="003F54E9"/>
    <w:rsid w:val="003F7677"/>
    <w:rsid w:val="003F7E53"/>
    <w:rsid w:val="00400D5A"/>
    <w:rsid w:val="004016E8"/>
    <w:rsid w:val="004018C9"/>
    <w:rsid w:val="00401A31"/>
    <w:rsid w:val="00402E28"/>
    <w:rsid w:val="00403E41"/>
    <w:rsid w:val="00404A23"/>
    <w:rsid w:val="004064BD"/>
    <w:rsid w:val="00407659"/>
    <w:rsid w:val="00407F99"/>
    <w:rsid w:val="00411419"/>
    <w:rsid w:val="0041179F"/>
    <w:rsid w:val="00411901"/>
    <w:rsid w:val="00411B14"/>
    <w:rsid w:val="00413BB3"/>
    <w:rsid w:val="00415DF3"/>
    <w:rsid w:val="00417D54"/>
    <w:rsid w:val="004200BF"/>
    <w:rsid w:val="0042019A"/>
    <w:rsid w:val="00424399"/>
    <w:rsid w:val="00425696"/>
    <w:rsid w:val="00425DB7"/>
    <w:rsid w:val="00425DC6"/>
    <w:rsid w:val="00425DCA"/>
    <w:rsid w:val="00426462"/>
    <w:rsid w:val="0042649E"/>
    <w:rsid w:val="00426F88"/>
    <w:rsid w:val="0042701F"/>
    <w:rsid w:val="00427375"/>
    <w:rsid w:val="00427E54"/>
    <w:rsid w:val="004307BD"/>
    <w:rsid w:val="004307F4"/>
    <w:rsid w:val="0043089E"/>
    <w:rsid w:val="00431DD2"/>
    <w:rsid w:val="0043351C"/>
    <w:rsid w:val="004338D8"/>
    <w:rsid w:val="00434815"/>
    <w:rsid w:val="0043501D"/>
    <w:rsid w:val="00435715"/>
    <w:rsid w:val="00436AFC"/>
    <w:rsid w:val="00437038"/>
    <w:rsid w:val="004372B5"/>
    <w:rsid w:val="004378A8"/>
    <w:rsid w:val="00437C56"/>
    <w:rsid w:val="004408D2"/>
    <w:rsid w:val="00440A92"/>
    <w:rsid w:val="00440AA9"/>
    <w:rsid w:val="00442966"/>
    <w:rsid w:val="00444978"/>
    <w:rsid w:val="00445541"/>
    <w:rsid w:val="00445783"/>
    <w:rsid w:val="00445844"/>
    <w:rsid w:val="00445A25"/>
    <w:rsid w:val="00445ED3"/>
    <w:rsid w:val="00447791"/>
    <w:rsid w:val="004502C8"/>
    <w:rsid w:val="00453A74"/>
    <w:rsid w:val="0045667D"/>
    <w:rsid w:val="00456CC9"/>
    <w:rsid w:val="00456D79"/>
    <w:rsid w:val="0046143E"/>
    <w:rsid w:val="00461E0F"/>
    <w:rsid w:val="004628CA"/>
    <w:rsid w:val="00464D35"/>
    <w:rsid w:val="004654AF"/>
    <w:rsid w:val="0046576F"/>
    <w:rsid w:val="0046625F"/>
    <w:rsid w:val="00470AC2"/>
    <w:rsid w:val="00470D89"/>
    <w:rsid w:val="0047108E"/>
    <w:rsid w:val="00471D9B"/>
    <w:rsid w:val="00472060"/>
    <w:rsid w:val="00472E37"/>
    <w:rsid w:val="004737C6"/>
    <w:rsid w:val="00473A2A"/>
    <w:rsid w:val="00473EF8"/>
    <w:rsid w:val="00474493"/>
    <w:rsid w:val="00474521"/>
    <w:rsid w:val="00475870"/>
    <w:rsid w:val="00475AA5"/>
    <w:rsid w:val="004764EB"/>
    <w:rsid w:val="00480608"/>
    <w:rsid w:val="00480801"/>
    <w:rsid w:val="00480CAD"/>
    <w:rsid w:val="00480E73"/>
    <w:rsid w:val="0048142C"/>
    <w:rsid w:val="0048364B"/>
    <w:rsid w:val="004841B4"/>
    <w:rsid w:val="0048486A"/>
    <w:rsid w:val="00485572"/>
    <w:rsid w:val="004856CB"/>
    <w:rsid w:val="00485EE8"/>
    <w:rsid w:val="004867C2"/>
    <w:rsid w:val="00486992"/>
    <w:rsid w:val="00490EC1"/>
    <w:rsid w:val="004928AA"/>
    <w:rsid w:val="00492A59"/>
    <w:rsid w:val="00492C9D"/>
    <w:rsid w:val="00492F6D"/>
    <w:rsid w:val="004934E1"/>
    <w:rsid w:val="00493DF1"/>
    <w:rsid w:val="004944C8"/>
    <w:rsid w:val="0049556E"/>
    <w:rsid w:val="00495C87"/>
    <w:rsid w:val="00495DCC"/>
    <w:rsid w:val="00497A0F"/>
    <w:rsid w:val="004A0392"/>
    <w:rsid w:val="004A0E4C"/>
    <w:rsid w:val="004A16DE"/>
    <w:rsid w:val="004A1C6B"/>
    <w:rsid w:val="004A34CE"/>
    <w:rsid w:val="004A3973"/>
    <w:rsid w:val="004A3DB8"/>
    <w:rsid w:val="004A5047"/>
    <w:rsid w:val="004A50DF"/>
    <w:rsid w:val="004A52C5"/>
    <w:rsid w:val="004A57CE"/>
    <w:rsid w:val="004A5B4A"/>
    <w:rsid w:val="004A60BE"/>
    <w:rsid w:val="004A61B4"/>
    <w:rsid w:val="004A6DB5"/>
    <w:rsid w:val="004A789F"/>
    <w:rsid w:val="004B073C"/>
    <w:rsid w:val="004B2291"/>
    <w:rsid w:val="004B2598"/>
    <w:rsid w:val="004B46AC"/>
    <w:rsid w:val="004B4707"/>
    <w:rsid w:val="004B49C2"/>
    <w:rsid w:val="004B4D26"/>
    <w:rsid w:val="004B5621"/>
    <w:rsid w:val="004B5B35"/>
    <w:rsid w:val="004B75C4"/>
    <w:rsid w:val="004C00C1"/>
    <w:rsid w:val="004C0107"/>
    <w:rsid w:val="004C0949"/>
    <w:rsid w:val="004C0F3A"/>
    <w:rsid w:val="004C1207"/>
    <w:rsid w:val="004C1B1B"/>
    <w:rsid w:val="004C33A1"/>
    <w:rsid w:val="004C41A6"/>
    <w:rsid w:val="004C5FF3"/>
    <w:rsid w:val="004C6A53"/>
    <w:rsid w:val="004C6B8C"/>
    <w:rsid w:val="004D01B7"/>
    <w:rsid w:val="004D037C"/>
    <w:rsid w:val="004D1308"/>
    <w:rsid w:val="004D403E"/>
    <w:rsid w:val="004D5250"/>
    <w:rsid w:val="004D74C8"/>
    <w:rsid w:val="004E0C86"/>
    <w:rsid w:val="004E0F02"/>
    <w:rsid w:val="004E1AC1"/>
    <w:rsid w:val="004E1CFC"/>
    <w:rsid w:val="004E209E"/>
    <w:rsid w:val="004E2D2A"/>
    <w:rsid w:val="004E378D"/>
    <w:rsid w:val="004E51BF"/>
    <w:rsid w:val="004E53EA"/>
    <w:rsid w:val="004E79E8"/>
    <w:rsid w:val="004F1769"/>
    <w:rsid w:val="004F25EF"/>
    <w:rsid w:val="004F2995"/>
    <w:rsid w:val="004F3234"/>
    <w:rsid w:val="004F35D7"/>
    <w:rsid w:val="004F381E"/>
    <w:rsid w:val="004F54FC"/>
    <w:rsid w:val="004F5599"/>
    <w:rsid w:val="004F608D"/>
    <w:rsid w:val="004F691D"/>
    <w:rsid w:val="004F6E74"/>
    <w:rsid w:val="004F7039"/>
    <w:rsid w:val="004F7147"/>
    <w:rsid w:val="00500DA7"/>
    <w:rsid w:val="00500ED2"/>
    <w:rsid w:val="005048BA"/>
    <w:rsid w:val="00505774"/>
    <w:rsid w:val="005061C6"/>
    <w:rsid w:val="005076F7"/>
    <w:rsid w:val="005102D9"/>
    <w:rsid w:val="00511B7F"/>
    <w:rsid w:val="005139DB"/>
    <w:rsid w:val="00514437"/>
    <w:rsid w:val="00514827"/>
    <w:rsid w:val="005149CC"/>
    <w:rsid w:val="00514E50"/>
    <w:rsid w:val="0051570B"/>
    <w:rsid w:val="0051622D"/>
    <w:rsid w:val="00516373"/>
    <w:rsid w:val="00516935"/>
    <w:rsid w:val="00516BDF"/>
    <w:rsid w:val="005176F8"/>
    <w:rsid w:val="005178DC"/>
    <w:rsid w:val="00521F0A"/>
    <w:rsid w:val="00522833"/>
    <w:rsid w:val="00525F87"/>
    <w:rsid w:val="005262EB"/>
    <w:rsid w:val="00526EA3"/>
    <w:rsid w:val="00527D62"/>
    <w:rsid w:val="00530F08"/>
    <w:rsid w:val="00531921"/>
    <w:rsid w:val="00532AF5"/>
    <w:rsid w:val="005336B0"/>
    <w:rsid w:val="00535045"/>
    <w:rsid w:val="0053504F"/>
    <w:rsid w:val="005353BB"/>
    <w:rsid w:val="005369FE"/>
    <w:rsid w:val="00537E18"/>
    <w:rsid w:val="00541969"/>
    <w:rsid w:val="005444D4"/>
    <w:rsid w:val="00544651"/>
    <w:rsid w:val="0054467D"/>
    <w:rsid w:val="005449A7"/>
    <w:rsid w:val="00544AE1"/>
    <w:rsid w:val="005451A8"/>
    <w:rsid w:val="00545F81"/>
    <w:rsid w:val="00546082"/>
    <w:rsid w:val="0055086C"/>
    <w:rsid w:val="00550A4D"/>
    <w:rsid w:val="00551AF6"/>
    <w:rsid w:val="00551C3F"/>
    <w:rsid w:val="00552A0D"/>
    <w:rsid w:val="00553102"/>
    <w:rsid w:val="005541C2"/>
    <w:rsid w:val="005548DF"/>
    <w:rsid w:val="00554992"/>
    <w:rsid w:val="00554C95"/>
    <w:rsid w:val="0055503C"/>
    <w:rsid w:val="00555DA9"/>
    <w:rsid w:val="00557315"/>
    <w:rsid w:val="00561C6B"/>
    <w:rsid w:val="00563487"/>
    <w:rsid w:val="00564456"/>
    <w:rsid w:val="00564AA6"/>
    <w:rsid w:val="00565F2C"/>
    <w:rsid w:val="005663BF"/>
    <w:rsid w:val="005671C6"/>
    <w:rsid w:val="00567B7A"/>
    <w:rsid w:val="0057008E"/>
    <w:rsid w:val="00570142"/>
    <w:rsid w:val="00571C0C"/>
    <w:rsid w:val="00571D15"/>
    <w:rsid w:val="00573087"/>
    <w:rsid w:val="00573BB3"/>
    <w:rsid w:val="00573FA6"/>
    <w:rsid w:val="00576BB0"/>
    <w:rsid w:val="00576D38"/>
    <w:rsid w:val="005770F5"/>
    <w:rsid w:val="00577641"/>
    <w:rsid w:val="005800C5"/>
    <w:rsid w:val="0058096D"/>
    <w:rsid w:val="00580C9F"/>
    <w:rsid w:val="00580DD0"/>
    <w:rsid w:val="00581B5C"/>
    <w:rsid w:val="00581B99"/>
    <w:rsid w:val="00581C33"/>
    <w:rsid w:val="005825DD"/>
    <w:rsid w:val="00586C24"/>
    <w:rsid w:val="00587575"/>
    <w:rsid w:val="00590EB2"/>
    <w:rsid w:val="005918FF"/>
    <w:rsid w:val="00591ED7"/>
    <w:rsid w:val="0059228E"/>
    <w:rsid w:val="0059327A"/>
    <w:rsid w:val="00593490"/>
    <w:rsid w:val="00594AA3"/>
    <w:rsid w:val="00594C43"/>
    <w:rsid w:val="005950FD"/>
    <w:rsid w:val="005952C9"/>
    <w:rsid w:val="005959F0"/>
    <w:rsid w:val="00595D3C"/>
    <w:rsid w:val="00596AF7"/>
    <w:rsid w:val="005974A5"/>
    <w:rsid w:val="005A045D"/>
    <w:rsid w:val="005A0A0C"/>
    <w:rsid w:val="005A2388"/>
    <w:rsid w:val="005A2DAE"/>
    <w:rsid w:val="005A3950"/>
    <w:rsid w:val="005A3DD0"/>
    <w:rsid w:val="005A4A63"/>
    <w:rsid w:val="005A5906"/>
    <w:rsid w:val="005A6721"/>
    <w:rsid w:val="005A6910"/>
    <w:rsid w:val="005B23E1"/>
    <w:rsid w:val="005B27F5"/>
    <w:rsid w:val="005B29A0"/>
    <w:rsid w:val="005B3206"/>
    <w:rsid w:val="005B363C"/>
    <w:rsid w:val="005B4392"/>
    <w:rsid w:val="005B5168"/>
    <w:rsid w:val="005B5B3C"/>
    <w:rsid w:val="005B7A13"/>
    <w:rsid w:val="005C0CEB"/>
    <w:rsid w:val="005C1554"/>
    <w:rsid w:val="005C2975"/>
    <w:rsid w:val="005C3156"/>
    <w:rsid w:val="005C416E"/>
    <w:rsid w:val="005C41CC"/>
    <w:rsid w:val="005C50D0"/>
    <w:rsid w:val="005C57F6"/>
    <w:rsid w:val="005C7006"/>
    <w:rsid w:val="005C750E"/>
    <w:rsid w:val="005D1575"/>
    <w:rsid w:val="005D16FE"/>
    <w:rsid w:val="005D288A"/>
    <w:rsid w:val="005D2D6E"/>
    <w:rsid w:val="005D3760"/>
    <w:rsid w:val="005D3893"/>
    <w:rsid w:val="005D389F"/>
    <w:rsid w:val="005D3D64"/>
    <w:rsid w:val="005D3E0D"/>
    <w:rsid w:val="005D63DA"/>
    <w:rsid w:val="005D70E5"/>
    <w:rsid w:val="005D754D"/>
    <w:rsid w:val="005D758F"/>
    <w:rsid w:val="005D7EB8"/>
    <w:rsid w:val="005E0175"/>
    <w:rsid w:val="005E109A"/>
    <w:rsid w:val="005E1759"/>
    <w:rsid w:val="005E266C"/>
    <w:rsid w:val="005E2698"/>
    <w:rsid w:val="005E3F94"/>
    <w:rsid w:val="005E5654"/>
    <w:rsid w:val="005E58B9"/>
    <w:rsid w:val="005E5F3C"/>
    <w:rsid w:val="005E676E"/>
    <w:rsid w:val="005E7F4C"/>
    <w:rsid w:val="005F0E5A"/>
    <w:rsid w:val="005F0E68"/>
    <w:rsid w:val="005F1DB3"/>
    <w:rsid w:val="005F2482"/>
    <w:rsid w:val="005F2D7C"/>
    <w:rsid w:val="005F31D8"/>
    <w:rsid w:val="005F3BCA"/>
    <w:rsid w:val="005F49CA"/>
    <w:rsid w:val="005F4AFE"/>
    <w:rsid w:val="005F59F4"/>
    <w:rsid w:val="005F607E"/>
    <w:rsid w:val="005F63DE"/>
    <w:rsid w:val="005F6E0F"/>
    <w:rsid w:val="005F6FB5"/>
    <w:rsid w:val="0060039F"/>
    <w:rsid w:val="00601F13"/>
    <w:rsid w:val="006031BB"/>
    <w:rsid w:val="0060352E"/>
    <w:rsid w:val="00603FC4"/>
    <w:rsid w:val="00605C1F"/>
    <w:rsid w:val="00607613"/>
    <w:rsid w:val="00607BBC"/>
    <w:rsid w:val="006100B5"/>
    <w:rsid w:val="006110C1"/>
    <w:rsid w:val="0061188C"/>
    <w:rsid w:val="0061284A"/>
    <w:rsid w:val="00613E3B"/>
    <w:rsid w:val="00615E23"/>
    <w:rsid w:val="00616F8B"/>
    <w:rsid w:val="00620063"/>
    <w:rsid w:val="006217FB"/>
    <w:rsid w:val="00622526"/>
    <w:rsid w:val="0062311A"/>
    <w:rsid w:val="00623978"/>
    <w:rsid w:val="00623C67"/>
    <w:rsid w:val="00625510"/>
    <w:rsid w:val="006256A3"/>
    <w:rsid w:val="00625928"/>
    <w:rsid w:val="0062659D"/>
    <w:rsid w:val="00627FB0"/>
    <w:rsid w:val="006309AE"/>
    <w:rsid w:val="006320BB"/>
    <w:rsid w:val="00632C17"/>
    <w:rsid w:val="006330E4"/>
    <w:rsid w:val="00633C2F"/>
    <w:rsid w:val="00634104"/>
    <w:rsid w:val="006350B8"/>
    <w:rsid w:val="006355EF"/>
    <w:rsid w:val="00635E28"/>
    <w:rsid w:val="00636DB8"/>
    <w:rsid w:val="006377CE"/>
    <w:rsid w:val="00637C7C"/>
    <w:rsid w:val="00640213"/>
    <w:rsid w:val="00641192"/>
    <w:rsid w:val="00641B8C"/>
    <w:rsid w:val="00642B39"/>
    <w:rsid w:val="00642BAD"/>
    <w:rsid w:val="006430BC"/>
    <w:rsid w:val="006434D6"/>
    <w:rsid w:val="0064397F"/>
    <w:rsid w:val="00644362"/>
    <w:rsid w:val="006512A2"/>
    <w:rsid w:val="006548C1"/>
    <w:rsid w:val="00655199"/>
    <w:rsid w:val="00656CBD"/>
    <w:rsid w:val="00657D81"/>
    <w:rsid w:val="00660C73"/>
    <w:rsid w:val="00660F4E"/>
    <w:rsid w:val="00663276"/>
    <w:rsid w:val="00664882"/>
    <w:rsid w:val="00665AB4"/>
    <w:rsid w:val="00666BF0"/>
    <w:rsid w:val="0066705D"/>
    <w:rsid w:val="00667680"/>
    <w:rsid w:val="006700BE"/>
    <w:rsid w:val="00671DE3"/>
    <w:rsid w:val="0067477B"/>
    <w:rsid w:val="00674892"/>
    <w:rsid w:val="00674C60"/>
    <w:rsid w:val="00675292"/>
    <w:rsid w:val="006752CF"/>
    <w:rsid w:val="00676801"/>
    <w:rsid w:val="00677A68"/>
    <w:rsid w:val="00677BEA"/>
    <w:rsid w:val="00680F32"/>
    <w:rsid w:val="00681E10"/>
    <w:rsid w:val="0068317F"/>
    <w:rsid w:val="00685018"/>
    <w:rsid w:val="00686010"/>
    <w:rsid w:val="0068656D"/>
    <w:rsid w:val="00687312"/>
    <w:rsid w:val="00691BD4"/>
    <w:rsid w:val="006935BD"/>
    <w:rsid w:val="006943B5"/>
    <w:rsid w:val="0069554A"/>
    <w:rsid w:val="00697CA8"/>
    <w:rsid w:val="006A0FA3"/>
    <w:rsid w:val="006A20BB"/>
    <w:rsid w:val="006A4CC9"/>
    <w:rsid w:val="006A62AB"/>
    <w:rsid w:val="006A67BD"/>
    <w:rsid w:val="006A706D"/>
    <w:rsid w:val="006B186D"/>
    <w:rsid w:val="006B2A9C"/>
    <w:rsid w:val="006B3E1B"/>
    <w:rsid w:val="006B4937"/>
    <w:rsid w:val="006B5359"/>
    <w:rsid w:val="006B5778"/>
    <w:rsid w:val="006B5BE6"/>
    <w:rsid w:val="006B6F42"/>
    <w:rsid w:val="006C0437"/>
    <w:rsid w:val="006C2981"/>
    <w:rsid w:val="006C3AA5"/>
    <w:rsid w:val="006C4D1E"/>
    <w:rsid w:val="006C674B"/>
    <w:rsid w:val="006C7475"/>
    <w:rsid w:val="006C76BD"/>
    <w:rsid w:val="006C7FA8"/>
    <w:rsid w:val="006D02BE"/>
    <w:rsid w:val="006D045D"/>
    <w:rsid w:val="006D049E"/>
    <w:rsid w:val="006D0587"/>
    <w:rsid w:val="006D07E1"/>
    <w:rsid w:val="006D2353"/>
    <w:rsid w:val="006D23C2"/>
    <w:rsid w:val="006D3036"/>
    <w:rsid w:val="006D490E"/>
    <w:rsid w:val="006D4DBB"/>
    <w:rsid w:val="006D56F4"/>
    <w:rsid w:val="006D5975"/>
    <w:rsid w:val="006D5DA7"/>
    <w:rsid w:val="006D6C79"/>
    <w:rsid w:val="006D6CBB"/>
    <w:rsid w:val="006D6FD4"/>
    <w:rsid w:val="006D7C74"/>
    <w:rsid w:val="006E03CD"/>
    <w:rsid w:val="006E0D4B"/>
    <w:rsid w:val="006E1E58"/>
    <w:rsid w:val="006E26B4"/>
    <w:rsid w:val="006E3A0C"/>
    <w:rsid w:val="006E5275"/>
    <w:rsid w:val="006E716E"/>
    <w:rsid w:val="006F10CA"/>
    <w:rsid w:val="006F13A5"/>
    <w:rsid w:val="006F1C7C"/>
    <w:rsid w:val="006F5AC2"/>
    <w:rsid w:val="006F63DD"/>
    <w:rsid w:val="006F67B5"/>
    <w:rsid w:val="006F6C5A"/>
    <w:rsid w:val="006F6E0A"/>
    <w:rsid w:val="0070285D"/>
    <w:rsid w:val="00704658"/>
    <w:rsid w:val="00704E58"/>
    <w:rsid w:val="00705A51"/>
    <w:rsid w:val="00705E8F"/>
    <w:rsid w:val="00706306"/>
    <w:rsid w:val="00707347"/>
    <w:rsid w:val="00707E44"/>
    <w:rsid w:val="00711C46"/>
    <w:rsid w:val="00712236"/>
    <w:rsid w:val="00712575"/>
    <w:rsid w:val="007133D2"/>
    <w:rsid w:val="007136F3"/>
    <w:rsid w:val="00714153"/>
    <w:rsid w:val="007141E7"/>
    <w:rsid w:val="00714537"/>
    <w:rsid w:val="00715E25"/>
    <w:rsid w:val="00717390"/>
    <w:rsid w:val="007176BD"/>
    <w:rsid w:val="0072294C"/>
    <w:rsid w:val="00722BDA"/>
    <w:rsid w:val="0072413B"/>
    <w:rsid w:val="0072456D"/>
    <w:rsid w:val="007251FF"/>
    <w:rsid w:val="00725415"/>
    <w:rsid w:val="0073013C"/>
    <w:rsid w:val="00730238"/>
    <w:rsid w:val="00731D2E"/>
    <w:rsid w:val="00732E70"/>
    <w:rsid w:val="00732F8A"/>
    <w:rsid w:val="00733B3C"/>
    <w:rsid w:val="00734DFF"/>
    <w:rsid w:val="00734F4C"/>
    <w:rsid w:val="00736721"/>
    <w:rsid w:val="00736E3F"/>
    <w:rsid w:val="00741F84"/>
    <w:rsid w:val="00742320"/>
    <w:rsid w:val="0074269C"/>
    <w:rsid w:val="00742E96"/>
    <w:rsid w:val="0074515D"/>
    <w:rsid w:val="007453D6"/>
    <w:rsid w:val="0074584F"/>
    <w:rsid w:val="00745CA6"/>
    <w:rsid w:val="00745EA8"/>
    <w:rsid w:val="00745EBC"/>
    <w:rsid w:val="007461B7"/>
    <w:rsid w:val="00746F25"/>
    <w:rsid w:val="00747897"/>
    <w:rsid w:val="00750AE7"/>
    <w:rsid w:val="00752534"/>
    <w:rsid w:val="00752946"/>
    <w:rsid w:val="00754CF9"/>
    <w:rsid w:val="00755789"/>
    <w:rsid w:val="0075655B"/>
    <w:rsid w:val="00756CC5"/>
    <w:rsid w:val="00756ED0"/>
    <w:rsid w:val="007573B5"/>
    <w:rsid w:val="00761309"/>
    <w:rsid w:val="007615C8"/>
    <w:rsid w:val="00762831"/>
    <w:rsid w:val="00762DC3"/>
    <w:rsid w:val="007632DC"/>
    <w:rsid w:val="00763D10"/>
    <w:rsid w:val="007645DD"/>
    <w:rsid w:val="00766324"/>
    <w:rsid w:val="0076721C"/>
    <w:rsid w:val="007675AA"/>
    <w:rsid w:val="007676DF"/>
    <w:rsid w:val="007677AB"/>
    <w:rsid w:val="00767B6F"/>
    <w:rsid w:val="0077016B"/>
    <w:rsid w:val="00770BF2"/>
    <w:rsid w:val="00770D5D"/>
    <w:rsid w:val="00771051"/>
    <w:rsid w:val="007714FC"/>
    <w:rsid w:val="007754C9"/>
    <w:rsid w:val="007765B6"/>
    <w:rsid w:val="00776D52"/>
    <w:rsid w:val="00776DC7"/>
    <w:rsid w:val="00777615"/>
    <w:rsid w:val="00777E05"/>
    <w:rsid w:val="007803D5"/>
    <w:rsid w:val="00780CCF"/>
    <w:rsid w:val="00781959"/>
    <w:rsid w:val="007821BC"/>
    <w:rsid w:val="00782D31"/>
    <w:rsid w:val="00782F5D"/>
    <w:rsid w:val="00784AE8"/>
    <w:rsid w:val="00784B38"/>
    <w:rsid w:val="0078584A"/>
    <w:rsid w:val="00785D48"/>
    <w:rsid w:val="0078614B"/>
    <w:rsid w:val="00786662"/>
    <w:rsid w:val="007867BD"/>
    <w:rsid w:val="00786DD1"/>
    <w:rsid w:val="00786F61"/>
    <w:rsid w:val="00787330"/>
    <w:rsid w:val="007878C2"/>
    <w:rsid w:val="00790849"/>
    <w:rsid w:val="00790ABE"/>
    <w:rsid w:val="00791E04"/>
    <w:rsid w:val="00791F29"/>
    <w:rsid w:val="00792142"/>
    <w:rsid w:val="00792B26"/>
    <w:rsid w:val="007938E6"/>
    <w:rsid w:val="00793FBB"/>
    <w:rsid w:val="007961E2"/>
    <w:rsid w:val="00796A54"/>
    <w:rsid w:val="007974F6"/>
    <w:rsid w:val="007976D6"/>
    <w:rsid w:val="00797FDD"/>
    <w:rsid w:val="007A05A5"/>
    <w:rsid w:val="007A06EB"/>
    <w:rsid w:val="007A0E22"/>
    <w:rsid w:val="007A0EBD"/>
    <w:rsid w:val="007A209B"/>
    <w:rsid w:val="007A2478"/>
    <w:rsid w:val="007A2AF4"/>
    <w:rsid w:val="007A3288"/>
    <w:rsid w:val="007A36D8"/>
    <w:rsid w:val="007A3BF7"/>
    <w:rsid w:val="007A5537"/>
    <w:rsid w:val="007A56B5"/>
    <w:rsid w:val="007A6A97"/>
    <w:rsid w:val="007A743B"/>
    <w:rsid w:val="007B0808"/>
    <w:rsid w:val="007B0B2E"/>
    <w:rsid w:val="007B16A4"/>
    <w:rsid w:val="007B21E4"/>
    <w:rsid w:val="007B276E"/>
    <w:rsid w:val="007B2AED"/>
    <w:rsid w:val="007B2CD1"/>
    <w:rsid w:val="007B2E08"/>
    <w:rsid w:val="007B31D3"/>
    <w:rsid w:val="007B33B5"/>
    <w:rsid w:val="007B3486"/>
    <w:rsid w:val="007B399B"/>
    <w:rsid w:val="007B4215"/>
    <w:rsid w:val="007B494E"/>
    <w:rsid w:val="007B5CFE"/>
    <w:rsid w:val="007B6237"/>
    <w:rsid w:val="007C103D"/>
    <w:rsid w:val="007C2430"/>
    <w:rsid w:val="007C3726"/>
    <w:rsid w:val="007C5919"/>
    <w:rsid w:val="007C5CE6"/>
    <w:rsid w:val="007C60E3"/>
    <w:rsid w:val="007C668F"/>
    <w:rsid w:val="007C76B2"/>
    <w:rsid w:val="007D0A2E"/>
    <w:rsid w:val="007D23A6"/>
    <w:rsid w:val="007D746B"/>
    <w:rsid w:val="007D7A30"/>
    <w:rsid w:val="007E0F25"/>
    <w:rsid w:val="007E10DA"/>
    <w:rsid w:val="007E21BB"/>
    <w:rsid w:val="007E375F"/>
    <w:rsid w:val="007E379B"/>
    <w:rsid w:val="007E3E5E"/>
    <w:rsid w:val="007E5562"/>
    <w:rsid w:val="007E6C83"/>
    <w:rsid w:val="007E6C90"/>
    <w:rsid w:val="007E7216"/>
    <w:rsid w:val="007F013C"/>
    <w:rsid w:val="007F1338"/>
    <w:rsid w:val="007F38E2"/>
    <w:rsid w:val="007F59E6"/>
    <w:rsid w:val="00800028"/>
    <w:rsid w:val="00801C16"/>
    <w:rsid w:val="00802AEA"/>
    <w:rsid w:val="008032DE"/>
    <w:rsid w:val="0080379F"/>
    <w:rsid w:val="008055FA"/>
    <w:rsid w:val="00811684"/>
    <w:rsid w:val="00811E64"/>
    <w:rsid w:val="00811F53"/>
    <w:rsid w:val="008152CD"/>
    <w:rsid w:val="0081609B"/>
    <w:rsid w:val="00816104"/>
    <w:rsid w:val="00816D38"/>
    <w:rsid w:val="00816EFD"/>
    <w:rsid w:val="00816FD6"/>
    <w:rsid w:val="0081725F"/>
    <w:rsid w:val="00821576"/>
    <w:rsid w:val="00821E09"/>
    <w:rsid w:val="008249F0"/>
    <w:rsid w:val="008273D1"/>
    <w:rsid w:val="008313DA"/>
    <w:rsid w:val="00832BDA"/>
    <w:rsid w:val="00833481"/>
    <w:rsid w:val="00833FDE"/>
    <w:rsid w:val="0083407D"/>
    <w:rsid w:val="00834AA0"/>
    <w:rsid w:val="00835161"/>
    <w:rsid w:val="00835E3D"/>
    <w:rsid w:val="0083626A"/>
    <w:rsid w:val="0083648E"/>
    <w:rsid w:val="008404FA"/>
    <w:rsid w:val="00840A85"/>
    <w:rsid w:val="00842BF6"/>
    <w:rsid w:val="00843334"/>
    <w:rsid w:val="0084355E"/>
    <w:rsid w:val="00843C56"/>
    <w:rsid w:val="0084405B"/>
    <w:rsid w:val="008451D7"/>
    <w:rsid w:val="008457C8"/>
    <w:rsid w:val="0084762F"/>
    <w:rsid w:val="0084797C"/>
    <w:rsid w:val="00847E89"/>
    <w:rsid w:val="0085084B"/>
    <w:rsid w:val="00850EAD"/>
    <w:rsid w:val="00850F13"/>
    <w:rsid w:val="008513E6"/>
    <w:rsid w:val="00852BE5"/>
    <w:rsid w:val="00853625"/>
    <w:rsid w:val="00853B9E"/>
    <w:rsid w:val="0085756F"/>
    <w:rsid w:val="008609BE"/>
    <w:rsid w:val="00860B6E"/>
    <w:rsid w:val="0086191E"/>
    <w:rsid w:val="00862E40"/>
    <w:rsid w:val="00862F91"/>
    <w:rsid w:val="008633A3"/>
    <w:rsid w:val="008649BE"/>
    <w:rsid w:val="008659FE"/>
    <w:rsid w:val="008660FF"/>
    <w:rsid w:val="00866D3A"/>
    <w:rsid w:val="00867C8F"/>
    <w:rsid w:val="00871990"/>
    <w:rsid w:val="0087244F"/>
    <w:rsid w:val="00873490"/>
    <w:rsid w:val="00873536"/>
    <w:rsid w:val="00873B60"/>
    <w:rsid w:val="00874E99"/>
    <w:rsid w:val="00875721"/>
    <w:rsid w:val="00876B10"/>
    <w:rsid w:val="00877E23"/>
    <w:rsid w:val="00877EBD"/>
    <w:rsid w:val="00881487"/>
    <w:rsid w:val="008814CB"/>
    <w:rsid w:val="00882D83"/>
    <w:rsid w:val="00882FDA"/>
    <w:rsid w:val="00884672"/>
    <w:rsid w:val="0088479E"/>
    <w:rsid w:val="0088514B"/>
    <w:rsid w:val="0089195A"/>
    <w:rsid w:val="00892610"/>
    <w:rsid w:val="00892A46"/>
    <w:rsid w:val="00893F37"/>
    <w:rsid w:val="00894701"/>
    <w:rsid w:val="0089571A"/>
    <w:rsid w:val="00896B31"/>
    <w:rsid w:val="008A0735"/>
    <w:rsid w:val="008A1C30"/>
    <w:rsid w:val="008A21F0"/>
    <w:rsid w:val="008A3EE6"/>
    <w:rsid w:val="008A6EAF"/>
    <w:rsid w:val="008B0D85"/>
    <w:rsid w:val="008B0F11"/>
    <w:rsid w:val="008B247E"/>
    <w:rsid w:val="008B24BC"/>
    <w:rsid w:val="008B2A41"/>
    <w:rsid w:val="008B4174"/>
    <w:rsid w:val="008B6704"/>
    <w:rsid w:val="008B6866"/>
    <w:rsid w:val="008B6ECD"/>
    <w:rsid w:val="008B78FF"/>
    <w:rsid w:val="008B7A71"/>
    <w:rsid w:val="008B7B3B"/>
    <w:rsid w:val="008B7BF4"/>
    <w:rsid w:val="008C24A8"/>
    <w:rsid w:val="008C520A"/>
    <w:rsid w:val="008C55C0"/>
    <w:rsid w:val="008C60D0"/>
    <w:rsid w:val="008C68D8"/>
    <w:rsid w:val="008C76F6"/>
    <w:rsid w:val="008C7D9A"/>
    <w:rsid w:val="008D05E1"/>
    <w:rsid w:val="008D0D66"/>
    <w:rsid w:val="008D1426"/>
    <w:rsid w:val="008D18D2"/>
    <w:rsid w:val="008D4CBC"/>
    <w:rsid w:val="008D511B"/>
    <w:rsid w:val="008D5CB0"/>
    <w:rsid w:val="008D6EF4"/>
    <w:rsid w:val="008D74A1"/>
    <w:rsid w:val="008D760C"/>
    <w:rsid w:val="008E1C3B"/>
    <w:rsid w:val="008E3099"/>
    <w:rsid w:val="008E489C"/>
    <w:rsid w:val="008E5041"/>
    <w:rsid w:val="008E508D"/>
    <w:rsid w:val="008F0203"/>
    <w:rsid w:val="008F06D1"/>
    <w:rsid w:val="008F1295"/>
    <w:rsid w:val="008F1553"/>
    <w:rsid w:val="008F1732"/>
    <w:rsid w:val="008F3929"/>
    <w:rsid w:val="008F3C4B"/>
    <w:rsid w:val="008F3EAA"/>
    <w:rsid w:val="008F3EE1"/>
    <w:rsid w:val="008F4994"/>
    <w:rsid w:val="008F50E1"/>
    <w:rsid w:val="008F7A65"/>
    <w:rsid w:val="00901438"/>
    <w:rsid w:val="0090211D"/>
    <w:rsid w:val="00902AE1"/>
    <w:rsid w:val="00902D27"/>
    <w:rsid w:val="009046F8"/>
    <w:rsid w:val="00904903"/>
    <w:rsid w:val="00905759"/>
    <w:rsid w:val="00905E5D"/>
    <w:rsid w:val="00907131"/>
    <w:rsid w:val="00907762"/>
    <w:rsid w:val="00907887"/>
    <w:rsid w:val="00907AB7"/>
    <w:rsid w:val="00907F61"/>
    <w:rsid w:val="00910659"/>
    <w:rsid w:val="009114E2"/>
    <w:rsid w:val="0091157E"/>
    <w:rsid w:val="00913196"/>
    <w:rsid w:val="00915395"/>
    <w:rsid w:val="00915914"/>
    <w:rsid w:val="00916448"/>
    <w:rsid w:val="00916558"/>
    <w:rsid w:val="00916CAC"/>
    <w:rsid w:val="00917614"/>
    <w:rsid w:val="00917AE1"/>
    <w:rsid w:val="0092111E"/>
    <w:rsid w:val="009212FB"/>
    <w:rsid w:val="0092215D"/>
    <w:rsid w:val="00923228"/>
    <w:rsid w:val="00927ED0"/>
    <w:rsid w:val="009306D5"/>
    <w:rsid w:val="00932B4A"/>
    <w:rsid w:val="00932D8F"/>
    <w:rsid w:val="00932FD9"/>
    <w:rsid w:val="0093360C"/>
    <w:rsid w:val="00933C0D"/>
    <w:rsid w:val="00933CCE"/>
    <w:rsid w:val="00933E1D"/>
    <w:rsid w:val="00934545"/>
    <w:rsid w:val="0093637F"/>
    <w:rsid w:val="009367F6"/>
    <w:rsid w:val="009376A2"/>
    <w:rsid w:val="009378C9"/>
    <w:rsid w:val="0094077F"/>
    <w:rsid w:val="009448AC"/>
    <w:rsid w:val="009449AD"/>
    <w:rsid w:val="009463BE"/>
    <w:rsid w:val="00947116"/>
    <w:rsid w:val="0094784D"/>
    <w:rsid w:val="009504B9"/>
    <w:rsid w:val="00950BCA"/>
    <w:rsid w:val="00950C4F"/>
    <w:rsid w:val="009534BA"/>
    <w:rsid w:val="0095406B"/>
    <w:rsid w:val="009553CD"/>
    <w:rsid w:val="00956387"/>
    <w:rsid w:val="009569C0"/>
    <w:rsid w:val="00956DD5"/>
    <w:rsid w:val="00960EC2"/>
    <w:rsid w:val="0096232C"/>
    <w:rsid w:val="00962C72"/>
    <w:rsid w:val="00963381"/>
    <w:rsid w:val="00963EF0"/>
    <w:rsid w:val="009649CA"/>
    <w:rsid w:val="00965713"/>
    <w:rsid w:val="00966E39"/>
    <w:rsid w:val="00967531"/>
    <w:rsid w:val="009675BB"/>
    <w:rsid w:val="00971B46"/>
    <w:rsid w:val="00971CB8"/>
    <w:rsid w:val="0097280D"/>
    <w:rsid w:val="00972C2C"/>
    <w:rsid w:val="00973832"/>
    <w:rsid w:val="00975BE1"/>
    <w:rsid w:val="00976B0E"/>
    <w:rsid w:val="00976FD0"/>
    <w:rsid w:val="00977444"/>
    <w:rsid w:val="00980232"/>
    <w:rsid w:val="00980725"/>
    <w:rsid w:val="0098081C"/>
    <w:rsid w:val="00980E7E"/>
    <w:rsid w:val="009815E7"/>
    <w:rsid w:val="00982450"/>
    <w:rsid w:val="0098492D"/>
    <w:rsid w:val="00986037"/>
    <w:rsid w:val="00986141"/>
    <w:rsid w:val="0098629D"/>
    <w:rsid w:val="00986B80"/>
    <w:rsid w:val="0098792E"/>
    <w:rsid w:val="00987AB1"/>
    <w:rsid w:val="00987F9A"/>
    <w:rsid w:val="00990465"/>
    <w:rsid w:val="00992E04"/>
    <w:rsid w:val="00993781"/>
    <w:rsid w:val="009944A7"/>
    <w:rsid w:val="009961A0"/>
    <w:rsid w:val="00996BEA"/>
    <w:rsid w:val="00997148"/>
    <w:rsid w:val="009A057C"/>
    <w:rsid w:val="009A0E2B"/>
    <w:rsid w:val="009A1F20"/>
    <w:rsid w:val="009A223D"/>
    <w:rsid w:val="009A2B41"/>
    <w:rsid w:val="009A2C2E"/>
    <w:rsid w:val="009A2D36"/>
    <w:rsid w:val="009A2E2F"/>
    <w:rsid w:val="009A3178"/>
    <w:rsid w:val="009A325C"/>
    <w:rsid w:val="009A4393"/>
    <w:rsid w:val="009A67F2"/>
    <w:rsid w:val="009A7293"/>
    <w:rsid w:val="009B0154"/>
    <w:rsid w:val="009B0168"/>
    <w:rsid w:val="009B382F"/>
    <w:rsid w:val="009B3D37"/>
    <w:rsid w:val="009B41F7"/>
    <w:rsid w:val="009B4222"/>
    <w:rsid w:val="009B49D5"/>
    <w:rsid w:val="009B5346"/>
    <w:rsid w:val="009B5487"/>
    <w:rsid w:val="009B62A5"/>
    <w:rsid w:val="009B64F9"/>
    <w:rsid w:val="009B6FA9"/>
    <w:rsid w:val="009B7879"/>
    <w:rsid w:val="009C02A6"/>
    <w:rsid w:val="009C0547"/>
    <w:rsid w:val="009C0652"/>
    <w:rsid w:val="009C1C37"/>
    <w:rsid w:val="009C6548"/>
    <w:rsid w:val="009C7365"/>
    <w:rsid w:val="009D02AB"/>
    <w:rsid w:val="009D0798"/>
    <w:rsid w:val="009D167F"/>
    <w:rsid w:val="009D1F2E"/>
    <w:rsid w:val="009D21DA"/>
    <w:rsid w:val="009D2E02"/>
    <w:rsid w:val="009D3947"/>
    <w:rsid w:val="009D5079"/>
    <w:rsid w:val="009D50B5"/>
    <w:rsid w:val="009D54EC"/>
    <w:rsid w:val="009D6C75"/>
    <w:rsid w:val="009D7B93"/>
    <w:rsid w:val="009E023F"/>
    <w:rsid w:val="009E0299"/>
    <w:rsid w:val="009E0FD4"/>
    <w:rsid w:val="009E1BBC"/>
    <w:rsid w:val="009E2D5F"/>
    <w:rsid w:val="009E4342"/>
    <w:rsid w:val="009E4CF4"/>
    <w:rsid w:val="009E5918"/>
    <w:rsid w:val="009E5CAC"/>
    <w:rsid w:val="009E6464"/>
    <w:rsid w:val="009E756C"/>
    <w:rsid w:val="009F05AD"/>
    <w:rsid w:val="009F1738"/>
    <w:rsid w:val="009F1846"/>
    <w:rsid w:val="009F2898"/>
    <w:rsid w:val="009F3036"/>
    <w:rsid w:val="009F30B2"/>
    <w:rsid w:val="009F3515"/>
    <w:rsid w:val="009F37BA"/>
    <w:rsid w:val="009F3ABB"/>
    <w:rsid w:val="009F566F"/>
    <w:rsid w:val="009F5B12"/>
    <w:rsid w:val="00A00600"/>
    <w:rsid w:val="00A00E56"/>
    <w:rsid w:val="00A02176"/>
    <w:rsid w:val="00A02EEF"/>
    <w:rsid w:val="00A0384A"/>
    <w:rsid w:val="00A03D97"/>
    <w:rsid w:val="00A0456A"/>
    <w:rsid w:val="00A04799"/>
    <w:rsid w:val="00A04840"/>
    <w:rsid w:val="00A04B8A"/>
    <w:rsid w:val="00A067F9"/>
    <w:rsid w:val="00A06B7C"/>
    <w:rsid w:val="00A101DB"/>
    <w:rsid w:val="00A1031C"/>
    <w:rsid w:val="00A10771"/>
    <w:rsid w:val="00A10DB7"/>
    <w:rsid w:val="00A12077"/>
    <w:rsid w:val="00A13ADE"/>
    <w:rsid w:val="00A13F60"/>
    <w:rsid w:val="00A1416E"/>
    <w:rsid w:val="00A143F2"/>
    <w:rsid w:val="00A21355"/>
    <w:rsid w:val="00A21364"/>
    <w:rsid w:val="00A216E8"/>
    <w:rsid w:val="00A21C44"/>
    <w:rsid w:val="00A22FE0"/>
    <w:rsid w:val="00A23620"/>
    <w:rsid w:val="00A237E5"/>
    <w:rsid w:val="00A23D2F"/>
    <w:rsid w:val="00A24187"/>
    <w:rsid w:val="00A250F6"/>
    <w:rsid w:val="00A25156"/>
    <w:rsid w:val="00A255CA"/>
    <w:rsid w:val="00A342FC"/>
    <w:rsid w:val="00A34691"/>
    <w:rsid w:val="00A35207"/>
    <w:rsid w:val="00A36074"/>
    <w:rsid w:val="00A3624F"/>
    <w:rsid w:val="00A40716"/>
    <w:rsid w:val="00A40BE8"/>
    <w:rsid w:val="00A40D52"/>
    <w:rsid w:val="00A4159A"/>
    <w:rsid w:val="00A4271D"/>
    <w:rsid w:val="00A4286D"/>
    <w:rsid w:val="00A44CBD"/>
    <w:rsid w:val="00A45993"/>
    <w:rsid w:val="00A45BED"/>
    <w:rsid w:val="00A462F5"/>
    <w:rsid w:val="00A46E42"/>
    <w:rsid w:val="00A50032"/>
    <w:rsid w:val="00A50E43"/>
    <w:rsid w:val="00A521E3"/>
    <w:rsid w:val="00A52A59"/>
    <w:rsid w:val="00A53839"/>
    <w:rsid w:val="00A53BBE"/>
    <w:rsid w:val="00A54ACF"/>
    <w:rsid w:val="00A55677"/>
    <w:rsid w:val="00A56444"/>
    <w:rsid w:val="00A621EA"/>
    <w:rsid w:val="00A6251D"/>
    <w:rsid w:val="00A62CFA"/>
    <w:rsid w:val="00A63530"/>
    <w:rsid w:val="00A637BE"/>
    <w:rsid w:val="00A64577"/>
    <w:rsid w:val="00A647FC"/>
    <w:rsid w:val="00A6494E"/>
    <w:rsid w:val="00A649D2"/>
    <w:rsid w:val="00A65421"/>
    <w:rsid w:val="00A71021"/>
    <w:rsid w:val="00A71DE3"/>
    <w:rsid w:val="00A72CCB"/>
    <w:rsid w:val="00A73740"/>
    <w:rsid w:val="00A74185"/>
    <w:rsid w:val="00A74E9E"/>
    <w:rsid w:val="00A753B2"/>
    <w:rsid w:val="00A768D6"/>
    <w:rsid w:val="00A81329"/>
    <w:rsid w:val="00A81515"/>
    <w:rsid w:val="00A81BAD"/>
    <w:rsid w:val="00A81DEA"/>
    <w:rsid w:val="00A828E0"/>
    <w:rsid w:val="00A83A03"/>
    <w:rsid w:val="00A844A1"/>
    <w:rsid w:val="00A8486F"/>
    <w:rsid w:val="00A85619"/>
    <w:rsid w:val="00A85640"/>
    <w:rsid w:val="00A85645"/>
    <w:rsid w:val="00A85DFF"/>
    <w:rsid w:val="00A85E29"/>
    <w:rsid w:val="00A87B79"/>
    <w:rsid w:val="00A90D55"/>
    <w:rsid w:val="00A91022"/>
    <w:rsid w:val="00A912E8"/>
    <w:rsid w:val="00A91F80"/>
    <w:rsid w:val="00A93903"/>
    <w:rsid w:val="00A93936"/>
    <w:rsid w:val="00A93F87"/>
    <w:rsid w:val="00A94DBF"/>
    <w:rsid w:val="00A950F0"/>
    <w:rsid w:val="00A9634F"/>
    <w:rsid w:val="00A969C7"/>
    <w:rsid w:val="00A96CBA"/>
    <w:rsid w:val="00AA0010"/>
    <w:rsid w:val="00AA049D"/>
    <w:rsid w:val="00AA06CE"/>
    <w:rsid w:val="00AA0F77"/>
    <w:rsid w:val="00AA1720"/>
    <w:rsid w:val="00AA188E"/>
    <w:rsid w:val="00AA2D47"/>
    <w:rsid w:val="00AA30F7"/>
    <w:rsid w:val="00AA32B2"/>
    <w:rsid w:val="00AA333B"/>
    <w:rsid w:val="00AA3365"/>
    <w:rsid w:val="00AA3FBB"/>
    <w:rsid w:val="00AA5D14"/>
    <w:rsid w:val="00AA5F79"/>
    <w:rsid w:val="00AA612A"/>
    <w:rsid w:val="00AB113A"/>
    <w:rsid w:val="00AB1E01"/>
    <w:rsid w:val="00AB23C4"/>
    <w:rsid w:val="00AB3CAA"/>
    <w:rsid w:val="00AB4EAB"/>
    <w:rsid w:val="00AB5853"/>
    <w:rsid w:val="00AB5F79"/>
    <w:rsid w:val="00AB6369"/>
    <w:rsid w:val="00AC1D3C"/>
    <w:rsid w:val="00AC2A04"/>
    <w:rsid w:val="00AC2D4D"/>
    <w:rsid w:val="00AC2D56"/>
    <w:rsid w:val="00AC3FE7"/>
    <w:rsid w:val="00AC4BFA"/>
    <w:rsid w:val="00AC56CA"/>
    <w:rsid w:val="00AC62EE"/>
    <w:rsid w:val="00AD01A8"/>
    <w:rsid w:val="00AD040D"/>
    <w:rsid w:val="00AD0701"/>
    <w:rsid w:val="00AD21F9"/>
    <w:rsid w:val="00AD3E3D"/>
    <w:rsid w:val="00AD41F4"/>
    <w:rsid w:val="00AD4B5B"/>
    <w:rsid w:val="00AD6514"/>
    <w:rsid w:val="00AD675D"/>
    <w:rsid w:val="00AD678B"/>
    <w:rsid w:val="00AD67F3"/>
    <w:rsid w:val="00AD705F"/>
    <w:rsid w:val="00AD73F6"/>
    <w:rsid w:val="00AD7605"/>
    <w:rsid w:val="00AD7F3F"/>
    <w:rsid w:val="00AE058F"/>
    <w:rsid w:val="00AE10B6"/>
    <w:rsid w:val="00AE1558"/>
    <w:rsid w:val="00AE2F64"/>
    <w:rsid w:val="00AE3C0B"/>
    <w:rsid w:val="00AE456E"/>
    <w:rsid w:val="00AE5A50"/>
    <w:rsid w:val="00AE62EF"/>
    <w:rsid w:val="00AE6462"/>
    <w:rsid w:val="00AE7657"/>
    <w:rsid w:val="00AF045D"/>
    <w:rsid w:val="00AF0E5A"/>
    <w:rsid w:val="00AF20B7"/>
    <w:rsid w:val="00AF4876"/>
    <w:rsid w:val="00AF495B"/>
    <w:rsid w:val="00AF517B"/>
    <w:rsid w:val="00AF5A9B"/>
    <w:rsid w:val="00AF5E71"/>
    <w:rsid w:val="00AF71DA"/>
    <w:rsid w:val="00AF7AEF"/>
    <w:rsid w:val="00B0553B"/>
    <w:rsid w:val="00B07051"/>
    <w:rsid w:val="00B07498"/>
    <w:rsid w:val="00B077D0"/>
    <w:rsid w:val="00B07B05"/>
    <w:rsid w:val="00B10F60"/>
    <w:rsid w:val="00B10FAB"/>
    <w:rsid w:val="00B12878"/>
    <w:rsid w:val="00B12CB2"/>
    <w:rsid w:val="00B1313A"/>
    <w:rsid w:val="00B13F14"/>
    <w:rsid w:val="00B143B3"/>
    <w:rsid w:val="00B1498C"/>
    <w:rsid w:val="00B16923"/>
    <w:rsid w:val="00B16D89"/>
    <w:rsid w:val="00B16DE2"/>
    <w:rsid w:val="00B17FA2"/>
    <w:rsid w:val="00B20782"/>
    <w:rsid w:val="00B20A48"/>
    <w:rsid w:val="00B20BDC"/>
    <w:rsid w:val="00B222BE"/>
    <w:rsid w:val="00B2244F"/>
    <w:rsid w:val="00B23284"/>
    <w:rsid w:val="00B23472"/>
    <w:rsid w:val="00B25D99"/>
    <w:rsid w:val="00B2652D"/>
    <w:rsid w:val="00B26B2D"/>
    <w:rsid w:val="00B274DA"/>
    <w:rsid w:val="00B2758D"/>
    <w:rsid w:val="00B27C29"/>
    <w:rsid w:val="00B31327"/>
    <w:rsid w:val="00B31888"/>
    <w:rsid w:val="00B31DE7"/>
    <w:rsid w:val="00B32354"/>
    <w:rsid w:val="00B32C5B"/>
    <w:rsid w:val="00B330A6"/>
    <w:rsid w:val="00B332CD"/>
    <w:rsid w:val="00B338A8"/>
    <w:rsid w:val="00B33C67"/>
    <w:rsid w:val="00B33E7A"/>
    <w:rsid w:val="00B34CEB"/>
    <w:rsid w:val="00B352DE"/>
    <w:rsid w:val="00B3729E"/>
    <w:rsid w:val="00B406DC"/>
    <w:rsid w:val="00B40B13"/>
    <w:rsid w:val="00B41F0A"/>
    <w:rsid w:val="00B4202B"/>
    <w:rsid w:val="00B42260"/>
    <w:rsid w:val="00B42C42"/>
    <w:rsid w:val="00B43509"/>
    <w:rsid w:val="00B43A00"/>
    <w:rsid w:val="00B44749"/>
    <w:rsid w:val="00B451B4"/>
    <w:rsid w:val="00B45865"/>
    <w:rsid w:val="00B45B82"/>
    <w:rsid w:val="00B46330"/>
    <w:rsid w:val="00B50ACF"/>
    <w:rsid w:val="00B50E5B"/>
    <w:rsid w:val="00B50E6D"/>
    <w:rsid w:val="00B51AF7"/>
    <w:rsid w:val="00B51DF4"/>
    <w:rsid w:val="00B52B09"/>
    <w:rsid w:val="00B534DA"/>
    <w:rsid w:val="00B53A9A"/>
    <w:rsid w:val="00B53E28"/>
    <w:rsid w:val="00B5435E"/>
    <w:rsid w:val="00B548D8"/>
    <w:rsid w:val="00B55316"/>
    <w:rsid w:val="00B55FCD"/>
    <w:rsid w:val="00B6180B"/>
    <w:rsid w:val="00B6214F"/>
    <w:rsid w:val="00B62BDC"/>
    <w:rsid w:val="00B64AE4"/>
    <w:rsid w:val="00B65384"/>
    <w:rsid w:val="00B66B31"/>
    <w:rsid w:val="00B674B6"/>
    <w:rsid w:val="00B67C38"/>
    <w:rsid w:val="00B70D30"/>
    <w:rsid w:val="00B70FD1"/>
    <w:rsid w:val="00B71338"/>
    <w:rsid w:val="00B7171E"/>
    <w:rsid w:val="00B718AE"/>
    <w:rsid w:val="00B71A59"/>
    <w:rsid w:val="00B71B10"/>
    <w:rsid w:val="00B71C5D"/>
    <w:rsid w:val="00B7212B"/>
    <w:rsid w:val="00B72F7C"/>
    <w:rsid w:val="00B731E9"/>
    <w:rsid w:val="00B73351"/>
    <w:rsid w:val="00B736E8"/>
    <w:rsid w:val="00B74529"/>
    <w:rsid w:val="00B74749"/>
    <w:rsid w:val="00B74CA6"/>
    <w:rsid w:val="00B74EE7"/>
    <w:rsid w:val="00B752A0"/>
    <w:rsid w:val="00B762A3"/>
    <w:rsid w:val="00B76C10"/>
    <w:rsid w:val="00B77379"/>
    <w:rsid w:val="00B8021D"/>
    <w:rsid w:val="00B80D64"/>
    <w:rsid w:val="00B81E21"/>
    <w:rsid w:val="00B81F7D"/>
    <w:rsid w:val="00B8309D"/>
    <w:rsid w:val="00B8451E"/>
    <w:rsid w:val="00B84ACE"/>
    <w:rsid w:val="00B851F4"/>
    <w:rsid w:val="00B865EC"/>
    <w:rsid w:val="00B87041"/>
    <w:rsid w:val="00B87453"/>
    <w:rsid w:val="00B93535"/>
    <w:rsid w:val="00B95ADE"/>
    <w:rsid w:val="00B96212"/>
    <w:rsid w:val="00B96375"/>
    <w:rsid w:val="00B97132"/>
    <w:rsid w:val="00B973B2"/>
    <w:rsid w:val="00B97483"/>
    <w:rsid w:val="00BA0F4A"/>
    <w:rsid w:val="00BA1A88"/>
    <w:rsid w:val="00BA2CF6"/>
    <w:rsid w:val="00BA33B4"/>
    <w:rsid w:val="00BA5CA3"/>
    <w:rsid w:val="00BA68B0"/>
    <w:rsid w:val="00BA72B6"/>
    <w:rsid w:val="00BB1554"/>
    <w:rsid w:val="00BB1CE5"/>
    <w:rsid w:val="00BB239B"/>
    <w:rsid w:val="00BB2654"/>
    <w:rsid w:val="00BB3573"/>
    <w:rsid w:val="00BB3B30"/>
    <w:rsid w:val="00BB6625"/>
    <w:rsid w:val="00BB6FF6"/>
    <w:rsid w:val="00BB7525"/>
    <w:rsid w:val="00BC0566"/>
    <w:rsid w:val="00BC21F1"/>
    <w:rsid w:val="00BC2EC6"/>
    <w:rsid w:val="00BC3E4B"/>
    <w:rsid w:val="00BC54BA"/>
    <w:rsid w:val="00BC682D"/>
    <w:rsid w:val="00BC6B2B"/>
    <w:rsid w:val="00BC7263"/>
    <w:rsid w:val="00BD003B"/>
    <w:rsid w:val="00BD068E"/>
    <w:rsid w:val="00BD09A8"/>
    <w:rsid w:val="00BD0FF5"/>
    <w:rsid w:val="00BD1616"/>
    <w:rsid w:val="00BD1AA4"/>
    <w:rsid w:val="00BD1D9A"/>
    <w:rsid w:val="00BD36CA"/>
    <w:rsid w:val="00BD4FA2"/>
    <w:rsid w:val="00BD53B9"/>
    <w:rsid w:val="00BD5B0D"/>
    <w:rsid w:val="00BD79DC"/>
    <w:rsid w:val="00BE01A7"/>
    <w:rsid w:val="00BE1585"/>
    <w:rsid w:val="00BE1664"/>
    <w:rsid w:val="00BE2032"/>
    <w:rsid w:val="00BE296E"/>
    <w:rsid w:val="00BE2D9C"/>
    <w:rsid w:val="00BE34F0"/>
    <w:rsid w:val="00BE35E7"/>
    <w:rsid w:val="00BE387B"/>
    <w:rsid w:val="00BE40A7"/>
    <w:rsid w:val="00BE46B4"/>
    <w:rsid w:val="00BE4A5B"/>
    <w:rsid w:val="00BE4CB5"/>
    <w:rsid w:val="00BE6111"/>
    <w:rsid w:val="00BE628B"/>
    <w:rsid w:val="00BE6597"/>
    <w:rsid w:val="00BE6A7D"/>
    <w:rsid w:val="00BF00C1"/>
    <w:rsid w:val="00BF0707"/>
    <w:rsid w:val="00BF0901"/>
    <w:rsid w:val="00BF1805"/>
    <w:rsid w:val="00BF24FF"/>
    <w:rsid w:val="00BF3195"/>
    <w:rsid w:val="00BF3A87"/>
    <w:rsid w:val="00BF40EE"/>
    <w:rsid w:val="00BF5171"/>
    <w:rsid w:val="00BF5B55"/>
    <w:rsid w:val="00BF71DB"/>
    <w:rsid w:val="00BF732C"/>
    <w:rsid w:val="00BF78F3"/>
    <w:rsid w:val="00C0117B"/>
    <w:rsid w:val="00C02BC6"/>
    <w:rsid w:val="00C035FD"/>
    <w:rsid w:val="00C05A43"/>
    <w:rsid w:val="00C06BA0"/>
    <w:rsid w:val="00C07A56"/>
    <w:rsid w:val="00C07B56"/>
    <w:rsid w:val="00C11866"/>
    <w:rsid w:val="00C119CB"/>
    <w:rsid w:val="00C11FAC"/>
    <w:rsid w:val="00C13356"/>
    <w:rsid w:val="00C1423F"/>
    <w:rsid w:val="00C148A9"/>
    <w:rsid w:val="00C21583"/>
    <w:rsid w:val="00C23BF3"/>
    <w:rsid w:val="00C25405"/>
    <w:rsid w:val="00C2581D"/>
    <w:rsid w:val="00C2663F"/>
    <w:rsid w:val="00C26DB2"/>
    <w:rsid w:val="00C2742D"/>
    <w:rsid w:val="00C319B5"/>
    <w:rsid w:val="00C321C2"/>
    <w:rsid w:val="00C32EF5"/>
    <w:rsid w:val="00C35589"/>
    <w:rsid w:val="00C35642"/>
    <w:rsid w:val="00C35D79"/>
    <w:rsid w:val="00C35DF2"/>
    <w:rsid w:val="00C3614C"/>
    <w:rsid w:val="00C36530"/>
    <w:rsid w:val="00C36DFE"/>
    <w:rsid w:val="00C40172"/>
    <w:rsid w:val="00C40A6F"/>
    <w:rsid w:val="00C43BA1"/>
    <w:rsid w:val="00C43DF8"/>
    <w:rsid w:val="00C44FA0"/>
    <w:rsid w:val="00C45B6A"/>
    <w:rsid w:val="00C45CB3"/>
    <w:rsid w:val="00C4635C"/>
    <w:rsid w:val="00C465EA"/>
    <w:rsid w:val="00C47289"/>
    <w:rsid w:val="00C501AA"/>
    <w:rsid w:val="00C52F6C"/>
    <w:rsid w:val="00C535B2"/>
    <w:rsid w:val="00C55C48"/>
    <w:rsid w:val="00C569DD"/>
    <w:rsid w:val="00C56F66"/>
    <w:rsid w:val="00C57434"/>
    <w:rsid w:val="00C57DD0"/>
    <w:rsid w:val="00C60C46"/>
    <w:rsid w:val="00C61317"/>
    <w:rsid w:val="00C61660"/>
    <w:rsid w:val="00C61691"/>
    <w:rsid w:val="00C620E5"/>
    <w:rsid w:val="00C62705"/>
    <w:rsid w:val="00C63D62"/>
    <w:rsid w:val="00C6474C"/>
    <w:rsid w:val="00C647EF"/>
    <w:rsid w:val="00C6496C"/>
    <w:rsid w:val="00C65A34"/>
    <w:rsid w:val="00C66AF4"/>
    <w:rsid w:val="00C67E7A"/>
    <w:rsid w:val="00C7123A"/>
    <w:rsid w:val="00C71319"/>
    <w:rsid w:val="00C71DA3"/>
    <w:rsid w:val="00C7355C"/>
    <w:rsid w:val="00C7542B"/>
    <w:rsid w:val="00C76E61"/>
    <w:rsid w:val="00C76F52"/>
    <w:rsid w:val="00C76F97"/>
    <w:rsid w:val="00C77F6C"/>
    <w:rsid w:val="00C80518"/>
    <w:rsid w:val="00C8070B"/>
    <w:rsid w:val="00C80D0F"/>
    <w:rsid w:val="00C80D34"/>
    <w:rsid w:val="00C81F5F"/>
    <w:rsid w:val="00C824A0"/>
    <w:rsid w:val="00C82A1C"/>
    <w:rsid w:val="00C83040"/>
    <w:rsid w:val="00C83298"/>
    <w:rsid w:val="00C83609"/>
    <w:rsid w:val="00C844B6"/>
    <w:rsid w:val="00C85144"/>
    <w:rsid w:val="00C8541D"/>
    <w:rsid w:val="00C85A86"/>
    <w:rsid w:val="00C86B3D"/>
    <w:rsid w:val="00C86F59"/>
    <w:rsid w:val="00C87D2C"/>
    <w:rsid w:val="00C87EF5"/>
    <w:rsid w:val="00C95461"/>
    <w:rsid w:val="00C9575D"/>
    <w:rsid w:val="00C958BE"/>
    <w:rsid w:val="00C97469"/>
    <w:rsid w:val="00C97A39"/>
    <w:rsid w:val="00C97EAF"/>
    <w:rsid w:val="00CA0EE8"/>
    <w:rsid w:val="00CA10EC"/>
    <w:rsid w:val="00CA1BAF"/>
    <w:rsid w:val="00CA2016"/>
    <w:rsid w:val="00CA30A7"/>
    <w:rsid w:val="00CA4C7D"/>
    <w:rsid w:val="00CA594E"/>
    <w:rsid w:val="00CA5FAA"/>
    <w:rsid w:val="00CA63EC"/>
    <w:rsid w:val="00CA679B"/>
    <w:rsid w:val="00CA6895"/>
    <w:rsid w:val="00CB0692"/>
    <w:rsid w:val="00CB103C"/>
    <w:rsid w:val="00CB1292"/>
    <w:rsid w:val="00CB17AB"/>
    <w:rsid w:val="00CB1E96"/>
    <w:rsid w:val="00CB23F4"/>
    <w:rsid w:val="00CB2E10"/>
    <w:rsid w:val="00CB3439"/>
    <w:rsid w:val="00CB3FF4"/>
    <w:rsid w:val="00CB460C"/>
    <w:rsid w:val="00CB474E"/>
    <w:rsid w:val="00CB5000"/>
    <w:rsid w:val="00CB647C"/>
    <w:rsid w:val="00CB65E1"/>
    <w:rsid w:val="00CB6827"/>
    <w:rsid w:val="00CB6892"/>
    <w:rsid w:val="00CB6979"/>
    <w:rsid w:val="00CB6D6C"/>
    <w:rsid w:val="00CC0E43"/>
    <w:rsid w:val="00CC16CC"/>
    <w:rsid w:val="00CC17ED"/>
    <w:rsid w:val="00CC2877"/>
    <w:rsid w:val="00CC3398"/>
    <w:rsid w:val="00CC33D9"/>
    <w:rsid w:val="00CC3F58"/>
    <w:rsid w:val="00CC4AAE"/>
    <w:rsid w:val="00CC5062"/>
    <w:rsid w:val="00CC5DB0"/>
    <w:rsid w:val="00CC66DC"/>
    <w:rsid w:val="00CC6C04"/>
    <w:rsid w:val="00CC7CD0"/>
    <w:rsid w:val="00CD18A8"/>
    <w:rsid w:val="00CD2ED4"/>
    <w:rsid w:val="00CD30DB"/>
    <w:rsid w:val="00CD512A"/>
    <w:rsid w:val="00CD7D5E"/>
    <w:rsid w:val="00CD7E75"/>
    <w:rsid w:val="00CE045B"/>
    <w:rsid w:val="00CE10E7"/>
    <w:rsid w:val="00CE144C"/>
    <w:rsid w:val="00CE2820"/>
    <w:rsid w:val="00CE29F8"/>
    <w:rsid w:val="00CE2B45"/>
    <w:rsid w:val="00CE2C1C"/>
    <w:rsid w:val="00CE3CB4"/>
    <w:rsid w:val="00CE4077"/>
    <w:rsid w:val="00CE4502"/>
    <w:rsid w:val="00CE573E"/>
    <w:rsid w:val="00CE5F45"/>
    <w:rsid w:val="00CE6458"/>
    <w:rsid w:val="00CE6766"/>
    <w:rsid w:val="00CE6909"/>
    <w:rsid w:val="00CE6CC7"/>
    <w:rsid w:val="00CF0615"/>
    <w:rsid w:val="00CF0D23"/>
    <w:rsid w:val="00CF0D56"/>
    <w:rsid w:val="00CF1311"/>
    <w:rsid w:val="00CF146B"/>
    <w:rsid w:val="00CF1A01"/>
    <w:rsid w:val="00CF27F2"/>
    <w:rsid w:val="00CF34C8"/>
    <w:rsid w:val="00CF3685"/>
    <w:rsid w:val="00CF3DE9"/>
    <w:rsid w:val="00CF414F"/>
    <w:rsid w:val="00CF47EB"/>
    <w:rsid w:val="00CF7C84"/>
    <w:rsid w:val="00D011E3"/>
    <w:rsid w:val="00D01367"/>
    <w:rsid w:val="00D02EFF"/>
    <w:rsid w:val="00D030BF"/>
    <w:rsid w:val="00D03B1C"/>
    <w:rsid w:val="00D03C90"/>
    <w:rsid w:val="00D03E7D"/>
    <w:rsid w:val="00D051E3"/>
    <w:rsid w:val="00D0532A"/>
    <w:rsid w:val="00D06281"/>
    <w:rsid w:val="00D0670B"/>
    <w:rsid w:val="00D06A82"/>
    <w:rsid w:val="00D06B3F"/>
    <w:rsid w:val="00D10FA5"/>
    <w:rsid w:val="00D11104"/>
    <w:rsid w:val="00D1201B"/>
    <w:rsid w:val="00D137FD"/>
    <w:rsid w:val="00D13ACF"/>
    <w:rsid w:val="00D144EB"/>
    <w:rsid w:val="00D14713"/>
    <w:rsid w:val="00D154F1"/>
    <w:rsid w:val="00D15760"/>
    <w:rsid w:val="00D157DB"/>
    <w:rsid w:val="00D16183"/>
    <w:rsid w:val="00D16386"/>
    <w:rsid w:val="00D16881"/>
    <w:rsid w:val="00D172B6"/>
    <w:rsid w:val="00D176E4"/>
    <w:rsid w:val="00D17E45"/>
    <w:rsid w:val="00D20602"/>
    <w:rsid w:val="00D21CD0"/>
    <w:rsid w:val="00D221F2"/>
    <w:rsid w:val="00D22950"/>
    <w:rsid w:val="00D24470"/>
    <w:rsid w:val="00D25718"/>
    <w:rsid w:val="00D26624"/>
    <w:rsid w:val="00D272A5"/>
    <w:rsid w:val="00D278FC"/>
    <w:rsid w:val="00D30CEE"/>
    <w:rsid w:val="00D31D8F"/>
    <w:rsid w:val="00D32B73"/>
    <w:rsid w:val="00D3323D"/>
    <w:rsid w:val="00D3484B"/>
    <w:rsid w:val="00D3539A"/>
    <w:rsid w:val="00D36725"/>
    <w:rsid w:val="00D3673E"/>
    <w:rsid w:val="00D37AA1"/>
    <w:rsid w:val="00D406FD"/>
    <w:rsid w:val="00D40777"/>
    <w:rsid w:val="00D40A4C"/>
    <w:rsid w:val="00D41975"/>
    <w:rsid w:val="00D42130"/>
    <w:rsid w:val="00D438DE"/>
    <w:rsid w:val="00D43A4C"/>
    <w:rsid w:val="00D43C18"/>
    <w:rsid w:val="00D44E98"/>
    <w:rsid w:val="00D46228"/>
    <w:rsid w:val="00D46B3B"/>
    <w:rsid w:val="00D472E2"/>
    <w:rsid w:val="00D47828"/>
    <w:rsid w:val="00D47D7F"/>
    <w:rsid w:val="00D50DCF"/>
    <w:rsid w:val="00D51F6E"/>
    <w:rsid w:val="00D53177"/>
    <w:rsid w:val="00D54030"/>
    <w:rsid w:val="00D540EB"/>
    <w:rsid w:val="00D54BE9"/>
    <w:rsid w:val="00D556AC"/>
    <w:rsid w:val="00D556E2"/>
    <w:rsid w:val="00D559B1"/>
    <w:rsid w:val="00D57726"/>
    <w:rsid w:val="00D57AC9"/>
    <w:rsid w:val="00D604CA"/>
    <w:rsid w:val="00D62B06"/>
    <w:rsid w:val="00D62C85"/>
    <w:rsid w:val="00D62F2A"/>
    <w:rsid w:val="00D654BA"/>
    <w:rsid w:val="00D659A1"/>
    <w:rsid w:val="00D66193"/>
    <w:rsid w:val="00D661DA"/>
    <w:rsid w:val="00D667D8"/>
    <w:rsid w:val="00D66BC7"/>
    <w:rsid w:val="00D679A8"/>
    <w:rsid w:val="00D67CCD"/>
    <w:rsid w:val="00D7049E"/>
    <w:rsid w:val="00D7129A"/>
    <w:rsid w:val="00D725ED"/>
    <w:rsid w:val="00D73DA4"/>
    <w:rsid w:val="00D740DC"/>
    <w:rsid w:val="00D742B1"/>
    <w:rsid w:val="00D745D4"/>
    <w:rsid w:val="00D7625E"/>
    <w:rsid w:val="00D76DCD"/>
    <w:rsid w:val="00D7734C"/>
    <w:rsid w:val="00D80C97"/>
    <w:rsid w:val="00D81694"/>
    <w:rsid w:val="00D819D8"/>
    <w:rsid w:val="00D8353B"/>
    <w:rsid w:val="00D8395A"/>
    <w:rsid w:val="00D85DA4"/>
    <w:rsid w:val="00D90F5E"/>
    <w:rsid w:val="00D9179C"/>
    <w:rsid w:val="00D9347B"/>
    <w:rsid w:val="00D93F8A"/>
    <w:rsid w:val="00D9576D"/>
    <w:rsid w:val="00D957B8"/>
    <w:rsid w:val="00D95B4F"/>
    <w:rsid w:val="00D970B7"/>
    <w:rsid w:val="00D9710D"/>
    <w:rsid w:val="00D97A68"/>
    <w:rsid w:val="00D97DEB"/>
    <w:rsid w:val="00DA27F0"/>
    <w:rsid w:val="00DA3483"/>
    <w:rsid w:val="00DA3E98"/>
    <w:rsid w:val="00DA6379"/>
    <w:rsid w:val="00DA678B"/>
    <w:rsid w:val="00DA7D61"/>
    <w:rsid w:val="00DB037D"/>
    <w:rsid w:val="00DB047C"/>
    <w:rsid w:val="00DB07F6"/>
    <w:rsid w:val="00DB20E2"/>
    <w:rsid w:val="00DB3F3B"/>
    <w:rsid w:val="00DB4822"/>
    <w:rsid w:val="00DB4BDA"/>
    <w:rsid w:val="00DB4DE1"/>
    <w:rsid w:val="00DB52F0"/>
    <w:rsid w:val="00DB5421"/>
    <w:rsid w:val="00DB585F"/>
    <w:rsid w:val="00DB5B4A"/>
    <w:rsid w:val="00DB5CA5"/>
    <w:rsid w:val="00DB61AD"/>
    <w:rsid w:val="00DB635F"/>
    <w:rsid w:val="00DB76B3"/>
    <w:rsid w:val="00DB79C7"/>
    <w:rsid w:val="00DB7F9B"/>
    <w:rsid w:val="00DC1ADD"/>
    <w:rsid w:val="00DC252C"/>
    <w:rsid w:val="00DC31CF"/>
    <w:rsid w:val="00DC3E26"/>
    <w:rsid w:val="00DC424F"/>
    <w:rsid w:val="00DC4A3D"/>
    <w:rsid w:val="00DC5C24"/>
    <w:rsid w:val="00DC5F21"/>
    <w:rsid w:val="00DC66BD"/>
    <w:rsid w:val="00DC6AFA"/>
    <w:rsid w:val="00DC710F"/>
    <w:rsid w:val="00DD00E4"/>
    <w:rsid w:val="00DD0759"/>
    <w:rsid w:val="00DD09E4"/>
    <w:rsid w:val="00DD1107"/>
    <w:rsid w:val="00DD28BD"/>
    <w:rsid w:val="00DD2B6C"/>
    <w:rsid w:val="00DD2FE2"/>
    <w:rsid w:val="00DD3310"/>
    <w:rsid w:val="00DD3B2B"/>
    <w:rsid w:val="00DD3E48"/>
    <w:rsid w:val="00DD4ABE"/>
    <w:rsid w:val="00DD560F"/>
    <w:rsid w:val="00DD57B7"/>
    <w:rsid w:val="00DD5FAC"/>
    <w:rsid w:val="00DD61F5"/>
    <w:rsid w:val="00DD67C5"/>
    <w:rsid w:val="00DE1729"/>
    <w:rsid w:val="00DE20F0"/>
    <w:rsid w:val="00DE2DB5"/>
    <w:rsid w:val="00DE2F73"/>
    <w:rsid w:val="00DE32B2"/>
    <w:rsid w:val="00DE4C4A"/>
    <w:rsid w:val="00DE509F"/>
    <w:rsid w:val="00DE5CE4"/>
    <w:rsid w:val="00DE6A0D"/>
    <w:rsid w:val="00DE70F2"/>
    <w:rsid w:val="00DE75E0"/>
    <w:rsid w:val="00DE76CC"/>
    <w:rsid w:val="00DE76D3"/>
    <w:rsid w:val="00DF0E9B"/>
    <w:rsid w:val="00DF1136"/>
    <w:rsid w:val="00DF11D5"/>
    <w:rsid w:val="00DF285A"/>
    <w:rsid w:val="00DF35C5"/>
    <w:rsid w:val="00DF3BEB"/>
    <w:rsid w:val="00DF3F70"/>
    <w:rsid w:val="00DF541B"/>
    <w:rsid w:val="00DF5981"/>
    <w:rsid w:val="00DF652B"/>
    <w:rsid w:val="00DF6FCC"/>
    <w:rsid w:val="00DF7565"/>
    <w:rsid w:val="00DF7DD4"/>
    <w:rsid w:val="00E0100A"/>
    <w:rsid w:val="00E02DD9"/>
    <w:rsid w:val="00E02F85"/>
    <w:rsid w:val="00E03DB0"/>
    <w:rsid w:val="00E03E53"/>
    <w:rsid w:val="00E050E3"/>
    <w:rsid w:val="00E06C2D"/>
    <w:rsid w:val="00E1030B"/>
    <w:rsid w:val="00E13197"/>
    <w:rsid w:val="00E13736"/>
    <w:rsid w:val="00E15D85"/>
    <w:rsid w:val="00E161FD"/>
    <w:rsid w:val="00E167C8"/>
    <w:rsid w:val="00E16F70"/>
    <w:rsid w:val="00E20639"/>
    <w:rsid w:val="00E21231"/>
    <w:rsid w:val="00E225FB"/>
    <w:rsid w:val="00E22C77"/>
    <w:rsid w:val="00E23BD6"/>
    <w:rsid w:val="00E23E2A"/>
    <w:rsid w:val="00E240E1"/>
    <w:rsid w:val="00E24885"/>
    <w:rsid w:val="00E25767"/>
    <w:rsid w:val="00E2747E"/>
    <w:rsid w:val="00E32ADE"/>
    <w:rsid w:val="00E32FD9"/>
    <w:rsid w:val="00E34385"/>
    <w:rsid w:val="00E34BE1"/>
    <w:rsid w:val="00E34BFD"/>
    <w:rsid w:val="00E3504C"/>
    <w:rsid w:val="00E352F7"/>
    <w:rsid w:val="00E356CE"/>
    <w:rsid w:val="00E369D2"/>
    <w:rsid w:val="00E419F1"/>
    <w:rsid w:val="00E423D5"/>
    <w:rsid w:val="00E42660"/>
    <w:rsid w:val="00E44D82"/>
    <w:rsid w:val="00E45124"/>
    <w:rsid w:val="00E45431"/>
    <w:rsid w:val="00E457A4"/>
    <w:rsid w:val="00E45E46"/>
    <w:rsid w:val="00E4614A"/>
    <w:rsid w:val="00E46B5C"/>
    <w:rsid w:val="00E46BA2"/>
    <w:rsid w:val="00E4737C"/>
    <w:rsid w:val="00E47884"/>
    <w:rsid w:val="00E51358"/>
    <w:rsid w:val="00E5159A"/>
    <w:rsid w:val="00E522C8"/>
    <w:rsid w:val="00E52E70"/>
    <w:rsid w:val="00E530C6"/>
    <w:rsid w:val="00E531E0"/>
    <w:rsid w:val="00E54C17"/>
    <w:rsid w:val="00E5505E"/>
    <w:rsid w:val="00E55C43"/>
    <w:rsid w:val="00E56033"/>
    <w:rsid w:val="00E577A5"/>
    <w:rsid w:val="00E61B8C"/>
    <w:rsid w:val="00E625D4"/>
    <w:rsid w:val="00E62A2A"/>
    <w:rsid w:val="00E64C81"/>
    <w:rsid w:val="00E65E3B"/>
    <w:rsid w:val="00E665CB"/>
    <w:rsid w:val="00E6695A"/>
    <w:rsid w:val="00E67A70"/>
    <w:rsid w:val="00E67DE2"/>
    <w:rsid w:val="00E712F0"/>
    <w:rsid w:val="00E71812"/>
    <w:rsid w:val="00E71DD4"/>
    <w:rsid w:val="00E72062"/>
    <w:rsid w:val="00E75040"/>
    <w:rsid w:val="00E75312"/>
    <w:rsid w:val="00E753D5"/>
    <w:rsid w:val="00E7588C"/>
    <w:rsid w:val="00E7594D"/>
    <w:rsid w:val="00E75E8D"/>
    <w:rsid w:val="00E7639A"/>
    <w:rsid w:val="00E76B54"/>
    <w:rsid w:val="00E812C3"/>
    <w:rsid w:val="00E82BBF"/>
    <w:rsid w:val="00E82D06"/>
    <w:rsid w:val="00E82EE1"/>
    <w:rsid w:val="00E83746"/>
    <w:rsid w:val="00E84747"/>
    <w:rsid w:val="00E855B0"/>
    <w:rsid w:val="00E85DCD"/>
    <w:rsid w:val="00E86F42"/>
    <w:rsid w:val="00E902A3"/>
    <w:rsid w:val="00E91681"/>
    <w:rsid w:val="00E91D5F"/>
    <w:rsid w:val="00E925B8"/>
    <w:rsid w:val="00E942E9"/>
    <w:rsid w:val="00E946F3"/>
    <w:rsid w:val="00E958A8"/>
    <w:rsid w:val="00E97F1C"/>
    <w:rsid w:val="00EA05D4"/>
    <w:rsid w:val="00EA18BE"/>
    <w:rsid w:val="00EA23E5"/>
    <w:rsid w:val="00EA2B2F"/>
    <w:rsid w:val="00EA3177"/>
    <w:rsid w:val="00EA3F0E"/>
    <w:rsid w:val="00EA4229"/>
    <w:rsid w:val="00EA4618"/>
    <w:rsid w:val="00EA5FCF"/>
    <w:rsid w:val="00EA713E"/>
    <w:rsid w:val="00EA74D9"/>
    <w:rsid w:val="00EA7DD4"/>
    <w:rsid w:val="00EB087B"/>
    <w:rsid w:val="00EB0CF3"/>
    <w:rsid w:val="00EB12ED"/>
    <w:rsid w:val="00EB15AB"/>
    <w:rsid w:val="00EB368C"/>
    <w:rsid w:val="00EB4E08"/>
    <w:rsid w:val="00EB4F59"/>
    <w:rsid w:val="00EB52C6"/>
    <w:rsid w:val="00EB54CA"/>
    <w:rsid w:val="00EB62E7"/>
    <w:rsid w:val="00EB65E4"/>
    <w:rsid w:val="00EB7C0C"/>
    <w:rsid w:val="00EC138C"/>
    <w:rsid w:val="00EC1F21"/>
    <w:rsid w:val="00EC22B1"/>
    <w:rsid w:val="00EC2892"/>
    <w:rsid w:val="00EC47A7"/>
    <w:rsid w:val="00EC51F5"/>
    <w:rsid w:val="00EC7216"/>
    <w:rsid w:val="00EC771E"/>
    <w:rsid w:val="00EC773B"/>
    <w:rsid w:val="00ED032C"/>
    <w:rsid w:val="00ED0A65"/>
    <w:rsid w:val="00ED115D"/>
    <w:rsid w:val="00ED152A"/>
    <w:rsid w:val="00ED197F"/>
    <w:rsid w:val="00ED1A0D"/>
    <w:rsid w:val="00ED1AD6"/>
    <w:rsid w:val="00ED1B97"/>
    <w:rsid w:val="00ED1C8A"/>
    <w:rsid w:val="00ED2844"/>
    <w:rsid w:val="00ED32F1"/>
    <w:rsid w:val="00ED35C0"/>
    <w:rsid w:val="00ED5F89"/>
    <w:rsid w:val="00ED6AD9"/>
    <w:rsid w:val="00EE08C8"/>
    <w:rsid w:val="00EE2B13"/>
    <w:rsid w:val="00EE36F3"/>
    <w:rsid w:val="00EE3D2F"/>
    <w:rsid w:val="00EE426B"/>
    <w:rsid w:val="00EE4CAE"/>
    <w:rsid w:val="00EE52D9"/>
    <w:rsid w:val="00EE560E"/>
    <w:rsid w:val="00EE5DEB"/>
    <w:rsid w:val="00EE636B"/>
    <w:rsid w:val="00EE69E7"/>
    <w:rsid w:val="00EF1927"/>
    <w:rsid w:val="00EF20C1"/>
    <w:rsid w:val="00EF245D"/>
    <w:rsid w:val="00EF32FC"/>
    <w:rsid w:val="00EF3C11"/>
    <w:rsid w:val="00EF3C90"/>
    <w:rsid w:val="00EF424E"/>
    <w:rsid w:val="00EF4686"/>
    <w:rsid w:val="00EF4E36"/>
    <w:rsid w:val="00EF672B"/>
    <w:rsid w:val="00EF6F37"/>
    <w:rsid w:val="00EF795A"/>
    <w:rsid w:val="00F010D1"/>
    <w:rsid w:val="00F0142E"/>
    <w:rsid w:val="00F01D94"/>
    <w:rsid w:val="00F02D0B"/>
    <w:rsid w:val="00F03A9D"/>
    <w:rsid w:val="00F0651C"/>
    <w:rsid w:val="00F07767"/>
    <w:rsid w:val="00F10376"/>
    <w:rsid w:val="00F1134E"/>
    <w:rsid w:val="00F120C8"/>
    <w:rsid w:val="00F1314E"/>
    <w:rsid w:val="00F138C6"/>
    <w:rsid w:val="00F15344"/>
    <w:rsid w:val="00F15818"/>
    <w:rsid w:val="00F16655"/>
    <w:rsid w:val="00F16D58"/>
    <w:rsid w:val="00F17081"/>
    <w:rsid w:val="00F1722D"/>
    <w:rsid w:val="00F17D5B"/>
    <w:rsid w:val="00F2208A"/>
    <w:rsid w:val="00F220F7"/>
    <w:rsid w:val="00F23A4B"/>
    <w:rsid w:val="00F248F9"/>
    <w:rsid w:val="00F25924"/>
    <w:rsid w:val="00F26388"/>
    <w:rsid w:val="00F30DBC"/>
    <w:rsid w:val="00F32046"/>
    <w:rsid w:val="00F336D5"/>
    <w:rsid w:val="00F34441"/>
    <w:rsid w:val="00F3575C"/>
    <w:rsid w:val="00F35D38"/>
    <w:rsid w:val="00F36FBF"/>
    <w:rsid w:val="00F37DCC"/>
    <w:rsid w:val="00F40669"/>
    <w:rsid w:val="00F4183A"/>
    <w:rsid w:val="00F41F0A"/>
    <w:rsid w:val="00F4240D"/>
    <w:rsid w:val="00F42640"/>
    <w:rsid w:val="00F42C17"/>
    <w:rsid w:val="00F43A7E"/>
    <w:rsid w:val="00F45335"/>
    <w:rsid w:val="00F47613"/>
    <w:rsid w:val="00F50123"/>
    <w:rsid w:val="00F50CB0"/>
    <w:rsid w:val="00F51670"/>
    <w:rsid w:val="00F51EAB"/>
    <w:rsid w:val="00F52E00"/>
    <w:rsid w:val="00F530F6"/>
    <w:rsid w:val="00F5310C"/>
    <w:rsid w:val="00F536EA"/>
    <w:rsid w:val="00F53A6F"/>
    <w:rsid w:val="00F54BA5"/>
    <w:rsid w:val="00F551E2"/>
    <w:rsid w:val="00F5571A"/>
    <w:rsid w:val="00F564CC"/>
    <w:rsid w:val="00F57772"/>
    <w:rsid w:val="00F60CF0"/>
    <w:rsid w:val="00F60E2C"/>
    <w:rsid w:val="00F6160E"/>
    <w:rsid w:val="00F61A17"/>
    <w:rsid w:val="00F61EEF"/>
    <w:rsid w:val="00F62054"/>
    <w:rsid w:val="00F62342"/>
    <w:rsid w:val="00F6278D"/>
    <w:rsid w:val="00F62E9D"/>
    <w:rsid w:val="00F63892"/>
    <w:rsid w:val="00F64C4D"/>
    <w:rsid w:val="00F66050"/>
    <w:rsid w:val="00F662BB"/>
    <w:rsid w:val="00F66BB1"/>
    <w:rsid w:val="00F66D87"/>
    <w:rsid w:val="00F670FD"/>
    <w:rsid w:val="00F7043D"/>
    <w:rsid w:val="00F70874"/>
    <w:rsid w:val="00F70CB8"/>
    <w:rsid w:val="00F71689"/>
    <w:rsid w:val="00F71FF6"/>
    <w:rsid w:val="00F72161"/>
    <w:rsid w:val="00F72DF1"/>
    <w:rsid w:val="00F74C83"/>
    <w:rsid w:val="00F7531B"/>
    <w:rsid w:val="00F804F2"/>
    <w:rsid w:val="00F853C2"/>
    <w:rsid w:val="00F85A60"/>
    <w:rsid w:val="00F85B80"/>
    <w:rsid w:val="00F86D8C"/>
    <w:rsid w:val="00F90017"/>
    <w:rsid w:val="00F906F8"/>
    <w:rsid w:val="00F9147A"/>
    <w:rsid w:val="00F9152B"/>
    <w:rsid w:val="00F916AE"/>
    <w:rsid w:val="00F91F1C"/>
    <w:rsid w:val="00F92604"/>
    <w:rsid w:val="00F9337B"/>
    <w:rsid w:val="00F936E8"/>
    <w:rsid w:val="00F958D3"/>
    <w:rsid w:val="00F9599A"/>
    <w:rsid w:val="00F959D1"/>
    <w:rsid w:val="00F96748"/>
    <w:rsid w:val="00F96C88"/>
    <w:rsid w:val="00F96CFC"/>
    <w:rsid w:val="00F97067"/>
    <w:rsid w:val="00F970DF"/>
    <w:rsid w:val="00FA0D74"/>
    <w:rsid w:val="00FA3B8E"/>
    <w:rsid w:val="00FA3B9E"/>
    <w:rsid w:val="00FA3CB6"/>
    <w:rsid w:val="00FA466B"/>
    <w:rsid w:val="00FA5B4E"/>
    <w:rsid w:val="00FA72A2"/>
    <w:rsid w:val="00FA7F01"/>
    <w:rsid w:val="00FB01D7"/>
    <w:rsid w:val="00FB1B59"/>
    <w:rsid w:val="00FB23AA"/>
    <w:rsid w:val="00FB298E"/>
    <w:rsid w:val="00FB3330"/>
    <w:rsid w:val="00FB40BF"/>
    <w:rsid w:val="00FB56E2"/>
    <w:rsid w:val="00FB5FDF"/>
    <w:rsid w:val="00FB6594"/>
    <w:rsid w:val="00FB68A1"/>
    <w:rsid w:val="00FB7147"/>
    <w:rsid w:val="00FC1B42"/>
    <w:rsid w:val="00FC2180"/>
    <w:rsid w:val="00FC28A2"/>
    <w:rsid w:val="00FC28BA"/>
    <w:rsid w:val="00FC3EB3"/>
    <w:rsid w:val="00FC3F57"/>
    <w:rsid w:val="00FC498C"/>
    <w:rsid w:val="00FC639B"/>
    <w:rsid w:val="00FC793D"/>
    <w:rsid w:val="00FC7E4B"/>
    <w:rsid w:val="00FD069F"/>
    <w:rsid w:val="00FD0A17"/>
    <w:rsid w:val="00FD0E6E"/>
    <w:rsid w:val="00FD10C5"/>
    <w:rsid w:val="00FD122E"/>
    <w:rsid w:val="00FD17BC"/>
    <w:rsid w:val="00FD1B7E"/>
    <w:rsid w:val="00FD1B8B"/>
    <w:rsid w:val="00FD2072"/>
    <w:rsid w:val="00FD24C7"/>
    <w:rsid w:val="00FD24C9"/>
    <w:rsid w:val="00FD32A1"/>
    <w:rsid w:val="00FD3D4D"/>
    <w:rsid w:val="00FD585F"/>
    <w:rsid w:val="00FD691C"/>
    <w:rsid w:val="00FD6D31"/>
    <w:rsid w:val="00FD6EEE"/>
    <w:rsid w:val="00FD7015"/>
    <w:rsid w:val="00FD78C4"/>
    <w:rsid w:val="00FE0D71"/>
    <w:rsid w:val="00FE1454"/>
    <w:rsid w:val="00FE19DE"/>
    <w:rsid w:val="00FE1D51"/>
    <w:rsid w:val="00FE2249"/>
    <w:rsid w:val="00FE2CA2"/>
    <w:rsid w:val="00FE3C2C"/>
    <w:rsid w:val="00FE4590"/>
    <w:rsid w:val="00FE5174"/>
    <w:rsid w:val="00FE598A"/>
    <w:rsid w:val="00FE61E7"/>
    <w:rsid w:val="00FE6E61"/>
    <w:rsid w:val="00FE74E0"/>
    <w:rsid w:val="00FF03C0"/>
    <w:rsid w:val="00FF04DD"/>
    <w:rsid w:val="00FF0A2F"/>
    <w:rsid w:val="00FF0E25"/>
    <w:rsid w:val="00FF0EF5"/>
    <w:rsid w:val="00FF29E1"/>
    <w:rsid w:val="00FF2AA6"/>
    <w:rsid w:val="00FF428B"/>
    <w:rsid w:val="00FF5C82"/>
    <w:rsid w:val="00FF60D8"/>
    <w:rsid w:val="00FF6541"/>
    <w:rsid w:val="00FF65ED"/>
    <w:rsid w:val="00FF6FD3"/>
    <w:rsid w:val="012C0C99"/>
    <w:rsid w:val="017F2B29"/>
    <w:rsid w:val="01CD0151"/>
    <w:rsid w:val="01F71554"/>
    <w:rsid w:val="02005B8D"/>
    <w:rsid w:val="02032CA0"/>
    <w:rsid w:val="02062ECD"/>
    <w:rsid w:val="022E2C35"/>
    <w:rsid w:val="02CC0525"/>
    <w:rsid w:val="030B3102"/>
    <w:rsid w:val="037D44FB"/>
    <w:rsid w:val="039E11BA"/>
    <w:rsid w:val="043A50B8"/>
    <w:rsid w:val="045370A8"/>
    <w:rsid w:val="04723FDB"/>
    <w:rsid w:val="04C87066"/>
    <w:rsid w:val="051A35ED"/>
    <w:rsid w:val="05301F0E"/>
    <w:rsid w:val="053D466A"/>
    <w:rsid w:val="05B07211"/>
    <w:rsid w:val="05C15080"/>
    <w:rsid w:val="06243128"/>
    <w:rsid w:val="063B36C5"/>
    <w:rsid w:val="06DD3E47"/>
    <w:rsid w:val="07375622"/>
    <w:rsid w:val="075C629F"/>
    <w:rsid w:val="076012A9"/>
    <w:rsid w:val="076C2B3D"/>
    <w:rsid w:val="07814916"/>
    <w:rsid w:val="07D93108"/>
    <w:rsid w:val="08032E8F"/>
    <w:rsid w:val="086F3665"/>
    <w:rsid w:val="08761943"/>
    <w:rsid w:val="087E5467"/>
    <w:rsid w:val="08C046DB"/>
    <w:rsid w:val="08D33389"/>
    <w:rsid w:val="08F50682"/>
    <w:rsid w:val="091805FA"/>
    <w:rsid w:val="091A3AFD"/>
    <w:rsid w:val="0925141C"/>
    <w:rsid w:val="0955045F"/>
    <w:rsid w:val="09B671FF"/>
    <w:rsid w:val="09C23374"/>
    <w:rsid w:val="09C56195"/>
    <w:rsid w:val="09F61D50"/>
    <w:rsid w:val="0A376722"/>
    <w:rsid w:val="0A7F46C9"/>
    <w:rsid w:val="0AA4246E"/>
    <w:rsid w:val="0AB17A25"/>
    <w:rsid w:val="0ADE46E3"/>
    <w:rsid w:val="0B04049C"/>
    <w:rsid w:val="0B072024"/>
    <w:rsid w:val="0B5A630E"/>
    <w:rsid w:val="0B6902FF"/>
    <w:rsid w:val="0B7D1561"/>
    <w:rsid w:val="0B841FFD"/>
    <w:rsid w:val="0BA427F8"/>
    <w:rsid w:val="0BCA33E7"/>
    <w:rsid w:val="0C022EDE"/>
    <w:rsid w:val="0C2E36E7"/>
    <w:rsid w:val="0C4A0131"/>
    <w:rsid w:val="0C625CD5"/>
    <w:rsid w:val="0C632B6E"/>
    <w:rsid w:val="0C9738D4"/>
    <w:rsid w:val="0CCC3EB2"/>
    <w:rsid w:val="0CFB25DD"/>
    <w:rsid w:val="0D15073F"/>
    <w:rsid w:val="0D624402"/>
    <w:rsid w:val="0D7A17DA"/>
    <w:rsid w:val="0D923962"/>
    <w:rsid w:val="0DBE6D1A"/>
    <w:rsid w:val="0DCD2DC7"/>
    <w:rsid w:val="0DD04A36"/>
    <w:rsid w:val="0DEA1BCB"/>
    <w:rsid w:val="0DEC4B09"/>
    <w:rsid w:val="0EB307AE"/>
    <w:rsid w:val="0ED818B2"/>
    <w:rsid w:val="0EF01A68"/>
    <w:rsid w:val="0F126346"/>
    <w:rsid w:val="0F587271"/>
    <w:rsid w:val="0F8E37C8"/>
    <w:rsid w:val="0FBB0AF0"/>
    <w:rsid w:val="0FCA34AE"/>
    <w:rsid w:val="102A34FC"/>
    <w:rsid w:val="10921274"/>
    <w:rsid w:val="10A55B36"/>
    <w:rsid w:val="11131439"/>
    <w:rsid w:val="118240BE"/>
    <w:rsid w:val="119F737E"/>
    <w:rsid w:val="11B038B5"/>
    <w:rsid w:val="11DB35B9"/>
    <w:rsid w:val="11DE6097"/>
    <w:rsid w:val="11F83C0A"/>
    <w:rsid w:val="12972056"/>
    <w:rsid w:val="12B11DE0"/>
    <w:rsid w:val="12C40593"/>
    <w:rsid w:val="137C3B53"/>
    <w:rsid w:val="138C2AE2"/>
    <w:rsid w:val="13B12EDD"/>
    <w:rsid w:val="13EC47F1"/>
    <w:rsid w:val="14694189"/>
    <w:rsid w:val="148F7029"/>
    <w:rsid w:val="14EC357E"/>
    <w:rsid w:val="14F4466A"/>
    <w:rsid w:val="14FD6A90"/>
    <w:rsid w:val="15333622"/>
    <w:rsid w:val="153B29E4"/>
    <w:rsid w:val="159D32E5"/>
    <w:rsid w:val="15C9134E"/>
    <w:rsid w:val="15D66B43"/>
    <w:rsid w:val="15D95D65"/>
    <w:rsid w:val="1618179F"/>
    <w:rsid w:val="162B5097"/>
    <w:rsid w:val="16471D50"/>
    <w:rsid w:val="168C0CE6"/>
    <w:rsid w:val="1696521E"/>
    <w:rsid w:val="16D0730F"/>
    <w:rsid w:val="172D3B9F"/>
    <w:rsid w:val="175F306D"/>
    <w:rsid w:val="17735E41"/>
    <w:rsid w:val="17994738"/>
    <w:rsid w:val="17BE7C25"/>
    <w:rsid w:val="17EA0D22"/>
    <w:rsid w:val="18016BC3"/>
    <w:rsid w:val="1850765B"/>
    <w:rsid w:val="18613EBC"/>
    <w:rsid w:val="18826130"/>
    <w:rsid w:val="18BD0677"/>
    <w:rsid w:val="1940006F"/>
    <w:rsid w:val="19402886"/>
    <w:rsid w:val="19F5712E"/>
    <w:rsid w:val="1A4F1C91"/>
    <w:rsid w:val="1A616FE2"/>
    <w:rsid w:val="1ACC2D33"/>
    <w:rsid w:val="1BF6640B"/>
    <w:rsid w:val="1C1B2F7B"/>
    <w:rsid w:val="1C2F5F24"/>
    <w:rsid w:val="1C371EAA"/>
    <w:rsid w:val="1C913B5A"/>
    <w:rsid w:val="1D063C4E"/>
    <w:rsid w:val="1DAD6826"/>
    <w:rsid w:val="1DE61DC7"/>
    <w:rsid w:val="1DFF0F95"/>
    <w:rsid w:val="1E0A1FB5"/>
    <w:rsid w:val="1E0F3440"/>
    <w:rsid w:val="1E3A1CC5"/>
    <w:rsid w:val="1EB93523"/>
    <w:rsid w:val="1EC55489"/>
    <w:rsid w:val="1F195066"/>
    <w:rsid w:val="1F660F3A"/>
    <w:rsid w:val="1F6E53CE"/>
    <w:rsid w:val="1FB1638B"/>
    <w:rsid w:val="1FBB3D57"/>
    <w:rsid w:val="1FD47844"/>
    <w:rsid w:val="1FDF9F2F"/>
    <w:rsid w:val="200F0462"/>
    <w:rsid w:val="203171E6"/>
    <w:rsid w:val="207C25DC"/>
    <w:rsid w:val="20A30FB8"/>
    <w:rsid w:val="20AC4ABE"/>
    <w:rsid w:val="20DC5E78"/>
    <w:rsid w:val="212A5BF7"/>
    <w:rsid w:val="213E6884"/>
    <w:rsid w:val="21405B9D"/>
    <w:rsid w:val="216147BD"/>
    <w:rsid w:val="216C4BEF"/>
    <w:rsid w:val="2174026B"/>
    <w:rsid w:val="21893052"/>
    <w:rsid w:val="21A62FC3"/>
    <w:rsid w:val="220956E7"/>
    <w:rsid w:val="22194E4C"/>
    <w:rsid w:val="22266766"/>
    <w:rsid w:val="22B267EE"/>
    <w:rsid w:val="22CD1CF0"/>
    <w:rsid w:val="23314077"/>
    <w:rsid w:val="23443CE8"/>
    <w:rsid w:val="23556DAF"/>
    <w:rsid w:val="23F004AE"/>
    <w:rsid w:val="24034DE3"/>
    <w:rsid w:val="24A32186"/>
    <w:rsid w:val="25804B6B"/>
    <w:rsid w:val="25B22B68"/>
    <w:rsid w:val="26181761"/>
    <w:rsid w:val="26270419"/>
    <w:rsid w:val="269975E3"/>
    <w:rsid w:val="26D870C8"/>
    <w:rsid w:val="273A5733"/>
    <w:rsid w:val="27BA031B"/>
    <w:rsid w:val="27D55CE6"/>
    <w:rsid w:val="281A54C9"/>
    <w:rsid w:val="2857083D"/>
    <w:rsid w:val="286A3FDB"/>
    <w:rsid w:val="288344BF"/>
    <w:rsid w:val="28A3518F"/>
    <w:rsid w:val="28AD37CB"/>
    <w:rsid w:val="28BC72EE"/>
    <w:rsid w:val="296F3889"/>
    <w:rsid w:val="297178AB"/>
    <w:rsid w:val="2A4F4D8B"/>
    <w:rsid w:val="2A5D033B"/>
    <w:rsid w:val="2A783C63"/>
    <w:rsid w:val="2A8C07DD"/>
    <w:rsid w:val="2ABAD914"/>
    <w:rsid w:val="2B0D454F"/>
    <w:rsid w:val="2B46348F"/>
    <w:rsid w:val="2B8F2AE4"/>
    <w:rsid w:val="2BD90AF3"/>
    <w:rsid w:val="2BF31029"/>
    <w:rsid w:val="2BFC0FF0"/>
    <w:rsid w:val="2CD44E7D"/>
    <w:rsid w:val="2CED4AC4"/>
    <w:rsid w:val="2D077E37"/>
    <w:rsid w:val="2D354EB8"/>
    <w:rsid w:val="2D712827"/>
    <w:rsid w:val="2E1D54E6"/>
    <w:rsid w:val="2E793DA3"/>
    <w:rsid w:val="2EA87255"/>
    <w:rsid w:val="2EAD09E3"/>
    <w:rsid w:val="2EDA686E"/>
    <w:rsid w:val="2EEFE707"/>
    <w:rsid w:val="2EFC91A7"/>
    <w:rsid w:val="2EFEE9AA"/>
    <w:rsid w:val="2F20375F"/>
    <w:rsid w:val="2F3320DE"/>
    <w:rsid w:val="2FD53BD5"/>
    <w:rsid w:val="304303A8"/>
    <w:rsid w:val="306812BC"/>
    <w:rsid w:val="3075518C"/>
    <w:rsid w:val="30AA1AFE"/>
    <w:rsid w:val="31346495"/>
    <w:rsid w:val="31B93423"/>
    <w:rsid w:val="323668DE"/>
    <w:rsid w:val="323B5B0E"/>
    <w:rsid w:val="32EA70EF"/>
    <w:rsid w:val="330B59AB"/>
    <w:rsid w:val="33287BC6"/>
    <w:rsid w:val="335456EE"/>
    <w:rsid w:val="340970DD"/>
    <w:rsid w:val="34267619"/>
    <w:rsid w:val="34324DB1"/>
    <w:rsid w:val="349D0BF0"/>
    <w:rsid w:val="34D03D25"/>
    <w:rsid w:val="34D82F6C"/>
    <w:rsid w:val="35557B47"/>
    <w:rsid w:val="3566572C"/>
    <w:rsid w:val="358B5CBA"/>
    <w:rsid w:val="35D31AFC"/>
    <w:rsid w:val="35F7F7DD"/>
    <w:rsid w:val="35FF751F"/>
    <w:rsid w:val="36014CD4"/>
    <w:rsid w:val="360B09C0"/>
    <w:rsid w:val="362870FA"/>
    <w:rsid w:val="362C03EF"/>
    <w:rsid w:val="362F4FCB"/>
    <w:rsid w:val="36307771"/>
    <w:rsid w:val="36930C15"/>
    <w:rsid w:val="36AF37C9"/>
    <w:rsid w:val="36C7007E"/>
    <w:rsid w:val="36ED5DAB"/>
    <w:rsid w:val="3749683A"/>
    <w:rsid w:val="375C511E"/>
    <w:rsid w:val="3779536F"/>
    <w:rsid w:val="37F7FA21"/>
    <w:rsid w:val="38122162"/>
    <w:rsid w:val="38677C5C"/>
    <w:rsid w:val="38BB17C7"/>
    <w:rsid w:val="38DBA930"/>
    <w:rsid w:val="3929051A"/>
    <w:rsid w:val="394F0285"/>
    <w:rsid w:val="39AE31FE"/>
    <w:rsid w:val="39DF0230"/>
    <w:rsid w:val="3A026F3D"/>
    <w:rsid w:val="3A1976E0"/>
    <w:rsid w:val="3A4B4EF0"/>
    <w:rsid w:val="3A582282"/>
    <w:rsid w:val="3A684076"/>
    <w:rsid w:val="3A6D2FBD"/>
    <w:rsid w:val="3AD4616F"/>
    <w:rsid w:val="3B985F13"/>
    <w:rsid w:val="3BAB3038"/>
    <w:rsid w:val="3BDD6417"/>
    <w:rsid w:val="3BE61C27"/>
    <w:rsid w:val="3BED242E"/>
    <w:rsid w:val="3BEE7FF1"/>
    <w:rsid w:val="3C8E7785"/>
    <w:rsid w:val="3C930CED"/>
    <w:rsid w:val="3C962968"/>
    <w:rsid w:val="3CA96ABB"/>
    <w:rsid w:val="3CDE24C6"/>
    <w:rsid w:val="3D2A7F67"/>
    <w:rsid w:val="3D5C61B8"/>
    <w:rsid w:val="3D7B7646"/>
    <w:rsid w:val="3DA9265A"/>
    <w:rsid w:val="3DBF7F93"/>
    <w:rsid w:val="3DCF780F"/>
    <w:rsid w:val="3DE418E4"/>
    <w:rsid w:val="3DE77728"/>
    <w:rsid w:val="3E026489"/>
    <w:rsid w:val="3E205FFE"/>
    <w:rsid w:val="3E4E4F06"/>
    <w:rsid w:val="3ECC4E1E"/>
    <w:rsid w:val="3EE4311C"/>
    <w:rsid w:val="3EE740F0"/>
    <w:rsid w:val="3F2216A4"/>
    <w:rsid w:val="3F37442B"/>
    <w:rsid w:val="3F7B91B9"/>
    <w:rsid w:val="3F8A67CD"/>
    <w:rsid w:val="3FE07B69"/>
    <w:rsid w:val="3FFF9CDA"/>
    <w:rsid w:val="3FFFDB78"/>
    <w:rsid w:val="401E37BD"/>
    <w:rsid w:val="40A73AC8"/>
    <w:rsid w:val="40BD0FDF"/>
    <w:rsid w:val="40DA4E47"/>
    <w:rsid w:val="412B568A"/>
    <w:rsid w:val="413A36FE"/>
    <w:rsid w:val="414A35EB"/>
    <w:rsid w:val="4151103E"/>
    <w:rsid w:val="4154549B"/>
    <w:rsid w:val="41697F5C"/>
    <w:rsid w:val="418470C8"/>
    <w:rsid w:val="41905C1D"/>
    <w:rsid w:val="419F644D"/>
    <w:rsid w:val="41F64BF6"/>
    <w:rsid w:val="42471593"/>
    <w:rsid w:val="428C0E06"/>
    <w:rsid w:val="4356153B"/>
    <w:rsid w:val="43832EC9"/>
    <w:rsid w:val="43BE545D"/>
    <w:rsid w:val="43FF55FF"/>
    <w:rsid w:val="4403545F"/>
    <w:rsid w:val="440A08B0"/>
    <w:rsid w:val="445F4788"/>
    <w:rsid w:val="447D2904"/>
    <w:rsid w:val="44A71A4C"/>
    <w:rsid w:val="44B65961"/>
    <w:rsid w:val="44C00577"/>
    <w:rsid w:val="44E9469A"/>
    <w:rsid w:val="44EB68B8"/>
    <w:rsid w:val="45217FAF"/>
    <w:rsid w:val="457F5E93"/>
    <w:rsid w:val="466E1150"/>
    <w:rsid w:val="46FE100B"/>
    <w:rsid w:val="47250EB5"/>
    <w:rsid w:val="472F5BD9"/>
    <w:rsid w:val="47525A23"/>
    <w:rsid w:val="476D1B91"/>
    <w:rsid w:val="47F23719"/>
    <w:rsid w:val="48032D11"/>
    <w:rsid w:val="48B85131"/>
    <w:rsid w:val="48E913B9"/>
    <w:rsid w:val="48EB4CA0"/>
    <w:rsid w:val="492A01AA"/>
    <w:rsid w:val="49C03611"/>
    <w:rsid w:val="4A1D3D6A"/>
    <w:rsid w:val="4A4D65B2"/>
    <w:rsid w:val="4A631737"/>
    <w:rsid w:val="4AA64DBF"/>
    <w:rsid w:val="4B182C41"/>
    <w:rsid w:val="4B5B2E73"/>
    <w:rsid w:val="4B6C4CC7"/>
    <w:rsid w:val="4B9106E2"/>
    <w:rsid w:val="4BA35EB9"/>
    <w:rsid w:val="4BC15658"/>
    <w:rsid w:val="4BC20D58"/>
    <w:rsid w:val="4C28087F"/>
    <w:rsid w:val="4C5F3BFB"/>
    <w:rsid w:val="4C6203FD"/>
    <w:rsid w:val="4C663803"/>
    <w:rsid w:val="4CAC45BA"/>
    <w:rsid w:val="4CC74F06"/>
    <w:rsid w:val="4CDA76DE"/>
    <w:rsid w:val="4CF21F28"/>
    <w:rsid w:val="4D251398"/>
    <w:rsid w:val="4D4D17A6"/>
    <w:rsid w:val="4D524AEA"/>
    <w:rsid w:val="4DA5326F"/>
    <w:rsid w:val="4DB332A6"/>
    <w:rsid w:val="4E10291E"/>
    <w:rsid w:val="4E971787"/>
    <w:rsid w:val="4EB71E32"/>
    <w:rsid w:val="4EB83C29"/>
    <w:rsid w:val="4EE7352C"/>
    <w:rsid w:val="4F5A086E"/>
    <w:rsid w:val="4FA151E4"/>
    <w:rsid w:val="4FEBB67D"/>
    <w:rsid w:val="4FF147FC"/>
    <w:rsid w:val="4FF9AC05"/>
    <w:rsid w:val="4FFC172E"/>
    <w:rsid w:val="50123D8A"/>
    <w:rsid w:val="50236B06"/>
    <w:rsid w:val="50334005"/>
    <w:rsid w:val="50334EF9"/>
    <w:rsid w:val="50891D2D"/>
    <w:rsid w:val="50955D59"/>
    <w:rsid w:val="50D8625D"/>
    <w:rsid w:val="50ED01A2"/>
    <w:rsid w:val="5107709A"/>
    <w:rsid w:val="512F5D3F"/>
    <w:rsid w:val="51BC5E2D"/>
    <w:rsid w:val="51F42069"/>
    <w:rsid w:val="52EA6014"/>
    <w:rsid w:val="53133CFA"/>
    <w:rsid w:val="53373E56"/>
    <w:rsid w:val="533F47B1"/>
    <w:rsid w:val="536A5F90"/>
    <w:rsid w:val="53FC83E4"/>
    <w:rsid w:val="540711DB"/>
    <w:rsid w:val="540B1778"/>
    <w:rsid w:val="54144A9E"/>
    <w:rsid w:val="54254C5F"/>
    <w:rsid w:val="542C1CCD"/>
    <w:rsid w:val="54517C18"/>
    <w:rsid w:val="545442C3"/>
    <w:rsid w:val="545D5EF6"/>
    <w:rsid w:val="548A0BC1"/>
    <w:rsid w:val="549D6CE0"/>
    <w:rsid w:val="54D7233D"/>
    <w:rsid w:val="55047989"/>
    <w:rsid w:val="55E718B5"/>
    <w:rsid w:val="5601756B"/>
    <w:rsid w:val="560A4CB8"/>
    <w:rsid w:val="5613612D"/>
    <w:rsid w:val="563E32A8"/>
    <w:rsid w:val="564B7CA0"/>
    <w:rsid w:val="56586FB6"/>
    <w:rsid w:val="567B6271"/>
    <w:rsid w:val="56C15534"/>
    <w:rsid w:val="56E02589"/>
    <w:rsid w:val="56F1508B"/>
    <w:rsid w:val="56F23931"/>
    <w:rsid w:val="56F43786"/>
    <w:rsid w:val="57170421"/>
    <w:rsid w:val="571957A0"/>
    <w:rsid w:val="576E21C3"/>
    <w:rsid w:val="577F1657"/>
    <w:rsid w:val="579E50CE"/>
    <w:rsid w:val="57F6A7EF"/>
    <w:rsid w:val="57FF549F"/>
    <w:rsid w:val="57FFB808"/>
    <w:rsid w:val="58114B02"/>
    <w:rsid w:val="5A2A46CB"/>
    <w:rsid w:val="5A5874C6"/>
    <w:rsid w:val="5A600155"/>
    <w:rsid w:val="5A7A2F5C"/>
    <w:rsid w:val="5A92094A"/>
    <w:rsid w:val="5B1D2082"/>
    <w:rsid w:val="5B5B3E64"/>
    <w:rsid w:val="5B5E26D5"/>
    <w:rsid w:val="5BA0449B"/>
    <w:rsid w:val="5BA22FF9"/>
    <w:rsid w:val="5BA94302"/>
    <w:rsid w:val="5BC43EDE"/>
    <w:rsid w:val="5BE01972"/>
    <w:rsid w:val="5BF86019"/>
    <w:rsid w:val="5C1129BF"/>
    <w:rsid w:val="5C127B1C"/>
    <w:rsid w:val="5C14521D"/>
    <w:rsid w:val="5C350FD5"/>
    <w:rsid w:val="5C5D5C99"/>
    <w:rsid w:val="5C76637A"/>
    <w:rsid w:val="5CA6FB5A"/>
    <w:rsid w:val="5CB92345"/>
    <w:rsid w:val="5CCE1EF8"/>
    <w:rsid w:val="5CCE7ABC"/>
    <w:rsid w:val="5CF50EA3"/>
    <w:rsid w:val="5D354D6D"/>
    <w:rsid w:val="5D5021C4"/>
    <w:rsid w:val="5D5B27A1"/>
    <w:rsid w:val="5D5F28DD"/>
    <w:rsid w:val="5D6552F4"/>
    <w:rsid w:val="5D686F31"/>
    <w:rsid w:val="5D7933AD"/>
    <w:rsid w:val="5D8271FD"/>
    <w:rsid w:val="5DA339B5"/>
    <w:rsid w:val="5DB44CC9"/>
    <w:rsid w:val="5DBA0DD1"/>
    <w:rsid w:val="5E0B315A"/>
    <w:rsid w:val="5E1C5779"/>
    <w:rsid w:val="5E561646"/>
    <w:rsid w:val="5E56661E"/>
    <w:rsid w:val="5E8A4616"/>
    <w:rsid w:val="5EE23D45"/>
    <w:rsid w:val="5EF35656"/>
    <w:rsid w:val="5EF5752C"/>
    <w:rsid w:val="5F3358CF"/>
    <w:rsid w:val="5F3648A1"/>
    <w:rsid w:val="5F3769FE"/>
    <w:rsid w:val="5F3B384B"/>
    <w:rsid w:val="5F487455"/>
    <w:rsid w:val="5F517BED"/>
    <w:rsid w:val="5F593DEE"/>
    <w:rsid w:val="5FB0107D"/>
    <w:rsid w:val="5FEB2223"/>
    <w:rsid w:val="5FF17780"/>
    <w:rsid w:val="5FF76A39"/>
    <w:rsid w:val="5FFE1047"/>
    <w:rsid w:val="601520E1"/>
    <w:rsid w:val="60160C30"/>
    <w:rsid w:val="60310352"/>
    <w:rsid w:val="60624AB6"/>
    <w:rsid w:val="60B50B3A"/>
    <w:rsid w:val="60C06ECB"/>
    <w:rsid w:val="61091C7C"/>
    <w:rsid w:val="617321F1"/>
    <w:rsid w:val="61A9BDB0"/>
    <w:rsid w:val="61DE0EB4"/>
    <w:rsid w:val="61F30D72"/>
    <w:rsid w:val="622651F6"/>
    <w:rsid w:val="623911DB"/>
    <w:rsid w:val="625552AC"/>
    <w:rsid w:val="62B91DCF"/>
    <w:rsid w:val="62F8648B"/>
    <w:rsid w:val="63105496"/>
    <w:rsid w:val="633B0C4D"/>
    <w:rsid w:val="63445381"/>
    <w:rsid w:val="634D563A"/>
    <w:rsid w:val="63976673"/>
    <w:rsid w:val="640820AD"/>
    <w:rsid w:val="64447F3D"/>
    <w:rsid w:val="64642544"/>
    <w:rsid w:val="647832E7"/>
    <w:rsid w:val="64D23FBA"/>
    <w:rsid w:val="650B3352"/>
    <w:rsid w:val="653748CB"/>
    <w:rsid w:val="65A911E5"/>
    <w:rsid w:val="65AA7966"/>
    <w:rsid w:val="65BBCA47"/>
    <w:rsid w:val="65F43F54"/>
    <w:rsid w:val="66046268"/>
    <w:rsid w:val="6608651D"/>
    <w:rsid w:val="660E127B"/>
    <w:rsid w:val="66302A27"/>
    <w:rsid w:val="66634077"/>
    <w:rsid w:val="6692388F"/>
    <w:rsid w:val="669D5667"/>
    <w:rsid w:val="66B94649"/>
    <w:rsid w:val="673335DC"/>
    <w:rsid w:val="675BC79F"/>
    <w:rsid w:val="67BFF6F6"/>
    <w:rsid w:val="67DB55B3"/>
    <w:rsid w:val="67FFA8A2"/>
    <w:rsid w:val="68213264"/>
    <w:rsid w:val="6844104D"/>
    <w:rsid w:val="68522F5F"/>
    <w:rsid w:val="68CE384C"/>
    <w:rsid w:val="68E27A9F"/>
    <w:rsid w:val="68F41FE7"/>
    <w:rsid w:val="68F42512"/>
    <w:rsid w:val="69436A9D"/>
    <w:rsid w:val="69B47654"/>
    <w:rsid w:val="6A033379"/>
    <w:rsid w:val="6A0B4BA8"/>
    <w:rsid w:val="6A174309"/>
    <w:rsid w:val="6ABD673C"/>
    <w:rsid w:val="6AC60724"/>
    <w:rsid w:val="6B3E2807"/>
    <w:rsid w:val="6B427AC6"/>
    <w:rsid w:val="6B9E82B2"/>
    <w:rsid w:val="6BA8588B"/>
    <w:rsid w:val="6BB0189C"/>
    <w:rsid w:val="6BB81397"/>
    <w:rsid w:val="6BDF8444"/>
    <w:rsid w:val="6BFF6F7B"/>
    <w:rsid w:val="6C091842"/>
    <w:rsid w:val="6C802406"/>
    <w:rsid w:val="6CA976D1"/>
    <w:rsid w:val="6CB74C59"/>
    <w:rsid w:val="6CCD40BC"/>
    <w:rsid w:val="6CCD4A26"/>
    <w:rsid w:val="6D1F2058"/>
    <w:rsid w:val="6DB70AE4"/>
    <w:rsid w:val="6DE57AF9"/>
    <w:rsid w:val="6E1D22B5"/>
    <w:rsid w:val="6E4A407E"/>
    <w:rsid w:val="6EB23E4E"/>
    <w:rsid w:val="6EC111DB"/>
    <w:rsid w:val="6ECE6718"/>
    <w:rsid w:val="6EE89B95"/>
    <w:rsid w:val="6EF609BC"/>
    <w:rsid w:val="6F104BD6"/>
    <w:rsid w:val="6F3F2E0E"/>
    <w:rsid w:val="6F5FEF5D"/>
    <w:rsid w:val="6F67111E"/>
    <w:rsid w:val="6F7FEA20"/>
    <w:rsid w:val="6F910CDD"/>
    <w:rsid w:val="6F9B5FA9"/>
    <w:rsid w:val="6FD8630F"/>
    <w:rsid w:val="6FDA008C"/>
    <w:rsid w:val="6FF1A6D6"/>
    <w:rsid w:val="70201B05"/>
    <w:rsid w:val="70291091"/>
    <w:rsid w:val="705D27E4"/>
    <w:rsid w:val="70637B3F"/>
    <w:rsid w:val="707604D4"/>
    <w:rsid w:val="709B4C86"/>
    <w:rsid w:val="7136436C"/>
    <w:rsid w:val="713708E2"/>
    <w:rsid w:val="715F3460"/>
    <w:rsid w:val="71702018"/>
    <w:rsid w:val="7171012E"/>
    <w:rsid w:val="718A7358"/>
    <w:rsid w:val="71E66C33"/>
    <w:rsid w:val="723C307A"/>
    <w:rsid w:val="726D3849"/>
    <w:rsid w:val="727662A7"/>
    <w:rsid w:val="728E2E1A"/>
    <w:rsid w:val="72AB79C6"/>
    <w:rsid w:val="72D6254E"/>
    <w:rsid w:val="72F6E3AD"/>
    <w:rsid w:val="731F143E"/>
    <w:rsid w:val="733C7A19"/>
    <w:rsid w:val="73571248"/>
    <w:rsid w:val="73607959"/>
    <w:rsid w:val="7375E94C"/>
    <w:rsid w:val="73A30043"/>
    <w:rsid w:val="73CB7009"/>
    <w:rsid w:val="73CF3870"/>
    <w:rsid w:val="73D27916"/>
    <w:rsid w:val="73D33F7F"/>
    <w:rsid w:val="73FF3A91"/>
    <w:rsid w:val="74235DE1"/>
    <w:rsid w:val="74525036"/>
    <w:rsid w:val="745C5273"/>
    <w:rsid w:val="74620B88"/>
    <w:rsid w:val="7463550A"/>
    <w:rsid w:val="74DA655D"/>
    <w:rsid w:val="74FF3AC3"/>
    <w:rsid w:val="75584928"/>
    <w:rsid w:val="75C1193B"/>
    <w:rsid w:val="75CF5154"/>
    <w:rsid w:val="75D83E8B"/>
    <w:rsid w:val="75E8E6AB"/>
    <w:rsid w:val="76104B5B"/>
    <w:rsid w:val="765432F8"/>
    <w:rsid w:val="768C6099"/>
    <w:rsid w:val="76961325"/>
    <w:rsid w:val="76C92BA3"/>
    <w:rsid w:val="76D063D1"/>
    <w:rsid w:val="76EE0C0A"/>
    <w:rsid w:val="76FA6E40"/>
    <w:rsid w:val="77145783"/>
    <w:rsid w:val="77193E72"/>
    <w:rsid w:val="778F0678"/>
    <w:rsid w:val="7793864A"/>
    <w:rsid w:val="77B07B65"/>
    <w:rsid w:val="77D7FFF9"/>
    <w:rsid w:val="77E917FD"/>
    <w:rsid w:val="77EF00F7"/>
    <w:rsid w:val="77F21ED2"/>
    <w:rsid w:val="77F93618"/>
    <w:rsid w:val="77F9C448"/>
    <w:rsid w:val="782C08AB"/>
    <w:rsid w:val="783E22D6"/>
    <w:rsid w:val="78536178"/>
    <w:rsid w:val="786C5770"/>
    <w:rsid w:val="78F24699"/>
    <w:rsid w:val="78F51FBD"/>
    <w:rsid w:val="7915631C"/>
    <w:rsid w:val="797E90C1"/>
    <w:rsid w:val="7992712A"/>
    <w:rsid w:val="799B2FDA"/>
    <w:rsid w:val="79B315B7"/>
    <w:rsid w:val="79C30A59"/>
    <w:rsid w:val="79C42B9B"/>
    <w:rsid w:val="79C67FF1"/>
    <w:rsid w:val="79D7DFBD"/>
    <w:rsid w:val="79DFC174"/>
    <w:rsid w:val="79FE4C74"/>
    <w:rsid w:val="7A4F1D94"/>
    <w:rsid w:val="7A5C555A"/>
    <w:rsid w:val="7A9E7181"/>
    <w:rsid w:val="7AAE4B3F"/>
    <w:rsid w:val="7AC96B81"/>
    <w:rsid w:val="7ACB2084"/>
    <w:rsid w:val="7AD6B343"/>
    <w:rsid w:val="7ADE0E8D"/>
    <w:rsid w:val="7AF91AC4"/>
    <w:rsid w:val="7B0B5175"/>
    <w:rsid w:val="7B1476A6"/>
    <w:rsid w:val="7B54323E"/>
    <w:rsid w:val="7B72D50B"/>
    <w:rsid w:val="7B7A65E9"/>
    <w:rsid w:val="7BD70E66"/>
    <w:rsid w:val="7BFD17F8"/>
    <w:rsid w:val="7BFF5539"/>
    <w:rsid w:val="7C09238C"/>
    <w:rsid w:val="7C414449"/>
    <w:rsid w:val="7C42096C"/>
    <w:rsid w:val="7C5F249A"/>
    <w:rsid w:val="7C686C61"/>
    <w:rsid w:val="7CA86FEA"/>
    <w:rsid w:val="7CAB43CD"/>
    <w:rsid w:val="7CBA04F6"/>
    <w:rsid w:val="7CFFDAA1"/>
    <w:rsid w:val="7D225061"/>
    <w:rsid w:val="7D2F94F8"/>
    <w:rsid w:val="7D5ABD0F"/>
    <w:rsid w:val="7D7C176A"/>
    <w:rsid w:val="7D7CB636"/>
    <w:rsid w:val="7D917500"/>
    <w:rsid w:val="7D9A70F2"/>
    <w:rsid w:val="7DC46119"/>
    <w:rsid w:val="7DD84C47"/>
    <w:rsid w:val="7DEDB14D"/>
    <w:rsid w:val="7DEFD7B4"/>
    <w:rsid w:val="7DFF15DD"/>
    <w:rsid w:val="7E259368"/>
    <w:rsid w:val="7E7C2B06"/>
    <w:rsid w:val="7E7E2495"/>
    <w:rsid w:val="7E7F9338"/>
    <w:rsid w:val="7EA16FD8"/>
    <w:rsid w:val="7EAB8963"/>
    <w:rsid w:val="7EDE045A"/>
    <w:rsid w:val="7EDE1A63"/>
    <w:rsid w:val="7EFDEEDB"/>
    <w:rsid w:val="7EFF2E4C"/>
    <w:rsid w:val="7F3F33D0"/>
    <w:rsid w:val="7F570FBD"/>
    <w:rsid w:val="7F581C9D"/>
    <w:rsid w:val="7F59AE67"/>
    <w:rsid w:val="7F5D0535"/>
    <w:rsid w:val="7F5DC84A"/>
    <w:rsid w:val="7F5F454C"/>
    <w:rsid w:val="7F6D7FDD"/>
    <w:rsid w:val="7F770370"/>
    <w:rsid w:val="7F79A150"/>
    <w:rsid w:val="7F9D1317"/>
    <w:rsid w:val="7FB0082D"/>
    <w:rsid w:val="7FC250AB"/>
    <w:rsid w:val="7FD24964"/>
    <w:rsid w:val="7FDF3410"/>
    <w:rsid w:val="7FE3535C"/>
    <w:rsid w:val="7FE37BA6"/>
    <w:rsid w:val="7FF2033F"/>
    <w:rsid w:val="7FF309B1"/>
    <w:rsid w:val="7FF7A496"/>
    <w:rsid w:val="7FFD9DE7"/>
    <w:rsid w:val="7FFDCCD0"/>
    <w:rsid w:val="7FFF023B"/>
    <w:rsid w:val="7FFF6BCA"/>
    <w:rsid w:val="7FFFA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A065F"/>
  <w15:docId w15:val="{24302B9D-7A45-4C9B-B92A-1C104B38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360" w:lineRule="auto"/>
      <w:ind w:firstLineChars="200" w:firstLine="803"/>
      <w:jc w:val="both"/>
    </w:pPr>
    <w:rPr>
      <w:rFonts w:cstheme="minorBidi"/>
      <w:kern w:val="2"/>
      <w:sz w:val="28"/>
      <w:szCs w:val="22"/>
    </w:rPr>
  </w:style>
  <w:style w:type="paragraph" w:styleId="1">
    <w:name w:val="heading 1"/>
    <w:basedOn w:val="a1"/>
    <w:next w:val="a1"/>
    <w:link w:val="10"/>
    <w:uiPriority w:val="9"/>
    <w:qFormat/>
    <w:pPr>
      <w:keepNext/>
      <w:keepLines/>
      <w:spacing w:beforeLines="50" w:afterLines="50"/>
      <w:ind w:firstLineChars="0" w:firstLine="0"/>
      <w:jc w:val="center"/>
      <w:outlineLvl w:val="0"/>
    </w:pPr>
    <w:rPr>
      <w:b/>
      <w:bCs/>
      <w:kern w:val="44"/>
      <w:szCs w:val="44"/>
    </w:rPr>
  </w:style>
  <w:style w:type="paragraph" w:styleId="2">
    <w:name w:val="heading 2"/>
    <w:basedOn w:val="a1"/>
    <w:next w:val="a1"/>
    <w:link w:val="20"/>
    <w:uiPriority w:val="9"/>
    <w:unhideWhenUsed/>
    <w:qFormat/>
    <w:pPr>
      <w:keepNext/>
      <w:keepLines/>
      <w:numPr>
        <w:ilvl w:val="1"/>
        <w:numId w:val="1"/>
      </w:numPr>
      <w:spacing w:beforeLines="50" w:before="156" w:afterLines="50" w:after="156" w:line="568" w:lineRule="exact"/>
      <w:ind w:firstLineChars="0" w:firstLine="0"/>
      <w:jc w:val="center"/>
      <w:outlineLvl w:val="1"/>
    </w:pPr>
    <w:rPr>
      <w:b/>
    </w:rPr>
  </w:style>
  <w:style w:type="paragraph" w:styleId="3">
    <w:name w:val="heading 3"/>
    <w:basedOn w:val="a1"/>
    <w:next w:val="a1"/>
    <w:link w:val="30"/>
    <w:uiPriority w:val="9"/>
    <w:unhideWhenUsed/>
    <w:qFormat/>
    <w:pPr>
      <w:keepNext/>
      <w:keepLines/>
      <w:jc w:val="left"/>
      <w:outlineLvl w:val="2"/>
    </w:pPr>
    <w:rPr>
      <w:rFonts w:asciiTheme="minorHAnsi" w:hAnsiTheme="minorHAnsi"/>
      <w:b/>
    </w:rPr>
  </w:style>
  <w:style w:type="paragraph" w:styleId="4">
    <w:name w:val="heading 4"/>
    <w:basedOn w:val="a1"/>
    <w:next w:val="a1"/>
    <w:link w:val="40"/>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rPr>
      <w:rFonts w:ascii="Arial" w:eastAsia="黑体" w:hAnsi="Arial"/>
      <w:sz w:val="20"/>
    </w:rPr>
  </w:style>
  <w:style w:type="paragraph" w:styleId="a6">
    <w:name w:val="Document Map"/>
    <w:basedOn w:val="a1"/>
    <w:link w:val="a7"/>
    <w:uiPriority w:val="99"/>
    <w:semiHidden/>
    <w:unhideWhenUsed/>
    <w:qFormat/>
    <w:rPr>
      <w:rFonts w:ascii="宋体"/>
      <w:sz w:val="18"/>
      <w:szCs w:val="18"/>
    </w:rPr>
  </w:style>
  <w:style w:type="paragraph" w:styleId="a8">
    <w:name w:val="annotation text"/>
    <w:basedOn w:val="a1"/>
    <w:link w:val="a9"/>
    <w:uiPriority w:val="99"/>
    <w:unhideWhenUsed/>
    <w:qFormat/>
    <w:pPr>
      <w:jc w:val="left"/>
    </w:pPr>
  </w:style>
  <w:style w:type="paragraph" w:styleId="aa">
    <w:name w:val="Body Text"/>
    <w:basedOn w:val="a1"/>
    <w:link w:val="ab"/>
    <w:qFormat/>
    <w:pPr>
      <w:tabs>
        <w:tab w:val="left" w:pos="567"/>
      </w:tabs>
      <w:spacing w:before="120" w:line="240" w:lineRule="exact"/>
      <w:ind w:firstLineChars="0" w:firstLine="0"/>
    </w:pPr>
    <w:rPr>
      <w:rFonts w:asciiTheme="minorHAnsi" w:eastAsiaTheme="minorEastAsia" w:hAnsiTheme="minorHAnsi"/>
      <w:sz w:val="24"/>
    </w:rPr>
  </w:style>
  <w:style w:type="paragraph" w:styleId="TOC3">
    <w:name w:val="toc 3"/>
    <w:basedOn w:val="a1"/>
    <w:next w:val="a1"/>
    <w:uiPriority w:val="39"/>
    <w:unhideWhenUsed/>
    <w:qFormat/>
    <w:pPr>
      <w:ind w:leftChars="400" w:left="840"/>
    </w:pPr>
  </w:style>
  <w:style w:type="paragraph" w:styleId="ac">
    <w:name w:val="Plain Text"/>
    <w:basedOn w:val="a1"/>
    <w:link w:val="ad"/>
    <w:qFormat/>
    <w:pPr>
      <w:spacing w:line="400" w:lineRule="atLeast"/>
      <w:ind w:firstLineChars="0" w:firstLine="0"/>
    </w:pPr>
    <w:rPr>
      <w:rFonts w:ascii="宋体" w:hAnsi="Courier New" w:cs="Courier New"/>
      <w:sz w:val="21"/>
      <w:szCs w:val="21"/>
    </w:rPr>
  </w:style>
  <w:style w:type="paragraph" w:styleId="ae">
    <w:name w:val="Date"/>
    <w:basedOn w:val="a1"/>
    <w:next w:val="a1"/>
    <w:link w:val="af"/>
    <w:uiPriority w:val="99"/>
    <w:semiHidden/>
    <w:unhideWhenUsed/>
    <w:qFormat/>
    <w:pPr>
      <w:ind w:leftChars="2500" w:left="100"/>
    </w:pPr>
  </w:style>
  <w:style w:type="paragraph" w:styleId="af0">
    <w:name w:val="Balloon Text"/>
    <w:basedOn w:val="a1"/>
    <w:link w:val="af1"/>
    <w:uiPriority w:val="99"/>
    <w:semiHidden/>
    <w:unhideWhenUsed/>
    <w:qFormat/>
    <w:pPr>
      <w:spacing w:line="240" w:lineRule="auto"/>
    </w:pPr>
    <w:rPr>
      <w:sz w:val="18"/>
      <w:szCs w:val="18"/>
    </w:rPr>
  </w:style>
  <w:style w:type="paragraph" w:styleId="af2">
    <w:name w:val="footer"/>
    <w:basedOn w:val="a1"/>
    <w:link w:val="af3"/>
    <w:uiPriority w:val="99"/>
    <w:unhideWhenUsed/>
    <w:qFormat/>
    <w:pPr>
      <w:tabs>
        <w:tab w:val="center" w:pos="4153"/>
        <w:tab w:val="right" w:pos="8306"/>
      </w:tabs>
      <w:snapToGrid w:val="0"/>
      <w:jc w:val="left"/>
    </w:pPr>
    <w:rPr>
      <w:sz w:val="18"/>
      <w:szCs w:val="18"/>
    </w:rPr>
  </w:style>
  <w:style w:type="paragraph" w:styleId="af4">
    <w:name w:val="header"/>
    <w:basedOn w:val="a1"/>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unhideWhenUsed/>
    <w:qFormat/>
  </w:style>
  <w:style w:type="paragraph" w:styleId="TOC2">
    <w:name w:val="toc 2"/>
    <w:basedOn w:val="a1"/>
    <w:next w:val="a1"/>
    <w:uiPriority w:val="39"/>
    <w:unhideWhenUsed/>
    <w:qFormat/>
    <w:pPr>
      <w:ind w:leftChars="200" w:left="420"/>
    </w:pPr>
  </w:style>
  <w:style w:type="paragraph" w:styleId="af6">
    <w:name w:val="Normal (Web)"/>
    <w:basedOn w:val="a1"/>
    <w:uiPriority w:val="99"/>
    <w:unhideWhenUsed/>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7">
    <w:name w:val="annotation subject"/>
    <w:basedOn w:val="a8"/>
    <w:next w:val="a8"/>
    <w:link w:val="af8"/>
    <w:uiPriority w:val="99"/>
    <w:semiHidden/>
    <w:unhideWhenUsed/>
    <w:qFormat/>
    <w:rPr>
      <w:b/>
      <w:bCs/>
    </w:rPr>
  </w:style>
  <w:style w:type="table" w:styleId="af9">
    <w:name w:val="Table Grid"/>
    <w:basedOn w:val="a3"/>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Emphasis"/>
    <w:basedOn w:val="a2"/>
    <w:uiPriority w:val="20"/>
    <w:qFormat/>
    <w:rPr>
      <w:i/>
      <w:iCs/>
    </w:rPr>
  </w:style>
  <w:style w:type="character" w:styleId="afb">
    <w:name w:val="Hyperlink"/>
    <w:basedOn w:val="a2"/>
    <w:uiPriority w:val="99"/>
    <w:unhideWhenUsed/>
    <w:qFormat/>
    <w:rPr>
      <w:color w:val="0000FF" w:themeColor="hyperlink"/>
      <w:u w:val="single"/>
    </w:rPr>
  </w:style>
  <w:style w:type="character" w:styleId="afc">
    <w:name w:val="annotation reference"/>
    <w:basedOn w:val="a2"/>
    <w:uiPriority w:val="99"/>
    <w:semiHidden/>
    <w:unhideWhenUsed/>
    <w:qFormat/>
    <w:rPr>
      <w:sz w:val="21"/>
      <w:szCs w:val="21"/>
    </w:rPr>
  </w:style>
  <w:style w:type="character" w:customStyle="1" w:styleId="10">
    <w:name w:val="标题 1 字符"/>
    <w:basedOn w:val="a2"/>
    <w:link w:val="1"/>
    <w:uiPriority w:val="9"/>
    <w:qFormat/>
    <w:rPr>
      <w:rFonts w:ascii="Times New Roman" w:eastAsia="宋体" w:hAnsi="Times New Roman"/>
      <w:b/>
      <w:bCs/>
      <w:kern w:val="44"/>
      <w:sz w:val="28"/>
      <w:szCs w:val="44"/>
    </w:rPr>
  </w:style>
  <w:style w:type="character" w:customStyle="1" w:styleId="af">
    <w:name w:val="日期 字符"/>
    <w:basedOn w:val="a2"/>
    <w:link w:val="ae"/>
    <w:uiPriority w:val="99"/>
    <w:semiHidden/>
    <w:qFormat/>
  </w:style>
  <w:style w:type="character" w:customStyle="1" w:styleId="af5">
    <w:name w:val="页眉 字符"/>
    <w:basedOn w:val="a2"/>
    <w:link w:val="af4"/>
    <w:uiPriority w:val="99"/>
    <w:qFormat/>
    <w:rPr>
      <w:sz w:val="18"/>
      <w:szCs w:val="18"/>
    </w:rPr>
  </w:style>
  <w:style w:type="character" w:customStyle="1" w:styleId="af3">
    <w:name w:val="页脚 字符"/>
    <w:basedOn w:val="a2"/>
    <w:link w:val="af2"/>
    <w:uiPriority w:val="99"/>
    <w:qFormat/>
    <w:rPr>
      <w:sz w:val="18"/>
      <w:szCs w:val="18"/>
    </w:rPr>
  </w:style>
  <w:style w:type="paragraph" w:customStyle="1" w:styleId="afd">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fe">
    <w:name w:val="附录公式编号制表符"/>
    <w:basedOn w:val="a1"/>
    <w:next w:val="afd"/>
    <w:qFormat/>
    <w:pPr>
      <w:widowControl/>
      <w:tabs>
        <w:tab w:val="center" w:pos="4201"/>
        <w:tab w:val="right" w:leader="dot" w:pos="9298"/>
      </w:tabs>
      <w:autoSpaceDE w:val="0"/>
      <w:autoSpaceDN w:val="0"/>
    </w:pPr>
    <w:rPr>
      <w:rFonts w:ascii="宋体"/>
      <w:kern w:val="0"/>
      <w:szCs w:val="20"/>
    </w:rPr>
  </w:style>
  <w:style w:type="paragraph" w:customStyle="1" w:styleId="a">
    <w:name w:val="章标题"/>
    <w:next w:val="afd"/>
    <w:qFormat/>
    <w:pPr>
      <w:numPr>
        <w:numId w:val="2"/>
      </w:numPr>
      <w:spacing w:beforeLines="100" w:afterLines="100"/>
      <w:jc w:val="both"/>
      <w:outlineLvl w:val="1"/>
    </w:pPr>
    <w:rPr>
      <w:rFonts w:ascii="黑体" w:eastAsia="黑体"/>
      <w:sz w:val="21"/>
    </w:rPr>
  </w:style>
  <w:style w:type="character" w:customStyle="1" w:styleId="a9">
    <w:name w:val="批注文字 字符"/>
    <w:basedOn w:val="a2"/>
    <w:link w:val="a8"/>
    <w:uiPriority w:val="99"/>
    <w:qFormat/>
    <w:rPr>
      <w:rFonts w:ascii="Times New Roman" w:eastAsia="仿宋_GB2312" w:hAnsi="Times New Roman"/>
      <w:kern w:val="2"/>
      <w:sz w:val="30"/>
      <w:szCs w:val="22"/>
    </w:rPr>
  </w:style>
  <w:style w:type="character" w:customStyle="1" w:styleId="af1">
    <w:name w:val="批注框文本 字符"/>
    <w:basedOn w:val="a2"/>
    <w:link w:val="af0"/>
    <w:uiPriority w:val="99"/>
    <w:semiHidden/>
    <w:qFormat/>
    <w:rPr>
      <w:rFonts w:ascii="Times New Roman" w:eastAsia="仿宋_GB2312" w:hAnsi="Times New Roman"/>
      <w:kern w:val="2"/>
      <w:sz w:val="18"/>
      <w:szCs w:val="18"/>
    </w:rPr>
  </w:style>
  <w:style w:type="paragraph" w:styleId="aff">
    <w:name w:val="List Paragraph"/>
    <w:basedOn w:val="a1"/>
    <w:uiPriority w:val="99"/>
    <w:qFormat/>
    <w:pPr>
      <w:ind w:firstLine="420"/>
    </w:pPr>
  </w:style>
  <w:style w:type="character" w:customStyle="1" w:styleId="ab">
    <w:name w:val="正文文本 字符"/>
    <w:basedOn w:val="a2"/>
    <w:link w:val="aa"/>
    <w:qFormat/>
    <w:rPr>
      <w:kern w:val="2"/>
      <w:sz w:val="24"/>
      <w:szCs w:val="22"/>
    </w:rPr>
  </w:style>
  <w:style w:type="paragraph" w:customStyle="1" w:styleId="TableParagraph">
    <w:name w:val="Table Paragraph"/>
    <w:basedOn w:val="a1"/>
    <w:uiPriority w:val="1"/>
    <w:qFormat/>
    <w:pPr>
      <w:spacing w:line="240" w:lineRule="auto"/>
      <w:ind w:firstLineChars="0" w:firstLine="0"/>
    </w:pPr>
    <w:rPr>
      <w:rFonts w:cs="Times New Roman"/>
      <w:sz w:val="21"/>
      <w:szCs w:val="24"/>
    </w:rPr>
  </w:style>
  <w:style w:type="paragraph" w:customStyle="1" w:styleId="a0">
    <w:name w:val="附录标识"/>
    <w:basedOn w:val="a1"/>
    <w:next w:val="afd"/>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a7">
    <w:name w:val="文档结构图 字符"/>
    <w:basedOn w:val="a2"/>
    <w:link w:val="a6"/>
    <w:uiPriority w:val="99"/>
    <w:semiHidden/>
    <w:qFormat/>
    <w:rPr>
      <w:rFonts w:ascii="宋体" w:cstheme="minorBidi"/>
      <w:kern w:val="2"/>
      <w:sz w:val="18"/>
      <w:szCs w:val="18"/>
    </w:rPr>
  </w:style>
  <w:style w:type="character" w:customStyle="1" w:styleId="af8">
    <w:name w:val="批注主题 字符"/>
    <w:basedOn w:val="a9"/>
    <w:link w:val="af7"/>
    <w:uiPriority w:val="99"/>
    <w:semiHidden/>
    <w:qFormat/>
    <w:rPr>
      <w:rFonts w:ascii="Times New Roman" w:eastAsia="仿宋_GB2312" w:hAnsi="Times New Roman" w:cstheme="minorBidi"/>
      <w:b/>
      <w:bCs/>
      <w:kern w:val="2"/>
      <w:sz w:val="30"/>
      <w:szCs w:val="2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
    <w:name w:val="段 Char"/>
    <w:link w:val="afd"/>
    <w:qFormat/>
    <w:rPr>
      <w:rFonts w:ascii="宋体"/>
      <w:sz w:val="21"/>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 w:type="character" w:customStyle="1" w:styleId="30">
    <w:name w:val="标题 3 字符"/>
    <w:basedOn w:val="a2"/>
    <w:link w:val="3"/>
    <w:uiPriority w:val="9"/>
    <w:qFormat/>
    <w:rPr>
      <w:rFonts w:asciiTheme="minorHAnsi" w:eastAsia="宋体" w:hAnsiTheme="minorHAnsi" w:cstheme="minorBidi"/>
      <w:b/>
      <w:kern w:val="2"/>
      <w:sz w:val="28"/>
      <w:szCs w:val="22"/>
    </w:rPr>
  </w:style>
  <w:style w:type="character" w:customStyle="1" w:styleId="ad">
    <w:name w:val="纯文本 字符"/>
    <w:basedOn w:val="a2"/>
    <w:link w:val="ac"/>
    <w:qFormat/>
    <w:rPr>
      <w:rFonts w:ascii="宋体" w:hAnsi="Courier New" w:cs="Courier New"/>
      <w:kern w:val="2"/>
      <w:sz w:val="21"/>
      <w:szCs w:val="21"/>
    </w:rPr>
  </w:style>
  <w:style w:type="character" w:customStyle="1" w:styleId="gray">
    <w:name w:val="gray"/>
    <w:basedOn w:val="a2"/>
    <w:qFormat/>
  </w:style>
  <w:style w:type="character" w:customStyle="1" w:styleId="20">
    <w:name w:val="标题 2 字符"/>
    <w:basedOn w:val="a2"/>
    <w:link w:val="2"/>
    <w:uiPriority w:val="9"/>
    <w:qFormat/>
    <w:rPr>
      <w:rFonts w:cstheme="minorBidi"/>
      <w:b/>
      <w:kern w:val="2"/>
      <w:sz w:val="28"/>
      <w:szCs w:val="22"/>
    </w:rPr>
  </w:style>
  <w:style w:type="table" w:customStyle="1" w:styleId="11">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1"/>
    <w:uiPriority w:val="39"/>
    <w:unhideWhenUsed/>
    <w:qFormat/>
    <w:pPr>
      <w:widowControl/>
      <w:spacing w:beforeLines="0" w:before="240" w:afterLines="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0">
    <w:name w:val="表格"/>
    <w:qFormat/>
    <w:pPr>
      <w:widowControl w:val="0"/>
      <w:autoSpaceDE w:val="0"/>
      <w:autoSpaceDN w:val="0"/>
      <w:adjustRightInd w:val="0"/>
      <w:jc w:val="center"/>
    </w:pPr>
    <w:rPr>
      <w:rFonts w:asciiTheme="minorHAnsi" w:eastAsiaTheme="minorEastAsia" w:hAnsiTheme="minorHAnsi" w:cs="宋体"/>
      <w:color w:val="000000"/>
      <w:sz w:val="18"/>
      <w:szCs w:val="24"/>
    </w:rPr>
  </w:style>
  <w:style w:type="paragraph" w:customStyle="1" w:styleId="12">
    <w:name w:val="修订1"/>
    <w:hidden/>
    <w:uiPriority w:val="99"/>
    <w:semiHidden/>
    <w:qFormat/>
    <w:rPr>
      <w:rFonts w:cstheme="minorBidi"/>
      <w:kern w:val="2"/>
      <w:sz w:val="28"/>
      <w:szCs w:val="22"/>
    </w:rPr>
  </w:style>
  <w:style w:type="character" w:customStyle="1" w:styleId="NormalCharacter">
    <w:name w:val="NormalCharacter"/>
    <w:semiHidden/>
    <w:qFormat/>
  </w:style>
  <w:style w:type="paragraph" w:customStyle="1" w:styleId="21">
    <w:name w:val="修订2"/>
    <w:hidden/>
    <w:uiPriority w:val="99"/>
    <w:semiHidden/>
    <w:qFormat/>
    <w:rPr>
      <w:rFonts w:cstheme="minorBidi"/>
      <w:kern w:val="2"/>
      <w:sz w:val="28"/>
      <w:szCs w:val="22"/>
    </w:rPr>
  </w:style>
  <w:style w:type="paragraph" w:customStyle="1" w:styleId="31">
    <w:name w:val="修订3"/>
    <w:hidden/>
    <w:uiPriority w:val="99"/>
    <w:semiHidden/>
    <w:qFormat/>
    <w:rPr>
      <w:rFonts w:cstheme="minorBidi"/>
      <w:kern w:val="2"/>
      <w:sz w:val="28"/>
      <w:szCs w:val="22"/>
    </w:rPr>
  </w:style>
  <w:style w:type="paragraph" w:customStyle="1" w:styleId="41">
    <w:name w:val="修订4"/>
    <w:hidden/>
    <w:uiPriority w:val="99"/>
    <w:semiHidden/>
    <w:qFormat/>
    <w:rPr>
      <w:rFonts w:cstheme="minorBidi"/>
      <w:kern w:val="2"/>
      <w:sz w:val="28"/>
      <w:szCs w:val="22"/>
    </w:rPr>
  </w:style>
  <w:style w:type="paragraph" w:customStyle="1" w:styleId="5">
    <w:name w:val="修订5"/>
    <w:hidden/>
    <w:uiPriority w:val="99"/>
    <w:semiHidden/>
    <w:qFormat/>
    <w:rPr>
      <w:rFonts w:cstheme="minorBidi"/>
      <w:kern w:val="2"/>
      <w:sz w:val="28"/>
      <w:szCs w:val="22"/>
    </w:rPr>
  </w:style>
  <w:style w:type="paragraph" w:styleId="aff1">
    <w:name w:val="Revision"/>
    <w:hidden/>
    <w:uiPriority w:val="99"/>
    <w:semiHidden/>
    <w:rsid w:val="003718B5"/>
    <w:rPr>
      <w:rFonts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aike.baidu.com/item/%E7%A0%B7?fromModule=lemma_inlin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B7AF44DA-9EAE-4B73-B1BA-65EB68AD03F9}">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376BB0-0AE2-4153-897F-6AA77F3CDEE4}">
  <ds:schemaRefs>
    <ds:schemaRef ds:uri="http://schemas.openxmlformats.org/officeDocument/2006/bibliography"/>
  </ds:schemaRefs>
</ds:datastoreItem>
</file>

<file path=customXml/itemProps4.xml><?xml version="1.0" encoding="utf-8"?>
<ds:datastoreItem xmlns:ds="http://schemas.openxmlformats.org/officeDocument/2006/customXml" ds:itemID="{4071057B-B868-4305-93FC-EF18828704C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5960</Words>
  <Characters>33978</Characters>
  <Application>Microsoft Office Word</Application>
  <DocSecurity>0</DocSecurity>
  <Lines>283</Lines>
  <Paragraphs>79</Paragraphs>
  <ScaleCrop>false</ScaleCrop>
  <Company>Hewlett-Packard Company</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王珊珊</dc:creator>
  <cp:lastModifiedBy>交易中心用户</cp:lastModifiedBy>
  <cp:revision>2</cp:revision>
  <cp:lastPrinted>2025-01-06T05:44:00Z</cp:lastPrinted>
  <dcterms:created xsi:type="dcterms:W3CDTF">2025-01-10T02:17:00Z</dcterms:created>
  <dcterms:modified xsi:type="dcterms:W3CDTF">2025-01-10T02:17:00Z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4B94109AC2774EB7BBFF49AF9F8260B4_13</vt:lpwstr>
  </property>
  <property fmtid="{D5CDD505-2E9C-101B-9397-08002B2CF9AE}" pid="4" name="KSOTemplateDocerSaveRecord">
    <vt:lpwstr>eyJoZGlkIjoiMjdlOWJlZGQzYzE3YTJmZDRlNDNmZDg3YTE5NTI2NWUiLCJ1c2VySWQiOiIyODc1Njg4NTgifQ==</vt:lpwstr>
  </property>
</Properties>
</file>